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504C" w14:textId="0D6C1A4D" w:rsidR="00C31C2C" w:rsidRDefault="00C31C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9A244" wp14:editId="7B8FF624">
                <wp:simplePos x="4635500" y="349885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903095" cy="704850"/>
                <wp:effectExtent l="0" t="0" r="1905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B6868" w14:textId="1A0EFFBC" w:rsidR="00C31C2C" w:rsidRDefault="00C31C2C">
                            <w:r>
                              <w:t>Bc. Michaela Telárová</w:t>
                            </w:r>
                          </w:p>
                          <w:p w14:paraId="4C758E29" w14:textId="23D0E599" w:rsidR="00C31C2C" w:rsidRDefault="00C31C2C">
                            <w:proofErr w:type="spellStart"/>
                            <w:r>
                              <w:t>Healthcare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ethics</w:t>
                            </w:r>
                            <w:proofErr w:type="spellEnd"/>
                            <w: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9A24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0;width:149.85pt;height:5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" fillcolor="white [3201]" stroked="f" strokeweight=".5pt">
                <v:textbox>
                  <w:txbxContent>
                    <w:p w14:paraId="6E0B6868" w14:textId="1A0EFFBC" w:rsidR="00C31C2C" w:rsidRDefault="00C31C2C">
                      <w:r>
                        <w:t>Bc. Michaela Telárová</w:t>
                      </w:r>
                    </w:p>
                    <w:p w14:paraId="4C758E29" w14:textId="23D0E599" w:rsidR="00C31C2C" w:rsidRDefault="00C31C2C">
                      <w:proofErr w:type="spellStart"/>
                      <w:r>
                        <w:t>Healthcare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ethics</w:t>
                      </w:r>
                      <w:proofErr w:type="spellEnd"/>
                      <w:r>
                        <w:t xml:space="preserve"> 2022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D5087" wp14:editId="1552E71A">
                <wp:simplePos x="1193800" y="8318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02250" cy="42545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6EB43" w14:textId="7A8EDB9A" w:rsidR="00C31C2C" w:rsidRPr="00C31C2C" w:rsidRDefault="00C31C2C" w:rsidP="00C31C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32DEC">
                              <w:rPr>
                                <w:sz w:val="48"/>
                                <w:szCs w:val="48"/>
                              </w:rPr>
                              <w:t>Abortion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5087" id="Textové pole 3" o:spid="_x0000_s1027" type="#_x0000_t202" style="position:absolute;margin-left:0;margin-top:0;width:417.5pt;height:3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" fillcolor="white [3201]" stroked="f" strokeweight=".5pt">
                <v:textbox>
                  <w:txbxContent>
                    <w:p w14:paraId="13C6EB43" w14:textId="7A8EDB9A" w:rsidR="00C31C2C" w:rsidRPr="00C31C2C" w:rsidRDefault="00C31C2C" w:rsidP="00C31C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032DEC">
                        <w:rPr>
                          <w:sz w:val="48"/>
                          <w:szCs w:val="48"/>
                        </w:rPr>
                        <w:t>Abortion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7814120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983CF8" w14:textId="1DF49446" w:rsidR="00C31C2C" w:rsidRDefault="00C31C2C">
          <w:pPr>
            <w:pStyle w:val="Hlavikaobsahu"/>
          </w:pPr>
          <w:r>
            <w:t>Obsah</w:t>
          </w:r>
        </w:p>
        <w:p w14:paraId="5D0E731F" w14:textId="1DEDAADE" w:rsidR="00032DEC" w:rsidRDefault="008174BF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310575" w:history="1">
            <w:r w:rsidR="00032DEC" w:rsidRPr="006C709E">
              <w:rPr>
                <w:rStyle w:val="Hypertextovprepojenie"/>
                <w:rFonts w:cs="Times New Roman"/>
                <w:noProof/>
              </w:rPr>
              <w:t>Introduction</w:t>
            </w:r>
            <w:r w:rsidR="00032DEC">
              <w:rPr>
                <w:noProof/>
                <w:webHidden/>
              </w:rPr>
              <w:tab/>
            </w:r>
            <w:r w:rsidR="00032DEC">
              <w:rPr>
                <w:noProof/>
                <w:webHidden/>
              </w:rPr>
              <w:fldChar w:fldCharType="begin"/>
            </w:r>
            <w:r w:rsidR="00032DEC">
              <w:rPr>
                <w:noProof/>
                <w:webHidden/>
              </w:rPr>
              <w:instrText xml:space="preserve"> PAGEREF _Toc122310575 \h </w:instrText>
            </w:r>
            <w:r w:rsidR="00032DEC">
              <w:rPr>
                <w:noProof/>
                <w:webHidden/>
              </w:rPr>
            </w:r>
            <w:r w:rsidR="00032DEC">
              <w:rPr>
                <w:noProof/>
                <w:webHidden/>
              </w:rPr>
              <w:fldChar w:fldCharType="separate"/>
            </w:r>
            <w:r w:rsidR="00032DEC">
              <w:rPr>
                <w:noProof/>
                <w:webHidden/>
              </w:rPr>
              <w:t>3</w:t>
            </w:r>
            <w:r w:rsidR="00032DEC">
              <w:rPr>
                <w:noProof/>
                <w:webHidden/>
              </w:rPr>
              <w:fldChar w:fldCharType="end"/>
            </w:r>
          </w:hyperlink>
        </w:p>
        <w:p w14:paraId="0E634E92" w14:textId="3CB5A15C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76" w:history="1">
            <w:r w:rsidRPr="006C709E">
              <w:rPr>
                <w:rStyle w:val="Hypertextovprepojenie"/>
                <w:rFonts w:cs="Times New Roman"/>
                <w:noProof/>
              </w:rPr>
              <w:t>Abortion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9F682" w14:textId="3301B225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77" w:history="1">
            <w:r w:rsidRPr="006C709E">
              <w:rPr>
                <w:rStyle w:val="Hypertextovprepojenie"/>
                <w:rFonts w:cs="Times New Roman"/>
                <w:noProof/>
              </w:rPr>
              <w:t>Opinions related to abortion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286EE" w14:textId="17F0E7B5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78" w:history="1">
            <w:r w:rsidRPr="006C709E">
              <w:rPr>
                <w:rStyle w:val="Hypertextovprepojenie"/>
                <w:rFonts w:cs="Times New Roman"/>
                <w:noProof/>
              </w:rPr>
              <w:t>Reduction of multifocal pregnancies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F5106" w14:textId="664F7BB5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79" w:history="1">
            <w:r w:rsidRPr="006C709E">
              <w:rPr>
                <w:rStyle w:val="Hypertextovprepojenie"/>
                <w:rFonts w:cs="Times New Roman"/>
                <w:noProof/>
              </w:rPr>
              <w:t>Parental autonomy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4109E" w14:textId="47E9A8C4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80" w:history="1">
            <w:r w:rsidRPr="006C709E">
              <w:rPr>
                <w:rStyle w:val="Hypertextovprepojenie"/>
                <w:rFonts w:cs="Times New Roman"/>
                <w:noProof/>
              </w:rPr>
              <w:t>Autonomy of adolescents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E7B81" w14:textId="500A171E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81" w:history="1">
            <w:r w:rsidRPr="006C709E">
              <w:rPr>
                <w:rStyle w:val="Hypertextovprepojenie"/>
                <w:rFonts w:cs="Times New Roman"/>
                <w:noProof/>
              </w:rPr>
              <w:t>Conscientious objection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4D250" w14:textId="66F3A046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82" w:history="1">
            <w:r w:rsidRPr="006C709E">
              <w:rPr>
                <w:rStyle w:val="Hypertextovprepojenie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527B9" w14:textId="28B0BEE8" w:rsidR="00032DEC" w:rsidRDefault="00032DE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2310583" w:history="1">
            <w:r w:rsidRPr="006C709E">
              <w:rPr>
                <w:rStyle w:val="Hypertextovprepojenie"/>
                <w:noProof/>
              </w:rPr>
              <w:t>Used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_Toc122310583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7C6DE" w14:textId="71F1A3D2" w:rsidR="00C31C2C" w:rsidRDefault="008174BF">
          <w:r>
            <w:rPr>
              <w:b/>
              <w:bCs/>
              <w:noProof/>
            </w:rPr>
            <w:fldChar w:fldCharType="end"/>
          </w:r>
        </w:p>
      </w:sdtContent>
    </w:sdt>
    <w:p w14:paraId="06F29BC9" w14:textId="385BCD71" w:rsidR="00C31C2C" w:rsidRDefault="00C31C2C"/>
    <w:p w14:paraId="34E54C88" w14:textId="77777777" w:rsidR="00C31C2C" w:rsidRDefault="00C31C2C">
      <w:r>
        <w:br w:type="page"/>
      </w:r>
    </w:p>
    <w:p w14:paraId="37544EB2" w14:textId="5FC1B9F9" w:rsidR="00BC762B" w:rsidRPr="00094842" w:rsidRDefault="00DF3235" w:rsidP="00094842">
      <w:pPr>
        <w:pStyle w:val="Nadpis1"/>
        <w:jc w:val="both"/>
        <w:rPr>
          <w:rFonts w:cs="Times New Roman"/>
        </w:rPr>
      </w:pPr>
      <w:bookmarkStart w:id="0" w:name="_Toc122310575"/>
      <w:proofErr w:type="spellStart"/>
      <w:r w:rsidRPr="00094842">
        <w:rPr>
          <w:rFonts w:cs="Times New Roman"/>
        </w:rPr>
        <w:lastRenderedPageBreak/>
        <w:t>Introduction</w:t>
      </w:r>
      <w:bookmarkEnd w:id="0"/>
      <w:proofErr w:type="spellEnd"/>
    </w:p>
    <w:p w14:paraId="26085D80" w14:textId="5ACA43DC" w:rsidR="00DF3235" w:rsidRPr="00094842" w:rsidRDefault="00931E9B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4B2447" w:rsidRPr="00094842">
        <w:rPr>
          <w:rFonts w:cs="Times New Roman"/>
        </w:rPr>
        <w:t>This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essay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is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focused</w:t>
      </w:r>
      <w:proofErr w:type="spellEnd"/>
      <w:r w:rsidR="004B2447" w:rsidRPr="00094842">
        <w:rPr>
          <w:rFonts w:cs="Times New Roman"/>
        </w:rPr>
        <w:t xml:space="preserve"> on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issue</w:t>
      </w:r>
      <w:proofErr w:type="spellEnd"/>
      <w:r w:rsidR="004B2447" w:rsidRPr="00094842">
        <w:rPr>
          <w:rFonts w:cs="Times New Roman"/>
        </w:rPr>
        <w:t xml:space="preserve"> of </w:t>
      </w:r>
      <w:proofErr w:type="spellStart"/>
      <w:r w:rsidR="004B2447" w:rsidRPr="00094842">
        <w:rPr>
          <w:rFonts w:cs="Times New Roman"/>
        </w:rPr>
        <w:t>how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world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perceives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abortion</w:t>
      </w:r>
      <w:proofErr w:type="spellEnd"/>
      <w:r w:rsidR="004B2447" w:rsidRPr="00094842">
        <w:rPr>
          <w:rFonts w:cs="Times New Roman"/>
        </w:rPr>
        <w:t xml:space="preserve">. In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text, I tried to </w:t>
      </w:r>
      <w:proofErr w:type="spellStart"/>
      <w:r w:rsidR="004B2447" w:rsidRPr="00094842">
        <w:rPr>
          <w:rFonts w:cs="Times New Roman"/>
        </w:rPr>
        <w:t>process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opinions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about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abortions</w:t>
      </w:r>
      <w:proofErr w:type="spellEnd"/>
      <w:r w:rsidR="004B2447" w:rsidRPr="00094842">
        <w:rPr>
          <w:rFonts w:cs="Times New Roman"/>
        </w:rPr>
        <w:t xml:space="preserve">, </w:t>
      </w:r>
      <w:proofErr w:type="spellStart"/>
      <w:r w:rsidR="004B2447" w:rsidRPr="00094842">
        <w:rPr>
          <w:rFonts w:cs="Times New Roman"/>
        </w:rPr>
        <w:t>which</w:t>
      </w:r>
      <w:proofErr w:type="spellEnd"/>
      <w:r w:rsidR="004B2447" w:rsidRPr="00094842">
        <w:rPr>
          <w:rFonts w:cs="Times New Roman"/>
        </w:rPr>
        <w:t xml:space="preserve"> are </w:t>
      </w:r>
      <w:proofErr w:type="spellStart"/>
      <w:r w:rsidR="004B2447" w:rsidRPr="00094842">
        <w:rPr>
          <w:rFonts w:cs="Times New Roman"/>
        </w:rPr>
        <w:t>widespread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worldwide</w:t>
      </w:r>
      <w:proofErr w:type="spellEnd"/>
      <w:r w:rsidR="004B2447" w:rsidRPr="00094842">
        <w:rPr>
          <w:rFonts w:cs="Times New Roman"/>
        </w:rPr>
        <w:t xml:space="preserve">.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knowledge</w:t>
      </w:r>
      <w:proofErr w:type="spellEnd"/>
      <w:r w:rsidR="004B2447" w:rsidRPr="00094842">
        <w:rPr>
          <w:rFonts w:cs="Times New Roman"/>
        </w:rPr>
        <w:t xml:space="preserve"> I </w:t>
      </w:r>
      <w:proofErr w:type="spellStart"/>
      <w:r w:rsidR="004B2447" w:rsidRPr="00094842">
        <w:rPr>
          <w:rFonts w:cs="Times New Roman"/>
        </w:rPr>
        <w:t>gained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from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reviewed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articles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is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supplemented</w:t>
      </w:r>
      <w:proofErr w:type="spellEnd"/>
      <w:r w:rsidR="004B2447" w:rsidRPr="00094842">
        <w:rPr>
          <w:rFonts w:cs="Times New Roman"/>
        </w:rPr>
        <w:t xml:space="preserve"> by my </w:t>
      </w:r>
      <w:proofErr w:type="spellStart"/>
      <w:r w:rsidR="004B2447" w:rsidRPr="00094842">
        <w:rPr>
          <w:rFonts w:cs="Times New Roman"/>
        </w:rPr>
        <w:t>opinions</w:t>
      </w:r>
      <w:proofErr w:type="spellEnd"/>
      <w:r w:rsidR="004B2447" w:rsidRPr="00094842">
        <w:rPr>
          <w:rFonts w:cs="Times New Roman"/>
        </w:rPr>
        <w:t xml:space="preserve"> on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issue</w:t>
      </w:r>
      <w:proofErr w:type="spellEnd"/>
      <w:r w:rsidR="004B2447" w:rsidRPr="00094842">
        <w:rPr>
          <w:rFonts w:cs="Times New Roman"/>
        </w:rPr>
        <w:t xml:space="preserve">. I </w:t>
      </w:r>
      <w:proofErr w:type="spellStart"/>
      <w:r w:rsidR="004B2447" w:rsidRPr="00094842">
        <w:rPr>
          <w:rFonts w:cs="Times New Roman"/>
        </w:rPr>
        <w:t>present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information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about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abortions</w:t>
      </w:r>
      <w:proofErr w:type="spellEnd"/>
      <w:r w:rsidR="004B2447" w:rsidRPr="00094842">
        <w:rPr>
          <w:rFonts w:cs="Times New Roman"/>
        </w:rPr>
        <w:t xml:space="preserve"> in </w:t>
      </w:r>
      <w:proofErr w:type="spellStart"/>
      <w:r w:rsidR="004B2447" w:rsidRPr="00094842">
        <w:rPr>
          <w:rFonts w:cs="Times New Roman"/>
        </w:rPr>
        <w:t>general</w:t>
      </w:r>
      <w:proofErr w:type="spellEnd"/>
      <w:r w:rsidR="004B2447" w:rsidRPr="00094842">
        <w:rPr>
          <w:rFonts w:cs="Times New Roman"/>
        </w:rPr>
        <w:t xml:space="preserve">, </w:t>
      </w:r>
      <w:proofErr w:type="spellStart"/>
      <w:r w:rsidR="004B2447" w:rsidRPr="00094842">
        <w:rPr>
          <w:rFonts w:cs="Times New Roman"/>
        </w:rPr>
        <w:t>about</w:t>
      </w:r>
      <w:proofErr w:type="spellEnd"/>
      <w:r w:rsidR="004B2447" w:rsidRPr="00094842">
        <w:rPr>
          <w:rFonts w:cs="Times New Roman"/>
        </w:rPr>
        <w:t xml:space="preserve"> a </w:t>
      </w:r>
      <w:proofErr w:type="spellStart"/>
      <w:r w:rsidR="004B2447" w:rsidRPr="00094842">
        <w:rPr>
          <w:rFonts w:cs="Times New Roman"/>
        </w:rPr>
        <w:t>specific</w:t>
      </w:r>
      <w:proofErr w:type="spellEnd"/>
      <w:r w:rsidR="004B2447" w:rsidRPr="00094842">
        <w:rPr>
          <w:rFonts w:cs="Times New Roman"/>
        </w:rPr>
        <w:t xml:space="preserve"> type of </w:t>
      </w:r>
      <w:proofErr w:type="spellStart"/>
      <w:r w:rsidR="004B2447" w:rsidRPr="00094842">
        <w:rPr>
          <w:rFonts w:cs="Times New Roman"/>
        </w:rPr>
        <w:t>abortion</w:t>
      </w:r>
      <w:proofErr w:type="spellEnd"/>
      <w:r w:rsidR="004B2447" w:rsidRPr="00094842">
        <w:rPr>
          <w:rFonts w:cs="Times New Roman"/>
        </w:rPr>
        <w:t xml:space="preserve">, </w:t>
      </w:r>
      <w:proofErr w:type="spellStart"/>
      <w:r w:rsidR="004B2447" w:rsidRPr="00094842">
        <w:rPr>
          <w:rFonts w:cs="Times New Roman"/>
        </w:rPr>
        <w:t>about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autonomy</w:t>
      </w:r>
      <w:proofErr w:type="spellEnd"/>
      <w:r w:rsidR="004B2447" w:rsidRPr="00094842">
        <w:rPr>
          <w:rFonts w:cs="Times New Roman"/>
        </w:rPr>
        <w:t xml:space="preserve"> of </w:t>
      </w:r>
      <w:proofErr w:type="spellStart"/>
      <w:r w:rsidR="004B2447" w:rsidRPr="00094842">
        <w:rPr>
          <w:rFonts w:cs="Times New Roman"/>
        </w:rPr>
        <w:t>adults</w:t>
      </w:r>
      <w:proofErr w:type="spellEnd"/>
      <w:r w:rsidR="004B2447" w:rsidRPr="00094842">
        <w:rPr>
          <w:rFonts w:cs="Times New Roman"/>
        </w:rPr>
        <w:t xml:space="preserve"> and </w:t>
      </w:r>
      <w:proofErr w:type="spellStart"/>
      <w:r w:rsidR="004B2447" w:rsidRPr="00094842">
        <w:rPr>
          <w:rFonts w:cs="Times New Roman"/>
        </w:rPr>
        <w:t>adolescents</w:t>
      </w:r>
      <w:proofErr w:type="spellEnd"/>
      <w:r w:rsidR="004B2447" w:rsidRPr="00094842">
        <w:rPr>
          <w:rFonts w:cs="Times New Roman"/>
        </w:rPr>
        <w:t xml:space="preserve">, and </w:t>
      </w:r>
      <w:proofErr w:type="spellStart"/>
      <w:r w:rsidR="004B2447" w:rsidRPr="00094842">
        <w:rPr>
          <w:rFonts w:cs="Times New Roman"/>
        </w:rPr>
        <w:t>finally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about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the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attitude</w:t>
      </w:r>
      <w:proofErr w:type="spellEnd"/>
      <w:r w:rsidR="004B2447" w:rsidRPr="00094842">
        <w:rPr>
          <w:rFonts w:cs="Times New Roman"/>
        </w:rPr>
        <w:t xml:space="preserve"> of </w:t>
      </w:r>
      <w:proofErr w:type="spellStart"/>
      <w:r w:rsidR="004B2447" w:rsidRPr="00094842">
        <w:rPr>
          <w:rFonts w:cs="Times New Roman"/>
        </w:rPr>
        <w:t>health</w:t>
      </w:r>
      <w:proofErr w:type="spellEnd"/>
      <w:r w:rsidR="004B2447" w:rsidRPr="00094842">
        <w:rPr>
          <w:rFonts w:cs="Times New Roman"/>
        </w:rPr>
        <w:t xml:space="preserve"> </w:t>
      </w:r>
      <w:proofErr w:type="spellStart"/>
      <w:r w:rsidR="004B2447" w:rsidRPr="00094842">
        <w:rPr>
          <w:rFonts w:cs="Times New Roman"/>
        </w:rPr>
        <w:t>professionals</w:t>
      </w:r>
      <w:proofErr w:type="spellEnd"/>
      <w:r w:rsidR="004B2447" w:rsidRPr="00094842">
        <w:rPr>
          <w:rFonts w:cs="Times New Roman"/>
        </w:rPr>
        <w:t>.</w:t>
      </w:r>
    </w:p>
    <w:p w14:paraId="38FEB084" w14:textId="19BAB113" w:rsidR="004B2447" w:rsidRPr="00094842" w:rsidRDefault="004B2447" w:rsidP="00094842">
      <w:pPr>
        <w:jc w:val="both"/>
        <w:rPr>
          <w:rFonts w:cs="Times New Roman"/>
        </w:rPr>
      </w:pPr>
    </w:p>
    <w:p w14:paraId="2A27E3A5" w14:textId="77777777" w:rsidR="004B2447" w:rsidRPr="00094842" w:rsidRDefault="004B2447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br w:type="page"/>
      </w:r>
    </w:p>
    <w:p w14:paraId="6555701B" w14:textId="2639FBE4" w:rsidR="004B2447" w:rsidRPr="00094842" w:rsidRDefault="00733D21" w:rsidP="00094842">
      <w:pPr>
        <w:pStyle w:val="Nadpis1"/>
        <w:jc w:val="both"/>
        <w:rPr>
          <w:rFonts w:cs="Times New Roman"/>
        </w:rPr>
      </w:pPr>
      <w:bookmarkStart w:id="1" w:name="_Toc122310576"/>
      <w:proofErr w:type="spellStart"/>
      <w:r w:rsidRPr="00094842">
        <w:rPr>
          <w:rFonts w:cs="Times New Roman"/>
        </w:rPr>
        <w:lastRenderedPageBreak/>
        <w:t>Abortion</w:t>
      </w:r>
      <w:bookmarkEnd w:id="1"/>
      <w:proofErr w:type="spellEnd"/>
    </w:p>
    <w:p w14:paraId="09AAB31C" w14:textId="0437DBC8" w:rsidR="00F62A18" w:rsidRPr="00094842" w:rsidRDefault="003337CC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procedure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leads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termination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done by </w:t>
      </w:r>
      <w:proofErr w:type="spellStart"/>
      <w:r w:rsidRPr="00094842">
        <w:rPr>
          <w:rFonts w:cs="Times New Roman"/>
        </w:rPr>
        <w:t>giving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pill</w:t>
      </w:r>
      <w:proofErr w:type="spellEnd"/>
      <w:r w:rsidRPr="00094842">
        <w:rPr>
          <w:rFonts w:cs="Times New Roman"/>
        </w:rPr>
        <w:t xml:space="preserve"> or by </w:t>
      </w:r>
      <w:proofErr w:type="spellStart"/>
      <w:r w:rsidRPr="00094842">
        <w:rPr>
          <w:rFonts w:cs="Times New Roman"/>
        </w:rPr>
        <w:t>invasive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surgery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performed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up</w:t>
      </w:r>
      <w:proofErr w:type="spellEnd"/>
      <w:r w:rsidRPr="00094842">
        <w:rPr>
          <w:rFonts w:cs="Times New Roman"/>
        </w:rPr>
        <w:t xml:space="preserve"> to 24 </w:t>
      </w:r>
      <w:proofErr w:type="spellStart"/>
      <w:r w:rsidRPr="00094842">
        <w:rPr>
          <w:rFonts w:cs="Times New Roman"/>
        </w:rPr>
        <w:t>weeks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considered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routine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procedure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Based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latest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information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from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WHO, 6 </w:t>
      </w:r>
      <w:proofErr w:type="spellStart"/>
      <w:r w:rsidRPr="00094842">
        <w:rPr>
          <w:rFonts w:cs="Times New Roman"/>
        </w:rPr>
        <w:t>out</w:t>
      </w:r>
      <w:proofErr w:type="spellEnd"/>
      <w:r w:rsidRPr="00094842">
        <w:rPr>
          <w:rFonts w:cs="Times New Roman"/>
        </w:rPr>
        <w:t xml:space="preserve"> of 10 </w:t>
      </w:r>
      <w:proofErr w:type="spellStart"/>
      <w:r w:rsidRPr="00094842">
        <w:rPr>
          <w:rFonts w:cs="Times New Roman"/>
        </w:rPr>
        <w:t>unintended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pregnancies</w:t>
      </w:r>
      <w:proofErr w:type="spellEnd"/>
      <w:r w:rsidRPr="00094842">
        <w:rPr>
          <w:rFonts w:cs="Times New Roman"/>
        </w:rPr>
        <w:t xml:space="preserve"> end in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>. (</w:t>
      </w:r>
      <w:r w:rsidR="001B651E">
        <w:rPr>
          <w:rFonts w:cs="Times New Roman"/>
        </w:rPr>
        <w:t>www.who.com</w:t>
      </w:r>
      <w:r w:rsidRPr="00094842">
        <w:rPr>
          <w:rFonts w:cs="Times New Roman"/>
        </w:rPr>
        <w:t xml:space="preserve">). </w:t>
      </w:r>
      <w:proofErr w:type="spellStart"/>
      <w:r w:rsidRPr="00094842">
        <w:rPr>
          <w:rFonts w:cs="Times New Roman"/>
        </w:rPr>
        <w:t>Abortions</w:t>
      </w:r>
      <w:proofErr w:type="spellEnd"/>
      <w:r w:rsidRPr="00094842">
        <w:rPr>
          <w:rFonts w:cs="Times New Roman"/>
        </w:rPr>
        <w:t xml:space="preserve"> are </w:t>
      </w:r>
      <w:proofErr w:type="spellStart"/>
      <w:r w:rsidRPr="00094842">
        <w:rPr>
          <w:rFonts w:cs="Times New Roman"/>
        </w:rPr>
        <w:t>different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some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decide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terminate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unwanted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some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spontaneously</w:t>
      </w:r>
      <w:proofErr w:type="spellEnd"/>
      <w:r w:rsidRPr="00094842">
        <w:rPr>
          <w:rFonts w:cs="Times New Roman"/>
        </w:rPr>
        <w:t xml:space="preserve"> or as a </w:t>
      </w:r>
      <w:proofErr w:type="spellStart"/>
      <w:r w:rsidRPr="00094842">
        <w:rPr>
          <w:rFonts w:cs="Times New Roman"/>
        </w:rPr>
        <w:t>result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injury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illness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whether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they</w:t>
      </w:r>
      <w:proofErr w:type="spellEnd"/>
      <w:r w:rsidRPr="00094842">
        <w:rPr>
          <w:rFonts w:cs="Times New Roman"/>
        </w:rPr>
        <w:t xml:space="preserve"> are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wanted</w:t>
      </w:r>
      <w:proofErr w:type="spellEnd"/>
      <w:r w:rsidRPr="00094842">
        <w:rPr>
          <w:rFonts w:cs="Times New Roman"/>
        </w:rPr>
        <w:t xml:space="preserve"> to get </w:t>
      </w:r>
      <w:proofErr w:type="spellStart"/>
      <w:r w:rsidRPr="00094842">
        <w:rPr>
          <w:rFonts w:cs="Times New Roman"/>
        </w:rPr>
        <w:t>pregnant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did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want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pregnant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decided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keep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child</w:t>
      </w:r>
      <w:proofErr w:type="spellEnd"/>
      <w:r w:rsidRPr="00094842">
        <w:rPr>
          <w:rFonts w:cs="Times New Roman"/>
        </w:rPr>
        <w:t>. (</w:t>
      </w:r>
      <w:proofErr w:type="spellStart"/>
      <w:r w:rsidR="00E81DAC">
        <w:rPr>
          <w:rFonts w:cs="Times New Roman"/>
        </w:rPr>
        <w:t>M</w:t>
      </w:r>
      <w:r w:rsidRPr="00094842">
        <w:rPr>
          <w:rFonts w:cs="Times New Roman"/>
        </w:rPr>
        <w:t>ullin</w:t>
      </w:r>
      <w:proofErr w:type="spellEnd"/>
      <w:r w:rsidR="00E81DAC">
        <w:rPr>
          <w:rFonts w:cs="Times New Roman"/>
        </w:rPr>
        <w:t xml:space="preserve"> 2015, </w:t>
      </w:r>
      <w:proofErr w:type="spellStart"/>
      <w:r w:rsidR="00E81DAC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27)</w:t>
      </w:r>
    </w:p>
    <w:p w14:paraId="41EBC0FC" w14:textId="4ACBB1DB" w:rsidR="00FE3A4C" w:rsidRPr="00094842" w:rsidRDefault="00FE3A4C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terminate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itself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have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various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reasons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want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terminate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often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make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based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their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financial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social</w:t>
      </w:r>
      <w:proofErr w:type="spellEnd"/>
      <w:r w:rsidRPr="00094842">
        <w:rPr>
          <w:rFonts w:cs="Times New Roman"/>
        </w:rPr>
        <w:t xml:space="preserve"> status.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biggest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dilemma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probably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terminate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based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doctor's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negative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prediction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ability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parents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take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care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child</w:t>
      </w:r>
      <w:proofErr w:type="spellEnd"/>
      <w:r w:rsidRPr="00094842">
        <w:rPr>
          <w:rFonts w:cs="Times New Roman"/>
        </w:rPr>
        <w:t>. (</w:t>
      </w:r>
      <w:proofErr w:type="spellStart"/>
      <w:r w:rsidR="00E81DAC">
        <w:rPr>
          <w:rFonts w:cs="Times New Roman"/>
        </w:rPr>
        <w:t>M</w:t>
      </w:r>
      <w:r w:rsidRPr="00094842">
        <w:rPr>
          <w:rFonts w:cs="Times New Roman"/>
        </w:rPr>
        <w:t>ulli</w:t>
      </w:r>
      <w:r w:rsidR="00E81DAC">
        <w:rPr>
          <w:rFonts w:cs="Times New Roman"/>
        </w:rPr>
        <w:t>n</w:t>
      </w:r>
      <w:proofErr w:type="spellEnd"/>
      <w:r w:rsidR="00E81DAC">
        <w:rPr>
          <w:rFonts w:cs="Times New Roman"/>
        </w:rPr>
        <w:t xml:space="preserve">, 2015 </w:t>
      </w:r>
      <w:proofErr w:type="spellStart"/>
      <w:r w:rsidR="00E81DAC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28).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issue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sensitive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issue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people</w:t>
      </w:r>
      <w:proofErr w:type="spellEnd"/>
      <w:r w:rsidRPr="00094842">
        <w:rPr>
          <w:rFonts w:cs="Times New Roman"/>
        </w:rPr>
        <w:t xml:space="preserve">. In </w:t>
      </w:r>
      <w:proofErr w:type="spellStart"/>
      <w:r w:rsidRPr="00094842">
        <w:rPr>
          <w:rFonts w:cs="Times New Roman"/>
        </w:rPr>
        <w:t>matters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ethics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we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should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realize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every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perceives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 body </w:t>
      </w:r>
      <w:proofErr w:type="spellStart"/>
      <w:r w:rsidRPr="00094842">
        <w:rPr>
          <w:rFonts w:cs="Times New Roman"/>
        </w:rPr>
        <w:t>individually</w:t>
      </w:r>
      <w:proofErr w:type="spellEnd"/>
      <w:r w:rsidRPr="00094842">
        <w:rPr>
          <w:rFonts w:cs="Times New Roman"/>
        </w:rPr>
        <w:t xml:space="preserve">. And </w:t>
      </w:r>
      <w:proofErr w:type="spellStart"/>
      <w:r w:rsidRPr="00094842">
        <w:rPr>
          <w:rFonts w:cs="Times New Roman"/>
        </w:rPr>
        <w:t>that's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why</w:t>
      </w:r>
      <w:proofErr w:type="spellEnd"/>
      <w:r w:rsidRPr="00094842">
        <w:rPr>
          <w:rFonts w:cs="Times New Roman"/>
        </w:rPr>
        <w:t xml:space="preserve"> individuality </w:t>
      </w:r>
      <w:proofErr w:type="spellStart"/>
      <w:r w:rsidRPr="00094842">
        <w:rPr>
          <w:rFonts w:cs="Times New Roman"/>
        </w:rPr>
        <w:t>should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included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attitudes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opinions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issue</w:t>
      </w:r>
      <w:proofErr w:type="spellEnd"/>
      <w:r w:rsidRPr="00094842">
        <w:rPr>
          <w:rFonts w:cs="Times New Roman"/>
        </w:rPr>
        <w:t>.</w:t>
      </w:r>
    </w:p>
    <w:p w14:paraId="02AEF94A" w14:textId="16775627" w:rsidR="005957AB" w:rsidRPr="00094842" w:rsidRDefault="008771A6" w:rsidP="00094842">
      <w:pPr>
        <w:pStyle w:val="Nadpis1"/>
        <w:jc w:val="both"/>
        <w:rPr>
          <w:rFonts w:cs="Times New Roman"/>
        </w:rPr>
      </w:pPr>
      <w:bookmarkStart w:id="2" w:name="_Toc122310577"/>
      <w:proofErr w:type="spellStart"/>
      <w:r w:rsidRPr="00094842">
        <w:rPr>
          <w:rFonts w:cs="Times New Roman"/>
        </w:rPr>
        <w:t>O</w:t>
      </w:r>
      <w:r w:rsidR="005041D6" w:rsidRPr="00094842">
        <w:rPr>
          <w:rFonts w:cs="Times New Roman"/>
        </w:rPr>
        <w:t>pinions</w:t>
      </w:r>
      <w:proofErr w:type="spellEnd"/>
      <w:r w:rsidR="005041D6" w:rsidRPr="00094842">
        <w:rPr>
          <w:rFonts w:cs="Times New Roman"/>
        </w:rPr>
        <w:t xml:space="preserve"> </w:t>
      </w:r>
      <w:proofErr w:type="spellStart"/>
      <w:r w:rsidR="005041D6" w:rsidRPr="00094842">
        <w:rPr>
          <w:rFonts w:cs="Times New Roman"/>
        </w:rPr>
        <w:t>related</w:t>
      </w:r>
      <w:proofErr w:type="spellEnd"/>
      <w:r w:rsidR="005041D6" w:rsidRPr="00094842">
        <w:rPr>
          <w:rFonts w:cs="Times New Roman"/>
        </w:rPr>
        <w:t xml:space="preserve"> to </w:t>
      </w:r>
      <w:proofErr w:type="spellStart"/>
      <w:r w:rsidR="005041D6" w:rsidRPr="00094842">
        <w:rPr>
          <w:rFonts w:cs="Times New Roman"/>
        </w:rPr>
        <w:t>abortion</w:t>
      </w:r>
      <w:bookmarkEnd w:id="2"/>
      <w:proofErr w:type="spellEnd"/>
    </w:p>
    <w:p w14:paraId="1BFC165D" w14:textId="7388AA8C" w:rsidR="008771A6" w:rsidRPr="00094842" w:rsidRDefault="008771A6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AD208C" w:rsidRPr="00094842">
        <w:rPr>
          <w:rFonts w:cs="Times New Roman"/>
        </w:rPr>
        <w:t>We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can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say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that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issue</w:t>
      </w:r>
      <w:proofErr w:type="spellEnd"/>
      <w:r w:rsidR="00AD208C" w:rsidRPr="00094842">
        <w:rPr>
          <w:rFonts w:cs="Times New Roman"/>
        </w:rPr>
        <w:t xml:space="preserve"> of </w:t>
      </w:r>
      <w:proofErr w:type="spellStart"/>
      <w:r w:rsidR="00AD208C" w:rsidRPr="00094842">
        <w:rPr>
          <w:rFonts w:cs="Times New Roman"/>
        </w:rPr>
        <w:t>approval</w:t>
      </w:r>
      <w:proofErr w:type="spellEnd"/>
      <w:r w:rsidR="00AD208C" w:rsidRPr="00094842">
        <w:rPr>
          <w:rFonts w:cs="Times New Roman"/>
        </w:rPr>
        <w:t xml:space="preserve"> or, on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contrary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condemnation</w:t>
      </w:r>
      <w:proofErr w:type="spellEnd"/>
      <w:r w:rsidR="00AD208C" w:rsidRPr="00094842">
        <w:rPr>
          <w:rFonts w:cs="Times New Roman"/>
        </w:rPr>
        <w:t xml:space="preserve"> of </w:t>
      </w:r>
      <w:proofErr w:type="spellStart"/>
      <w:r w:rsidR="00AD208C" w:rsidRPr="00094842">
        <w:rPr>
          <w:rFonts w:cs="Times New Roman"/>
        </w:rPr>
        <w:t>abortions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divided</w:t>
      </w:r>
      <w:proofErr w:type="spellEnd"/>
      <w:r w:rsidR="00AD208C" w:rsidRPr="00094842">
        <w:rPr>
          <w:rFonts w:cs="Times New Roman"/>
        </w:rPr>
        <w:t xml:space="preserve"> humanity </w:t>
      </w:r>
      <w:proofErr w:type="spellStart"/>
      <w:r w:rsidR="00AD208C" w:rsidRPr="00094842">
        <w:rPr>
          <w:rFonts w:cs="Times New Roman"/>
        </w:rPr>
        <w:t>into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several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types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according</w:t>
      </w:r>
      <w:proofErr w:type="spellEnd"/>
      <w:r w:rsidR="00AD208C" w:rsidRPr="00094842">
        <w:rPr>
          <w:rFonts w:cs="Times New Roman"/>
        </w:rPr>
        <w:t xml:space="preserve"> to </w:t>
      </w:r>
      <w:proofErr w:type="spellStart"/>
      <w:r w:rsidR="00AD208C" w:rsidRPr="00094842">
        <w:rPr>
          <w:rFonts w:cs="Times New Roman"/>
        </w:rPr>
        <w:t>opinion</w:t>
      </w:r>
      <w:proofErr w:type="spellEnd"/>
      <w:r w:rsidR="00AD208C" w:rsidRPr="00094842">
        <w:rPr>
          <w:rFonts w:cs="Times New Roman"/>
        </w:rPr>
        <w:t xml:space="preserve">. In </w:t>
      </w:r>
      <w:proofErr w:type="spellStart"/>
      <w:r w:rsidR="00AD208C" w:rsidRPr="00094842">
        <w:rPr>
          <w:rFonts w:cs="Times New Roman"/>
        </w:rPr>
        <w:t>his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publication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author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Blackshaw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summarized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generally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prevailing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attitudes</w:t>
      </w:r>
      <w:proofErr w:type="spellEnd"/>
      <w:r w:rsidR="00AD208C" w:rsidRPr="00094842">
        <w:rPr>
          <w:rFonts w:cs="Times New Roman"/>
        </w:rPr>
        <w:t xml:space="preserve">.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first</w:t>
      </w:r>
      <w:proofErr w:type="spellEnd"/>
      <w:r w:rsidR="00AD208C" w:rsidRPr="00094842">
        <w:rPr>
          <w:rFonts w:cs="Times New Roman"/>
        </w:rPr>
        <w:t xml:space="preserve"> of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perspectives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deals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with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human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rights</w:t>
      </w:r>
      <w:proofErr w:type="spellEnd"/>
      <w:r w:rsidR="00AD208C" w:rsidRPr="00094842">
        <w:rPr>
          <w:rFonts w:cs="Times New Roman"/>
        </w:rPr>
        <w:t xml:space="preserve">. </w:t>
      </w:r>
      <w:proofErr w:type="spellStart"/>
      <w:r w:rsidR="00AD208C" w:rsidRPr="00094842">
        <w:rPr>
          <w:rFonts w:cs="Times New Roman"/>
        </w:rPr>
        <w:t>We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have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laws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that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talk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about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compulsory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vaccinations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restrictions</w:t>
      </w:r>
      <w:proofErr w:type="spellEnd"/>
      <w:r w:rsidR="00AD208C" w:rsidRPr="00094842">
        <w:rPr>
          <w:rFonts w:cs="Times New Roman"/>
        </w:rPr>
        <w:t xml:space="preserve"> on smoking or </w:t>
      </w:r>
      <w:proofErr w:type="spellStart"/>
      <w:r w:rsidR="00AD208C" w:rsidRPr="00094842">
        <w:rPr>
          <w:rFonts w:cs="Times New Roman"/>
        </w:rPr>
        <w:t>dealing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with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safety</w:t>
      </w:r>
      <w:proofErr w:type="spellEnd"/>
      <w:r w:rsidR="00AD208C" w:rsidRPr="00094842">
        <w:rPr>
          <w:rFonts w:cs="Times New Roman"/>
        </w:rPr>
        <w:t xml:space="preserve"> at </w:t>
      </w:r>
      <w:proofErr w:type="spellStart"/>
      <w:r w:rsidR="00AD208C" w:rsidRPr="00094842">
        <w:rPr>
          <w:rFonts w:cs="Times New Roman"/>
        </w:rPr>
        <w:t>work</w:t>
      </w:r>
      <w:proofErr w:type="spellEnd"/>
      <w:r w:rsidR="00AD208C" w:rsidRPr="00094842">
        <w:rPr>
          <w:rFonts w:cs="Times New Roman"/>
        </w:rPr>
        <w:t xml:space="preserve"> in </w:t>
      </w:r>
      <w:proofErr w:type="spellStart"/>
      <w:r w:rsidR="00AD208C" w:rsidRPr="00094842">
        <w:rPr>
          <w:rFonts w:cs="Times New Roman"/>
        </w:rPr>
        <w:t>order</w:t>
      </w:r>
      <w:proofErr w:type="spellEnd"/>
      <w:r w:rsidR="00AD208C" w:rsidRPr="00094842">
        <w:rPr>
          <w:rFonts w:cs="Times New Roman"/>
        </w:rPr>
        <w:t xml:space="preserve"> to </w:t>
      </w:r>
      <w:proofErr w:type="spellStart"/>
      <w:r w:rsidR="00AD208C" w:rsidRPr="00094842">
        <w:rPr>
          <w:rFonts w:cs="Times New Roman"/>
        </w:rPr>
        <w:t>keep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people</w:t>
      </w:r>
      <w:proofErr w:type="spellEnd"/>
      <w:r w:rsidR="00AD208C" w:rsidRPr="00094842">
        <w:rPr>
          <w:rFonts w:cs="Times New Roman"/>
        </w:rPr>
        <w:t xml:space="preserve"> as </w:t>
      </w:r>
      <w:proofErr w:type="spellStart"/>
      <w:r w:rsidR="00AD208C" w:rsidRPr="00094842">
        <w:rPr>
          <w:rFonts w:cs="Times New Roman"/>
        </w:rPr>
        <w:t>long</w:t>
      </w:r>
      <w:proofErr w:type="spellEnd"/>
      <w:r w:rsidR="00AD208C" w:rsidRPr="00094842">
        <w:rPr>
          <w:rFonts w:cs="Times New Roman"/>
        </w:rPr>
        <w:t xml:space="preserve"> as </w:t>
      </w:r>
      <w:proofErr w:type="spellStart"/>
      <w:r w:rsidR="00AD208C" w:rsidRPr="00094842">
        <w:rPr>
          <w:rFonts w:cs="Times New Roman"/>
        </w:rPr>
        <w:t>possible</w:t>
      </w:r>
      <w:proofErr w:type="spellEnd"/>
      <w:r w:rsidR="00AD208C" w:rsidRPr="00094842">
        <w:rPr>
          <w:rFonts w:cs="Times New Roman"/>
        </w:rPr>
        <w:t xml:space="preserve"> in </w:t>
      </w:r>
      <w:proofErr w:type="spellStart"/>
      <w:r w:rsidR="00AD208C" w:rsidRPr="00094842">
        <w:rPr>
          <w:rFonts w:cs="Times New Roman"/>
        </w:rPr>
        <w:t>full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health</w:t>
      </w:r>
      <w:proofErr w:type="spellEnd"/>
      <w:r w:rsidR="00AD208C" w:rsidRPr="00094842">
        <w:rPr>
          <w:rFonts w:cs="Times New Roman"/>
        </w:rPr>
        <w:t xml:space="preserve">, to </w:t>
      </w:r>
      <w:proofErr w:type="spellStart"/>
      <w:r w:rsidR="00AD208C" w:rsidRPr="00094842">
        <w:rPr>
          <w:rFonts w:cs="Times New Roman"/>
        </w:rPr>
        <w:t>protect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them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from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premature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death</w:t>
      </w:r>
      <w:proofErr w:type="spellEnd"/>
      <w:r w:rsidR="00AD208C" w:rsidRPr="00094842">
        <w:rPr>
          <w:rFonts w:cs="Times New Roman"/>
        </w:rPr>
        <w:t xml:space="preserve">. So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question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arises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is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ban on </w:t>
      </w:r>
      <w:proofErr w:type="spellStart"/>
      <w:r w:rsidR="00AD208C" w:rsidRPr="00094842">
        <w:rPr>
          <w:rFonts w:cs="Times New Roman"/>
        </w:rPr>
        <w:t>abortion</w:t>
      </w:r>
      <w:proofErr w:type="spellEnd"/>
      <w:r w:rsidR="00AD208C" w:rsidRPr="00094842">
        <w:rPr>
          <w:rFonts w:cs="Times New Roman"/>
        </w:rPr>
        <w:t xml:space="preserve"> a </w:t>
      </w:r>
      <w:proofErr w:type="spellStart"/>
      <w:r w:rsidR="00AD208C" w:rsidRPr="00094842">
        <w:rPr>
          <w:rFonts w:cs="Times New Roman"/>
        </w:rPr>
        <w:t>protection</w:t>
      </w:r>
      <w:proofErr w:type="spellEnd"/>
      <w:r w:rsidR="00AD208C" w:rsidRPr="00094842">
        <w:rPr>
          <w:rFonts w:cs="Times New Roman"/>
        </w:rPr>
        <w:t xml:space="preserve"> of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life</w:t>
      </w:r>
      <w:proofErr w:type="spellEnd"/>
      <w:r w:rsidR="00AD208C" w:rsidRPr="00094842">
        <w:rPr>
          <w:rFonts w:cs="Times New Roman"/>
        </w:rPr>
        <w:t xml:space="preserve"> of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fetus</w:t>
      </w:r>
      <w:proofErr w:type="spellEnd"/>
      <w:r w:rsidR="00AD208C" w:rsidRPr="00094842">
        <w:rPr>
          <w:rFonts w:cs="Times New Roman"/>
        </w:rPr>
        <w:t xml:space="preserve">? </w:t>
      </w:r>
      <w:proofErr w:type="spellStart"/>
      <w:r w:rsidR="00AD208C" w:rsidRPr="00094842">
        <w:rPr>
          <w:rFonts w:cs="Times New Roman"/>
        </w:rPr>
        <w:t>With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this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question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we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will</w:t>
      </w:r>
      <w:proofErr w:type="spellEnd"/>
      <w:r w:rsidR="00AD208C" w:rsidRPr="00094842">
        <w:rPr>
          <w:rFonts w:cs="Times New Roman"/>
        </w:rPr>
        <w:t xml:space="preserve"> get to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division</w:t>
      </w:r>
      <w:proofErr w:type="spellEnd"/>
      <w:r w:rsidR="00AD208C" w:rsidRPr="00094842">
        <w:rPr>
          <w:rFonts w:cs="Times New Roman"/>
        </w:rPr>
        <w:t xml:space="preserve"> of </w:t>
      </w:r>
      <w:proofErr w:type="spellStart"/>
      <w:r w:rsidR="00AD208C" w:rsidRPr="00094842">
        <w:rPr>
          <w:rFonts w:cs="Times New Roman"/>
        </w:rPr>
        <w:t>people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based</w:t>
      </w:r>
      <w:proofErr w:type="spellEnd"/>
      <w:r w:rsidR="00AD208C" w:rsidRPr="00094842">
        <w:rPr>
          <w:rFonts w:cs="Times New Roman"/>
        </w:rPr>
        <w:t xml:space="preserve"> on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idea of </w:t>
      </w:r>
      <w:proofErr w:type="spellStart"/>
      <w:r w:rsidR="00AD208C" w:rsidRPr="00094842">
        <w:rPr>
          <w:rFonts w:cs="Times New Roman"/>
        </w:rPr>
        <w:t>what</w:t>
      </w:r>
      <w:proofErr w:type="spellEnd"/>
      <w:r w:rsidR="00AD208C" w:rsidRPr="00094842">
        <w:rPr>
          <w:rFonts w:cs="Times New Roman"/>
        </w:rPr>
        <w:t xml:space="preserve"> a </w:t>
      </w:r>
      <w:proofErr w:type="spellStart"/>
      <w:r w:rsidR="00AD208C" w:rsidRPr="00094842">
        <w:rPr>
          <w:rFonts w:cs="Times New Roman"/>
        </w:rPr>
        <w:t>fetus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is</w:t>
      </w:r>
      <w:proofErr w:type="spellEnd"/>
      <w:r w:rsidR="00AD208C" w:rsidRPr="00094842">
        <w:rPr>
          <w:rFonts w:cs="Times New Roman"/>
        </w:rPr>
        <w:t xml:space="preserve">. </w:t>
      </w:r>
      <w:proofErr w:type="spellStart"/>
      <w:r w:rsidR="00AD208C" w:rsidRPr="00094842">
        <w:rPr>
          <w:rFonts w:cs="Times New Roman"/>
        </w:rPr>
        <w:t>People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who</w:t>
      </w:r>
      <w:proofErr w:type="spellEnd"/>
      <w:r w:rsidR="00AD208C" w:rsidRPr="00094842">
        <w:rPr>
          <w:rFonts w:cs="Times New Roman"/>
        </w:rPr>
        <w:t xml:space="preserve"> are </w:t>
      </w:r>
      <w:proofErr w:type="spellStart"/>
      <w:r w:rsidR="00AD208C" w:rsidRPr="00094842">
        <w:rPr>
          <w:rFonts w:cs="Times New Roman"/>
        </w:rPr>
        <w:t>opponents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will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claim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that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abortion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is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an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immoral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act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because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fetus</w:t>
      </w:r>
      <w:proofErr w:type="spellEnd"/>
      <w:r w:rsidR="00AD208C" w:rsidRPr="00094842">
        <w:rPr>
          <w:rFonts w:cs="Times New Roman"/>
        </w:rPr>
        <w:t xml:space="preserve"> in a </w:t>
      </w:r>
      <w:proofErr w:type="spellStart"/>
      <w:r w:rsidR="00AD208C" w:rsidRPr="00094842">
        <w:rPr>
          <w:rFonts w:cs="Times New Roman"/>
        </w:rPr>
        <w:t>woman's</w:t>
      </w:r>
      <w:proofErr w:type="spellEnd"/>
      <w:r w:rsidR="00AD208C" w:rsidRPr="00094842">
        <w:rPr>
          <w:rFonts w:cs="Times New Roman"/>
        </w:rPr>
        <w:t xml:space="preserve"> body has </w:t>
      </w:r>
      <w:proofErr w:type="spellStart"/>
      <w:r w:rsidR="00AD208C" w:rsidRPr="00094842">
        <w:rPr>
          <w:rFonts w:cs="Times New Roman"/>
        </w:rPr>
        <w:t>the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same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moral</w:t>
      </w:r>
      <w:proofErr w:type="spellEnd"/>
      <w:r w:rsidR="00AD208C" w:rsidRPr="00094842">
        <w:rPr>
          <w:rFonts w:cs="Times New Roman"/>
        </w:rPr>
        <w:t xml:space="preserve"> status as </w:t>
      </w:r>
      <w:proofErr w:type="spellStart"/>
      <w:r w:rsidR="00AD208C" w:rsidRPr="00094842">
        <w:rPr>
          <w:rFonts w:cs="Times New Roman"/>
        </w:rPr>
        <w:t>other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people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that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is</w:t>
      </w:r>
      <w:proofErr w:type="spellEnd"/>
      <w:r w:rsidR="00AD208C" w:rsidRPr="00094842">
        <w:rPr>
          <w:rFonts w:cs="Times New Roman"/>
        </w:rPr>
        <w:t xml:space="preserve">, </w:t>
      </w:r>
      <w:proofErr w:type="spellStart"/>
      <w:r w:rsidR="00AD208C" w:rsidRPr="00094842">
        <w:rPr>
          <w:rFonts w:cs="Times New Roman"/>
        </w:rPr>
        <w:t>it</w:t>
      </w:r>
      <w:proofErr w:type="spellEnd"/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is</w:t>
      </w:r>
      <w:proofErr w:type="spellEnd"/>
      <w:r w:rsidR="00AD208C" w:rsidRPr="00094842">
        <w:rPr>
          <w:rFonts w:cs="Times New Roman"/>
        </w:rPr>
        <w:t xml:space="preserve"> a </w:t>
      </w:r>
      <w:proofErr w:type="spellStart"/>
      <w:r w:rsidR="00AD208C" w:rsidRPr="00094842">
        <w:rPr>
          <w:rFonts w:cs="Times New Roman"/>
        </w:rPr>
        <w:t>full-fledged</w:t>
      </w:r>
      <w:proofErr w:type="spellEnd"/>
      <w:r w:rsidR="00AD208C" w:rsidRPr="00094842">
        <w:rPr>
          <w:rFonts w:cs="Times New Roman"/>
        </w:rPr>
        <w:t xml:space="preserve"> person. (</w:t>
      </w:r>
      <w:proofErr w:type="spellStart"/>
      <w:r w:rsidR="00AD208C" w:rsidRPr="00094842">
        <w:rPr>
          <w:rFonts w:cs="Times New Roman"/>
        </w:rPr>
        <w:t>Blackshaw</w:t>
      </w:r>
      <w:proofErr w:type="spellEnd"/>
      <w:r w:rsidR="00A5039D">
        <w:rPr>
          <w:rFonts w:cs="Times New Roman"/>
        </w:rPr>
        <w:t>, 2021,</w:t>
      </w:r>
      <w:r w:rsidR="00AD208C" w:rsidRPr="00094842">
        <w:rPr>
          <w:rFonts w:cs="Times New Roman"/>
        </w:rPr>
        <w:t xml:space="preserve"> </w:t>
      </w:r>
      <w:proofErr w:type="spellStart"/>
      <w:r w:rsidR="00AD208C" w:rsidRPr="00094842">
        <w:rPr>
          <w:rFonts w:cs="Times New Roman"/>
        </w:rPr>
        <w:t>p</w:t>
      </w:r>
      <w:r w:rsidR="00A5039D">
        <w:rPr>
          <w:rFonts w:cs="Times New Roman"/>
        </w:rPr>
        <w:t>age</w:t>
      </w:r>
      <w:proofErr w:type="spellEnd"/>
      <w:r w:rsidR="00AD208C" w:rsidRPr="00094842">
        <w:rPr>
          <w:rFonts w:cs="Times New Roman"/>
        </w:rPr>
        <w:t xml:space="preserve"> 468).</w:t>
      </w:r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Author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Mulli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draws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attention</w:t>
      </w:r>
      <w:proofErr w:type="spellEnd"/>
      <w:r w:rsidR="00E625C9" w:rsidRPr="00094842">
        <w:rPr>
          <w:rFonts w:cs="Times New Roman"/>
        </w:rPr>
        <w:t xml:space="preserve"> to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fact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that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due</w:t>
      </w:r>
      <w:proofErr w:type="spellEnd"/>
      <w:r w:rsidR="00E625C9" w:rsidRPr="00094842">
        <w:rPr>
          <w:rFonts w:cs="Times New Roman"/>
        </w:rPr>
        <w:t xml:space="preserve"> to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growing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sophistication</w:t>
      </w:r>
      <w:proofErr w:type="spellEnd"/>
      <w:r w:rsidR="00E625C9" w:rsidRPr="00094842">
        <w:rPr>
          <w:rFonts w:cs="Times New Roman"/>
        </w:rPr>
        <w:t xml:space="preserve"> of </w:t>
      </w:r>
      <w:proofErr w:type="spellStart"/>
      <w:r w:rsidR="00E625C9" w:rsidRPr="00094842">
        <w:rPr>
          <w:rFonts w:cs="Times New Roman"/>
        </w:rPr>
        <w:t>ultrasound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technology</w:t>
      </w:r>
      <w:proofErr w:type="spellEnd"/>
      <w:r w:rsidR="00E625C9" w:rsidRPr="00094842">
        <w:rPr>
          <w:rFonts w:cs="Times New Roman"/>
        </w:rPr>
        <w:t xml:space="preserve">, </w:t>
      </w:r>
      <w:proofErr w:type="spellStart"/>
      <w:r w:rsidR="00E625C9" w:rsidRPr="00094842">
        <w:rPr>
          <w:rFonts w:cs="Times New Roman"/>
        </w:rPr>
        <w:t>people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have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constructed</w:t>
      </w:r>
      <w:proofErr w:type="spellEnd"/>
      <w:r w:rsidR="00E625C9" w:rsidRPr="00094842">
        <w:rPr>
          <w:rFonts w:cs="Times New Roman"/>
        </w:rPr>
        <w:t xml:space="preserve"> a so-</w:t>
      </w:r>
      <w:proofErr w:type="spellStart"/>
      <w:r w:rsidR="00E625C9" w:rsidRPr="00094842">
        <w:rPr>
          <w:rFonts w:cs="Times New Roman"/>
        </w:rPr>
        <w:t>called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fetal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personality</w:t>
      </w:r>
      <w:proofErr w:type="spellEnd"/>
      <w:r w:rsidR="00E625C9" w:rsidRPr="00094842">
        <w:rPr>
          <w:rFonts w:cs="Times New Roman"/>
        </w:rPr>
        <w:t>. (</w:t>
      </w:r>
      <w:proofErr w:type="spellStart"/>
      <w:r w:rsidR="00E625C9" w:rsidRPr="00094842">
        <w:rPr>
          <w:rFonts w:cs="Times New Roman"/>
        </w:rPr>
        <w:t>mulli</w:t>
      </w:r>
      <w:proofErr w:type="spellEnd"/>
      <w:r w:rsidR="00E625C9" w:rsidRPr="00094842">
        <w:rPr>
          <w:rFonts w:cs="Times New Roman"/>
        </w:rPr>
        <w:t xml:space="preserve">, 29). </w:t>
      </w:r>
      <w:proofErr w:type="spellStart"/>
      <w:r w:rsidR="00E625C9" w:rsidRPr="00094842">
        <w:rPr>
          <w:rFonts w:cs="Times New Roman"/>
        </w:rPr>
        <w:t>Since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fetus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looks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like</w:t>
      </w:r>
      <w:proofErr w:type="spellEnd"/>
      <w:r w:rsidR="00E625C9" w:rsidRPr="00094842">
        <w:rPr>
          <w:rFonts w:cs="Times New Roman"/>
        </w:rPr>
        <w:t xml:space="preserve"> a </w:t>
      </w:r>
      <w:proofErr w:type="spellStart"/>
      <w:r w:rsidR="00E625C9" w:rsidRPr="00094842">
        <w:rPr>
          <w:rFonts w:cs="Times New Roman"/>
        </w:rPr>
        <w:t>human</w:t>
      </w:r>
      <w:proofErr w:type="spellEnd"/>
      <w:r w:rsidR="00E625C9" w:rsidRPr="00094842">
        <w:rPr>
          <w:rFonts w:cs="Times New Roman"/>
        </w:rPr>
        <w:t xml:space="preserve"> at </w:t>
      </w:r>
      <w:proofErr w:type="spellStart"/>
      <w:r w:rsidR="00E625C9" w:rsidRPr="00094842">
        <w:rPr>
          <w:rFonts w:cs="Times New Roman"/>
        </w:rPr>
        <w:t>an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early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stage</w:t>
      </w:r>
      <w:proofErr w:type="spellEnd"/>
      <w:r w:rsidR="00E625C9" w:rsidRPr="00094842">
        <w:rPr>
          <w:rFonts w:cs="Times New Roman"/>
        </w:rPr>
        <w:t xml:space="preserve">, </w:t>
      </w:r>
      <w:proofErr w:type="spellStart"/>
      <w:r w:rsidR="00E625C9" w:rsidRPr="00094842">
        <w:rPr>
          <w:rFonts w:cs="Times New Roman"/>
        </w:rPr>
        <w:t>it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is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also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given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moral</w:t>
      </w:r>
      <w:proofErr w:type="spellEnd"/>
      <w:r w:rsidR="00E625C9" w:rsidRPr="00094842">
        <w:rPr>
          <w:rFonts w:cs="Times New Roman"/>
        </w:rPr>
        <w:t xml:space="preserve"> status of a </w:t>
      </w:r>
      <w:proofErr w:type="spellStart"/>
      <w:r w:rsidR="00E625C9" w:rsidRPr="00094842">
        <w:rPr>
          <w:rFonts w:cs="Times New Roman"/>
        </w:rPr>
        <w:t>human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being</w:t>
      </w:r>
      <w:proofErr w:type="spellEnd"/>
      <w:r w:rsidR="00E625C9" w:rsidRPr="00094842">
        <w:rPr>
          <w:rFonts w:cs="Times New Roman"/>
        </w:rPr>
        <w:t xml:space="preserve">. I </w:t>
      </w:r>
      <w:proofErr w:type="spellStart"/>
      <w:r w:rsidR="00E625C9" w:rsidRPr="00094842">
        <w:rPr>
          <w:rFonts w:cs="Times New Roman"/>
        </w:rPr>
        <w:t>agree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with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idea </w:t>
      </w:r>
      <w:proofErr w:type="spellStart"/>
      <w:r w:rsidR="00E625C9" w:rsidRPr="00094842">
        <w:rPr>
          <w:rFonts w:cs="Times New Roman"/>
        </w:rPr>
        <w:t>that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even</w:t>
      </w:r>
      <w:proofErr w:type="spellEnd"/>
      <w:r w:rsidR="00E625C9" w:rsidRPr="00094842">
        <w:rPr>
          <w:rFonts w:cs="Times New Roman"/>
        </w:rPr>
        <w:t xml:space="preserve"> a </w:t>
      </w:r>
      <w:proofErr w:type="spellStart"/>
      <w:r w:rsidR="00E625C9" w:rsidRPr="00094842">
        <w:rPr>
          <w:rFonts w:cs="Times New Roman"/>
        </w:rPr>
        <w:t>fetus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that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is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still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developing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is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considered</w:t>
      </w:r>
      <w:proofErr w:type="spellEnd"/>
      <w:r w:rsidR="00E625C9" w:rsidRPr="00094842">
        <w:rPr>
          <w:rFonts w:cs="Times New Roman"/>
        </w:rPr>
        <w:t xml:space="preserve"> a </w:t>
      </w:r>
      <w:proofErr w:type="spellStart"/>
      <w:r w:rsidR="00E625C9" w:rsidRPr="00094842">
        <w:rPr>
          <w:rFonts w:cs="Times New Roman"/>
        </w:rPr>
        <w:t>full-fledged</w:t>
      </w:r>
      <w:proofErr w:type="spellEnd"/>
      <w:r w:rsidR="00E625C9" w:rsidRPr="00094842">
        <w:rPr>
          <w:rFonts w:cs="Times New Roman"/>
        </w:rPr>
        <w:t xml:space="preserve"> person. </w:t>
      </w:r>
      <w:proofErr w:type="spellStart"/>
      <w:r w:rsidR="00E625C9" w:rsidRPr="00094842">
        <w:rPr>
          <w:rFonts w:cs="Times New Roman"/>
        </w:rPr>
        <w:t>However</w:t>
      </w:r>
      <w:proofErr w:type="spellEnd"/>
      <w:r w:rsidR="00E625C9" w:rsidRPr="00094842">
        <w:rPr>
          <w:rFonts w:cs="Times New Roman"/>
        </w:rPr>
        <w:t xml:space="preserve">, I </w:t>
      </w:r>
      <w:proofErr w:type="spellStart"/>
      <w:r w:rsidR="00E625C9" w:rsidRPr="00094842">
        <w:rPr>
          <w:rFonts w:cs="Times New Roman"/>
        </w:rPr>
        <w:t>think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that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situation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when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deciding</w:t>
      </w:r>
      <w:proofErr w:type="spellEnd"/>
      <w:r w:rsidR="00E625C9" w:rsidRPr="00094842">
        <w:rPr>
          <w:rFonts w:cs="Times New Roman"/>
        </w:rPr>
        <w:t xml:space="preserve"> on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future</w:t>
      </w:r>
      <w:proofErr w:type="spellEnd"/>
      <w:r w:rsidR="00E625C9" w:rsidRPr="00094842">
        <w:rPr>
          <w:rFonts w:cs="Times New Roman"/>
        </w:rPr>
        <w:t xml:space="preserve"> of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fetus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is</w:t>
      </w:r>
      <w:proofErr w:type="spellEnd"/>
      <w:r w:rsidR="00E625C9" w:rsidRPr="00094842">
        <w:rPr>
          <w:rFonts w:cs="Times New Roman"/>
        </w:rPr>
        <w:t xml:space="preserve"> a </w:t>
      </w:r>
      <w:proofErr w:type="spellStart"/>
      <w:r w:rsidR="00E625C9" w:rsidRPr="00094842">
        <w:rPr>
          <w:rFonts w:cs="Times New Roman"/>
        </w:rPr>
        <w:t>complicated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process</w:t>
      </w:r>
      <w:proofErr w:type="spellEnd"/>
      <w:r w:rsidR="00E625C9" w:rsidRPr="00094842">
        <w:rPr>
          <w:rFonts w:cs="Times New Roman"/>
        </w:rPr>
        <w:t xml:space="preserve">, </w:t>
      </w:r>
      <w:proofErr w:type="spellStart"/>
      <w:r w:rsidR="00E625C9" w:rsidRPr="00094842">
        <w:rPr>
          <w:rFonts w:cs="Times New Roman"/>
        </w:rPr>
        <w:t>where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it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is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necessary</w:t>
      </w:r>
      <w:proofErr w:type="spellEnd"/>
      <w:r w:rsidR="00E625C9" w:rsidRPr="00094842">
        <w:rPr>
          <w:rFonts w:cs="Times New Roman"/>
        </w:rPr>
        <w:t xml:space="preserve"> to </w:t>
      </w:r>
      <w:proofErr w:type="spellStart"/>
      <w:r w:rsidR="00E625C9" w:rsidRPr="00094842">
        <w:rPr>
          <w:rFonts w:cs="Times New Roman"/>
        </w:rPr>
        <w:t>consider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all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circumstances</w:t>
      </w:r>
      <w:proofErr w:type="spellEnd"/>
      <w:r w:rsidR="00E625C9" w:rsidRPr="00094842">
        <w:rPr>
          <w:rFonts w:cs="Times New Roman"/>
        </w:rPr>
        <w:t xml:space="preserve">, </w:t>
      </w:r>
      <w:proofErr w:type="spellStart"/>
      <w:r w:rsidR="00E625C9" w:rsidRPr="00094842">
        <w:rPr>
          <w:rFonts w:cs="Times New Roman"/>
        </w:rPr>
        <w:t>not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status of </w:t>
      </w:r>
      <w:proofErr w:type="spellStart"/>
      <w:r w:rsidR="00E625C9" w:rsidRPr="00094842">
        <w:rPr>
          <w:rFonts w:cs="Times New Roman"/>
        </w:rPr>
        <w:t>the</w:t>
      </w:r>
      <w:proofErr w:type="spellEnd"/>
      <w:r w:rsidR="00E625C9" w:rsidRPr="00094842">
        <w:rPr>
          <w:rFonts w:cs="Times New Roman"/>
        </w:rPr>
        <w:t xml:space="preserve"> </w:t>
      </w:r>
      <w:proofErr w:type="spellStart"/>
      <w:r w:rsidR="00E625C9" w:rsidRPr="00094842">
        <w:rPr>
          <w:rFonts w:cs="Times New Roman"/>
        </w:rPr>
        <w:t>fetus</w:t>
      </w:r>
      <w:proofErr w:type="spellEnd"/>
      <w:r w:rsidR="00E625C9" w:rsidRPr="00094842">
        <w:rPr>
          <w:rFonts w:cs="Times New Roman"/>
        </w:rPr>
        <w:t>.</w:t>
      </w:r>
    </w:p>
    <w:p w14:paraId="7CFF63F9" w14:textId="6DD8F354" w:rsidR="00C62598" w:rsidRPr="00094842" w:rsidRDefault="00090F71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lastRenderedPageBreak/>
        <w:tab/>
      </w:r>
      <w:r w:rsidRPr="00094842">
        <w:rPr>
          <w:rFonts w:cs="Times New Roman"/>
        </w:rPr>
        <w:t xml:space="preserve">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other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hand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countered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moral</w:t>
      </w:r>
      <w:proofErr w:type="spellEnd"/>
      <w:r w:rsidRPr="00094842">
        <w:rPr>
          <w:rFonts w:cs="Times New Roman"/>
        </w:rPr>
        <w:t xml:space="preserve"> status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something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a person </w:t>
      </w:r>
      <w:proofErr w:type="spellStart"/>
      <w:r w:rsidRPr="00094842">
        <w:rPr>
          <w:rFonts w:cs="Times New Roman"/>
        </w:rPr>
        <w:t>achieves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if</w:t>
      </w:r>
      <w:proofErr w:type="spellEnd"/>
      <w:r w:rsidRPr="00094842">
        <w:rPr>
          <w:rFonts w:cs="Times New Roman"/>
        </w:rPr>
        <w:t xml:space="preserve"> he has </w:t>
      </w:r>
      <w:proofErr w:type="spellStart"/>
      <w:r w:rsidRPr="00094842">
        <w:rPr>
          <w:rFonts w:cs="Times New Roman"/>
        </w:rPr>
        <w:t>capacities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such</w:t>
      </w:r>
      <w:proofErr w:type="spellEnd"/>
      <w:r w:rsidRPr="00094842">
        <w:rPr>
          <w:rFonts w:cs="Times New Roman"/>
        </w:rPr>
        <w:t xml:space="preserve"> as </w:t>
      </w:r>
      <w:proofErr w:type="spellStart"/>
      <w:r w:rsidRPr="00094842">
        <w:rPr>
          <w:rFonts w:cs="Times New Roman"/>
        </w:rPr>
        <w:t>self-awareness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desires</w:t>
      </w:r>
      <w:proofErr w:type="spellEnd"/>
      <w:r w:rsidRPr="00094842">
        <w:rPr>
          <w:rFonts w:cs="Times New Roman"/>
        </w:rPr>
        <w:t xml:space="preserve">, or </w:t>
      </w:r>
      <w:proofErr w:type="spellStart"/>
      <w:r w:rsidRPr="00094842">
        <w:rPr>
          <w:rFonts w:cs="Times New Roman"/>
        </w:rPr>
        <w:t>rationality</w:t>
      </w:r>
      <w:proofErr w:type="spellEnd"/>
      <w:r w:rsidRPr="00094842">
        <w:rPr>
          <w:rFonts w:cs="Times New Roman"/>
        </w:rPr>
        <w:t>. (</w:t>
      </w:r>
      <w:proofErr w:type="spellStart"/>
      <w:r w:rsidRPr="00094842">
        <w:rPr>
          <w:rFonts w:cs="Times New Roman"/>
        </w:rPr>
        <w:t>Blaskshaw</w:t>
      </w:r>
      <w:proofErr w:type="spellEnd"/>
      <w:r w:rsidR="00A36627">
        <w:rPr>
          <w:rFonts w:cs="Times New Roman"/>
        </w:rPr>
        <w:t xml:space="preserve"> 2021, </w:t>
      </w:r>
      <w:proofErr w:type="spellStart"/>
      <w:r w:rsidR="00A36627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468). So, </w:t>
      </w:r>
      <w:proofErr w:type="spellStart"/>
      <w:r w:rsidRPr="00094842">
        <w:rPr>
          <w:rFonts w:cs="Times New Roman"/>
        </w:rPr>
        <w:t>if</w:t>
      </w:r>
      <w:proofErr w:type="spellEnd"/>
      <w:r w:rsidRPr="00094842">
        <w:rPr>
          <w:rFonts w:cs="Times New Roman"/>
        </w:rPr>
        <w:t xml:space="preserve"> society </w:t>
      </w:r>
      <w:proofErr w:type="spellStart"/>
      <w:r w:rsidRPr="00094842">
        <w:rPr>
          <w:rFonts w:cs="Times New Roman"/>
        </w:rPr>
        <w:t>was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based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essence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 xml:space="preserve"> has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moral</w:t>
      </w:r>
      <w:proofErr w:type="spellEnd"/>
      <w:r w:rsidRPr="00094842">
        <w:rPr>
          <w:rFonts w:cs="Times New Roman"/>
        </w:rPr>
        <w:t xml:space="preserve"> status of a person, and </w:t>
      </w:r>
      <w:proofErr w:type="spellStart"/>
      <w:r w:rsidRPr="00094842">
        <w:rPr>
          <w:rFonts w:cs="Times New Roman"/>
        </w:rPr>
        <w:t>abortions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would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prohibited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does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guarantee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performed</w:t>
      </w:r>
      <w:proofErr w:type="spellEnd"/>
      <w:r w:rsidRPr="00094842">
        <w:rPr>
          <w:rFonts w:cs="Times New Roman"/>
        </w:rPr>
        <w:t xml:space="preserve">? </w:t>
      </w:r>
      <w:proofErr w:type="spellStart"/>
      <w:r w:rsidRPr="00094842">
        <w:rPr>
          <w:rFonts w:cs="Times New Roman"/>
        </w:rPr>
        <w:t>Blackshaw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also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draws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attention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fact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also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performed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illegally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Illegal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result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thousands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women's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deaths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worldwide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every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year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occur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countries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where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strictly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prohibited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interesting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fact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example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after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legalization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Ireland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number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abortions</w:t>
      </w:r>
      <w:proofErr w:type="spellEnd"/>
      <w:r w:rsidRPr="00094842">
        <w:rPr>
          <w:rFonts w:cs="Times New Roman"/>
        </w:rPr>
        <w:t xml:space="preserve"> rose </w:t>
      </w:r>
      <w:proofErr w:type="spellStart"/>
      <w:r w:rsidRPr="00094842">
        <w:rPr>
          <w:rFonts w:cs="Times New Roman"/>
        </w:rPr>
        <w:t>rapidly</w:t>
      </w:r>
      <w:proofErr w:type="spellEnd"/>
      <w:r w:rsidRPr="00094842">
        <w:rPr>
          <w:rFonts w:cs="Times New Roman"/>
        </w:rPr>
        <w:t>. (</w:t>
      </w:r>
      <w:proofErr w:type="spellStart"/>
      <w:r w:rsidRPr="00094842">
        <w:rPr>
          <w:rFonts w:cs="Times New Roman"/>
        </w:rPr>
        <w:t>Blackshaw</w:t>
      </w:r>
      <w:proofErr w:type="spellEnd"/>
      <w:r w:rsidRPr="00094842">
        <w:rPr>
          <w:rFonts w:cs="Times New Roman"/>
        </w:rPr>
        <w:t xml:space="preserve"> </w:t>
      </w:r>
      <w:r w:rsidR="00E04C65">
        <w:rPr>
          <w:rFonts w:cs="Times New Roman"/>
        </w:rPr>
        <w:t>2021</w:t>
      </w:r>
      <w:r w:rsidR="00A36627">
        <w:rPr>
          <w:rFonts w:cs="Times New Roman"/>
        </w:rPr>
        <w:t xml:space="preserve">, </w:t>
      </w:r>
      <w:proofErr w:type="spellStart"/>
      <w:r w:rsidR="00A36627">
        <w:rPr>
          <w:rFonts w:cs="Times New Roman"/>
        </w:rPr>
        <w:t>page</w:t>
      </w:r>
      <w:proofErr w:type="spellEnd"/>
      <w:r w:rsidR="00A36627">
        <w:rPr>
          <w:rFonts w:cs="Times New Roman"/>
        </w:rPr>
        <w:t xml:space="preserve"> </w:t>
      </w:r>
      <w:r w:rsidRPr="00094842">
        <w:rPr>
          <w:rFonts w:cs="Times New Roman"/>
        </w:rPr>
        <w:t>468)</w:t>
      </w:r>
      <w:r w:rsidR="00C62598" w:rsidRPr="00094842">
        <w:rPr>
          <w:rFonts w:cs="Times New Roman"/>
        </w:rPr>
        <w:t>.</w:t>
      </w:r>
      <w:r w:rsidR="00FB1F51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This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information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leads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me</w:t>
      </w:r>
      <w:proofErr w:type="spellEnd"/>
      <w:r w:rsidR="00C62598" w:rsidRPr="00094842">
        <w:rPr>
          <w:rFonts w:cs="Times New Roman"/>
        </w:rPr>
        <w:t xml:space="preserve"> to </w:t>
      </w:r>
      <w:proofErr w:type="spellStart"/>
      <w:r w:rsidR="00C62598" w:rsidRPr="00094842">
        <w:rPr>
          <w:rFonts w:cs="Times New Roman"/>
        </w:rPr>
        <w:t>think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which</w:t>
      </w:r>
      <w:proofErr w:type="spellEnd"/>
      <w:r w:rsidR="00C62598" w:rsidRPr="00094842">
        <w:rPr>
          <w:rFonts w:cs="Times New Roman"/>
        </w:rPr>
        <w:t xml:space="preserve"> of </w:t>
      </w:r>
      <w:proofErr w:type="spellStart"/>
      <w:r w:rsidR="00C62598" w:rsidRPr="00094842">
        <w:rPr>
          <w:rFonts w:cs="Times New Roman"/>
        </w:rPr>
        <w:t>the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possibilities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is</w:t>
      </w:r>
      <w:proofErr w:type="spellEnd"/>
      <w:r w:rsidR="00C62598" w:rsidRPr="00094842">
        <w:rPr>
          <w:rFonts w:cs="Times New Roman"/>
        </w:rPr>
        <w:t xml:space="preserve"> more </w:t>
      </w:r>
      <w:proofErr w:type="spellStart"/>
      <w:r w:rsidR="00C62598" w:rsidRPr="00094842">
        <w:rPr>
          <w:rFonts w:cs="Times New Roman"/>
        </w:rPr>
        <w:t>morbid</w:t>
      </w:r>
      <w:proofErr w:type="spellEnd"/>
      <w:r w:rsidR="00C62598" w:rsidRPr="00094842">
        <w:rPr>
          <w:rFonts w:cs="Times New Roman"/>
        </w:rPr>
        <w:t xml:space="preserve">, </w:t>
      </w:r>
      <w:proofErr w:type="spellStart"/>
      <w:r w:rsidR="00C62598" w:rsidRPr="00094842">
        <w:rPr>
          <w:rFonts w:cs="Times New Roman"/>
        </w:rPr>
        <w:t>the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woman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having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an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abortion</w:t>
      </w:r>
      <w:proofErr w:type="spellEnd"/>
      <w:r w:rsidR="00C62598" w:rsidRPr="00094842">
        <w:rPr>
          <w:rFonts w:cs="Times New Roman"/>
        </w:rPr>
        <w:t xml:space="preserve"> or </w:t>
      </w:r>
      <w:proofErr w:type="spellStart"/>
      <w:r w:rsidR="00C62598" w:rsidRPr="00094842">
        <w:rPr>
          <w:rFonts w:cs="Times New Roman"/>
        </w:rPr>
        <w:t>the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fact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that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she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will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try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another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way</w:t>
      </w:r>
      <w:proofErr w:type="spellEnd"/>
      <w:r w:rsidR="00C62598" w:rsidRPr="00094842">
        <w:rPr>
          <w:rFonts w:cs="Times New Roman"/>
        </w:rPr>
        <w:t xml:space="preserve"> and </w:t>
      </w:r>
      <w:proofErr w:type="spellStart"/>
      <w:r w:rsidR="00C62598" w:rsidRPr="00094842">
        <w:rPr>
          <w:rFonts w:cs="Times New Roman"/>
        </w:rPr>
        <w:t>pay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for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it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with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her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life</w:t>
      </w:r>
      <w:proofErr w:type="spellEnd"/>
      <w:r w:rsidR="00C62598" w:rsidRPr="00094842">
        <w:rPr>
          <w:rFonts w:cs="Times New Roman"/>
        </w:rPr>
        <w:t xml:space="preserve">. Of </w:t>
      </w:r>
      <w:proofErr w:type="spellStart"/>
      <w:r w:rsidR="00C62598" w:rsidRPr="00094842">
        <w:rPr>
          <w:rFonts w:cs="Times New Roman"/>
        </w:rPr>
        <w:t>course</w:t>
      </w:r>
      <w:proofErr w:type="spellEnd"/>
      <w:r w:rsidR="00C62598" w:rsidRPr="00094842">
        <w:rPr>
          <w:rFonts w:cs="Times New Roman"/>
        </w:rPr>
        <w:t xml:space="preserve">, </w:t>
      </w:r>
      <w:proofErr w:type="spellStart"/>
      <w:r w:rsidR="00C62598" w:rsidRPr="00094842">
        <w:rPr>
          <w:rFonts w:cs="Times New Roman"/>
        </w:rPr>
        <w:t>there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is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always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the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possibility</w:t>
      </w:r>
      <w:proofErr w:type="spellEnd"/>
      <w:r w:rsidR="00C62598" w:rsidRPr="00094842">
        <w:rPr>
          <w:rFonts w:cs="Times New Roman"/>
        </w:rPr>
        <w:t xml:space="preserve"> of a trip </w:t>
      </w:r>
      <w:proofErr w:type="spellStart"/>
      <w:r w:rsidR="00C62598" w:rsidRPr="00094842">
        <w:rPr>
          <w:rFonts w:cs="Times New Roman"/>
        </w:rPr>
        <w:t>abroad</w:t>
      </w:r>
      <w:proofErr w:type="spellEnd"/>
      <w:r w:rsidR="00C62598" w:rsidRPr="00094842">
        <w:rPr>
          <w:rFonts w:cs="Times New Roman"/>
        </w:rPr>
        <w:t xml:space="preserve">, </w:t>
      </w:r>
      <w:proofErr w:type="spellStart"/>
      <w:r w:rsidR="00C62598" w:rsidRPr="00094842">
        <w:rPr>
          <w:rFonts w:cs="Times New Roman"/>
        </w:rPr>
        <w:t>but</w:t>
      </w:r>
      <w:proofErr w:type="spellEnd"/>
      <w:r w:rsidR="00C62598" w:rsidRPr="00094842">
        <w:rPr>
          <w:rFonts w:cs="Times New Roman"/>
        </w:rPr>
        <w:t xml:space="preserve"> I </w:t>
      </w:r>
      <w:proofErr w:type="spellStart"/>
      <w:r w:rsidR="00C62598" w:rsidRPr="00094842">
        <w:rPr>
          <w:rFonts w:cs="Times New Roman"/>
        </w:rPr>
        <w:t>assume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that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it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is</w:t>
      </w:r>
      <w:proofErr w:type="spellEnd"/>
      <w:r w:rsidR="00C62598" w:rsidRPr="00094842">
        <w:rPr>
          <w:rFonts w:cs="Times New Roman"/>
        </w:rPr>
        <w:t xml:space="preserve"> </w:t>
      </w:r>
      <w:proofErr w:type="spellStart"/>
      <w:r w:rsidR="00C62598" w:rsidRPr="00094842">
        <w:rPr>
          <w:rFonts w:cs="Times New Roman"/>
        </w:rPr>
        <w:t>financially</w:t>
      </w:r>
      <w:proofErr w:type="spellEnd"/>
      <w:r w:rsidR="00C62598" w:rsidRPr="00094842">
        <w:rPr>
          <w:rFonts w:cs="Times New Roman"/>
        </w:rPr>
        <w:t xml:space="preserve"> more </w:t>
      </w:r>
      <w:proofErr w:type="spellStart"/>
      <w:r w:rsidR="00C62598" w:rsidRPr="00094842">
        <w:rPr>
          <w:rFonts w:cs="Times New Roman"/>
        </w:rPr>
        <w:t>demanding</w:t>
      </w:r>
      <w:proofErr w:type="spellEnd"/>
      <w:r w:rsidR="00C62598" w:rsidRPr="00094842">
        <w:rPr>
          <w:rFonts w:cs="Times New Roman"/>
        </w:rPr>
        <w:t>.</w:t>
      </w:r>
    </w:p>
    <w:p w14:paraId="48E28E17" w14:textId="32C525D0" w:rsidR="00070C6E" w:rsidRPr="00094842" w:rsidRDefault="00070C6E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Another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stated</w:t>
      </w:r>
      <w:proofErr w:type="spellEnd"/>
      <w:r w:rsidRPr="00094842">
        <w:rPr>
          <w:rFonts w:cs="Times New Roman"/>
        </w:rPr>
        <w:t xml:space="preserve"> point of </w:t>
      </w:r>
      <w:proofErr w:type="spellStart"/>
      <w:r w:rsidRPr="00094842">
        <w:rPr>
          <w:rFonts w:cs="Times New Roman"/>
        </w:rPr>
        <w:t>view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fact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ban on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leads</w:t>
      </w:r>
      <w:proofErr w:type="spellEnd"/>
      <w:r w:rsidRPr="00094842">
        <w:rPr>
          <w:rFonts w:cs="Times New Roman"/>
        </w:rPr>
        <w:t xml:space="preserve"> to a </w:t>
      </w:r>
      <w:proofErr w:type="spellStart"/>
      <w:r w:rsidRPr="00094842">
        <w:rPr>
          <w:rFonts w:cs="Times New Roman"/>
        </w:rPr>
        <w:t>high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number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unwanted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children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who</w:t>
      </w:r>
      <w:proofErr w:type="spellEnd"/>
      <w:r w:rsidRPr="00094842">
        <w:rPr>
          <w:rFonts w:cs="Times New Roman"/>
        </w:rPr>
        <w:t xml:space="preserve"> are </w:t>
      </w:r>
      <w:proofErr w:type="spellStart"/>
      <w:r w:rsidRPr="00094842">
        <w:rPr>
          <w:rFonts w:cs="Times New Roman"/>
        </w:rPr>
        <w:t>ultimately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placed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institutional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care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given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up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adoption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view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confirmed</w:t>
      </w:r>
      <w:proofErr w:type="spellEnd"/>
      <w:r w:rsidRPr="00094842">
        <w:rPr>
          <w:rFonts w:cs="Times New Roman"/>
        </w:rPr>
        <w:t xml:space="preserve"> by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fact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relaxation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laws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1960s and 1970s </w:t>
      </w:r>
      <w:proofErr w:type="spellStart"/>
      <w:r w:rsidRPr="00094842">
        <w:rPr>
          <w:rFonts w:cs="Times New Roman"/>
        </w:rPr>
        <w:t>resulted</w:t>
      </w:r>
      <w:proofErr w:type="spellEnd"/>
      <w:r w:rsidRPr="00094842">
        <w:rPr>
          <w:rFonts w:cs="Times New Roman"/>
        </w:rPr>
        <w:t xml:space="preserve"> in a </w:t>
      </w:r>
      <w:proofErr w:type="spellStart"/>
      <w:r w:rsidRPr="00094842">
        <w:rPr>
          <w:rFonts w:cs="Times New Roman"/>
        </w:rPr>
        <w:t>significant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reduction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number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children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institutional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="00D36834" w:rsidRPr="00094842">
        <w:rPr>
          <w:rFonts w:cs="Times New Roman"/>
        </w:rPr>
        <w:t>waiting</w:t>
      </w:r>
      <w:proofErr w:type="spellEnd"/>
      <w:r w:rsidR="00D36834" w:rsidRPr="00094842">
        <w:rPr>
          <w:rFonts w:cs="Times New Roman"/>
        </w:rPr>
        <w:t xml:space="preserve"> </w:t>
      </w:r>
      <w:proofErr w:type="spellStart"/>
      <w:r w:rsidR="00D36834" w:rsidRPr="00094842">
        <w:rPr>
          <w:rFonts w:cs="Times New Roman"/>
        </w:rPr>
        <w:t>for</w:t>
      </w:r>
      <w:proofErr w:type="spellEnd"/>
      <w:r w:rsidR="00D36834" w:rsidRPr="00094842">
        <w:rPr>
          <w:rFonts w:cs="Times New Roman"/>
        </w:rPr>
        <w:t xml:space="preserve"> </w:t>
      </w:r>
      <w:proofErr w:type="spellStart"/>
      <w:r w:rsidR="00D36834" w:rsidRPr="00094842">
        <w:rPr>
          <w:rFonts w:cs="Times New Roman"/>
        </w:rPr>
        <w:t>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adoption</w:t>
      </w:r>
      <w:proofErr w:type="spellEnd"/>
      <w:r w:rsidRPr="00094842">
        <w:rPr>
          <w:rFonts w:cs="Times New Roman"/>
        </w:rPr>
        <w:t>. (</w:t>
      </w:r>
      <w:proofErr w:type="spellStart"/>
      <w:r w:rsidRPr="00094842">
        <w:rPr>
          <w:rFonts w:cs="Times New Roman"/>
        </w:rPr>
        <w:t>Blaskshaw</w:t>
      </w:r>
      <w:proofErr w:type="spellEnd"/>
      <w:r w:rsidR="00E04C65">
        <w:rPr>
          <w:rFonts w:cs="Times New Roman"/>
        </w:rPr>
        <w:t xml:space="preserve">, 2021, </w:t>
      </w:r>
      <w:proofErr w:type="spellStart"/>
      <w:r w:rsidR="00E04C65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469)</w:t>
      </w:r>
      <w:r w:rsidR="00D36834" w:rsidRPr="00094842">
        <w:rPr>
          <w:rFonts w:cs="Times New Roman"/>
        </w:rPr>
        <w:t>.</w:t>
      </w:r>
    </w:p>
    <w:p w14:paraId="2596420D" w14:textId="764CBC83" w:rsidR="007C219D" w:rsidRPr="00094842" w:rsidRDefault="007C219D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Anti-abortion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people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would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argue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immoral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because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deprives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its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future</w:t>
      </w:r>
      <w:proofErr w:type="spellEnd"/>
      <w:r w:rsidRPr="00094842">
        <w:rPr>
          <w:rFonts w:cs="Times New Roman"/>
        </w:rPr>
        <w:t xml:space="preserve">, just as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murder</w:t>
      </w:r>
      <w:proofErr w:type="spellEnd"/>
      <w:r w:rsidRPr="00094842">
        <w:rPr>
          <w:rFonts w:cs="Times New Roman"/>
        </w:rPr>
        <w:t xml:space="preserve"> of a </w:t>
      </w:r>
      <w:proofErr w:type="spellStart"/>
      <w:r w:rsidRPr="00094842">
        <w:rPr>
          <w:rFonts w:cs="Times New Roman"/>
        </w:rPr>
        <w:t>child</w:t>
      </w:r>
      <w:proofErr w:type="spellEnd"/>
      <w:r w:rsidRPr="00094842">
        <w:rPr>
          <w:rFonts w:cs="Times New Roman"/>
        </w:rPr>
        <w:t xml:space="preserve">.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contrary</w:t>
      </w:r>
      <w:proofErr w:type="spellEnd"/>
      <w:r w:rsidRPr="00094842">
        <w:rPr>
          <w:rFonts w:cs="Times New Roman"/>
        </w:rPr>
        <w:t xml:space="preserve">, a </w:t>
      </w:r>
      <w:proofErr w:type="spellStart"/>
      <w:r w:rsidRPr="00094842">
        <w:rPr>
          <w:rFonts w:cs="Times New Roman"/>
        </w:rPr>
        <w:t>group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people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support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admit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 xml:space="preserve"> has a </w:t>
      </w:r>
      <w:proofErr w:type="spellStart"/>
      <w:r w:rsidRPr="00094842">
        <w:rPr>
          <w:rFonts w:cs="Times New Roman"/>
        </w:rPr>
        <w:t>future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but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due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its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low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developmental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stage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its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needs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must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exceed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woman's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need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preserve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own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freedom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life</w:t>
      </w:r>
      <w:proofErr w:type="spellEnd"/>
      <w:r w:rsidRPr="00094842">
        <w:rPr>
          <w:rFonts w:cs="Times New Roman"/>
        </w:rPr>
        <w:t>. (</w:t>
      </w:r>
      <w:proofErr w:type="spellStart"/>
      <w:r w:rsidRPr="00094842">
        <w:rPr>
          <w:rFonts w:cs="Times New Roman"/>
        </w:rPr>
        <w:t>Dahl</w:t>
      </w:r>
      <w:proofErr w:type="spellEnd"/>
      <w:r w:rsidRPr="00094842">
        <w:rPr>
          <w:rFonts w:cs="Times New Roman"/>
        </w:rPr>
        <w:t xml:space="preserve"> </w:t>
      </w:r>
      <w:r w:rsidR="00900B8E">
        <w:rPr>
          <w:rFonts w:cs="Times New Roman"/>
        </w:rPr>
        <w:t xml:space="preserve">2021, </w:t>
      </w:r>
      <w:proofErr w:type="spellStart"/>
      <w:r w:rsidR="00900B8E">
        <w:rPr>
          <w:rFonts w:cs="Times New Roman"/>
        </w:rPr>
        <w:t>page</w:t>
      </w:r>
      <w:proofErr w:type="spellEnd"/>
      <w:r w:rsidR="00900B8E">
        <w:rPr>
          <w:rFonts w:cs="Times New Roman"/>
        </w:rPr>
        <w:t xml:space="preserve"> </w:t>
      </w:r>
      <w:r w:rsidRPr="00094842">
        <w:rPr>
          <w:rFonts w:cs="Times New Roman"/>
        </w:rPr>
        <w:t>55). T</w:t>
      </w:r>
      <w:proofErr w:type="spellStart"/>
      <w:r w:rsidRPr="00094842">
        <w:rPr>
          <w:rFonts w:cs="Times New Roman"/>
        </w:rPr>
        <w:t>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issue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looking</w:t>
      </w:r>
      <w:proofErr w:type="spellEnd"/>
      <w:r w:rsidRPr="00094842">
        <w:rPr>
          <w:rFonts w:cs="Times New Roman"/>
        </w:rPr>
        <w:t xml:space="preserve"> at </w:t>
      </w:r>
      <w:proofErr w:type="spellStart"/>
      <w:r w:rsidRPr="00094842">
        <w:rPr>
          <w:rFonts w:cs="Times New Roman"/>
        </w:rPr>
        <w:t>what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what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always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matter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individual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opinion</w:t>
      </w:r>
      <w:proofErr w:type="spellEnd"/>
      <w:r w:rsidRPr="00094842">
        <w:rPr>
          <w:rFonts w:cs="Times New Roman"/>
        </w:rPr>
        <w:t xml:space="preserve">. I </w:t>
      </w:r>
      <w:proofErr w:type="spellStart"/>
      <w:r w:rsidRPr="00094842">
        <w:rPr>
          <w:rFonts w:cs="Times New Roman"/>
        </w:rPr>
        <w:t>think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every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conceived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whether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wanted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living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certainly</w:t>
      </w:r>
      <w:proofErr w:type="spellEnd"/>
      <w:r w:rsidRPr="00094842">
        <w:rPr>
          <w:rFonts w:cs="Times New Roman"/>
        </w:rPr>
        <w:t xml:space="preserve"> has </w:t>
      </w:r>
      <w:proofErr w:type="spellStart"/>
      <w:r w:rsidRPr="00094842">
        <w:rPr>
          <w:rFonts w:cs="Times New Roman"/>
        </w:rPr>
        <w:t>its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own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future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but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up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mother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decide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kind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future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give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fact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mother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keeps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does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guarantee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positive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future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fetus</w:t>
      </w:r>
      <w:proofErr w:type="spellEnd"/>
      <w:r w:rsidRPr="00094842">
        <w:rPr>
          <w:rFonts w:cs="Times New Roman"/>
        </w:rPr>
        <w:t>.</w:t>
      </w:r>
    </w:p>
    <w:p w14:paraId="5300B506" w14:textId="551CD93B" w:rsidR="007C219D" w:rsidRPr="00094842" w:rsidRDefault="005244F6" w:rsidP="00094842">
      <w:pPr>
        <w:pStyle w:val="Nadpis1"/>
        <w:jc w:val="both"/>
        <w:rPr>
          <w:rFonts w:cs="Times New Roman"/>
        </w:rPr>
      </w:pPr>
      <w:bookmarkStart w:id="3" w:name="_Toc122310578"/>
      <w:proofErr w:type="spellStart"/>
      <w:r w:rsidRPr="00094842">
        <w:rPr>
          <w:rFonts w:cs="Times New Roman"/>
        </w:rPr>
        <w:t>Reduction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multifocal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pregnancies</w:t>
      </w:r>
      <w:bookmarkEnd w:id="3"/>
      <w:proofErr w:type="spellEnd"/>
    </w:p>
    <w:p w14:paraId="2FE66AF1" w14:textId="2DD5E28E" w:rsidR="005244F6" w:rsidRPr="00094842" w:rsidRDefault="005244F6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586539" w:rsidRPr="00094842">
        <w:rPr>
          <w:rFonts w:cs="Times New Roman"/>
        </w:rPr>
        <w:t>This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chapter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is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devoted</w:t>
      </w:r>
      <w:proofErr w:type="spellEnd"/>
      <w:r w:rsidR="00586539" w:rsidRPr="00094842">
        <w:rPr>
          <w:rFonts w:cs="Times New Roman"/>
        </w:rPr>
        <w:t xml:space="preserve"> to </w:t>
      </w:r>
      <w:proofErr w:type="spellStart"/>
      <w:r w:rsidR="00586539" w:rsidRPr="00094842">
        <w:rPr>
          <w:rFonts w:cs="Times New Roman"/>
        </w:rPr>
        <w:t>the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issue</w:t>
      </w:r>
      <w:proofErr w:type="spellEnd"/>
      <w:r w:rsidR="00586539" w:rsidRPr="00094842">
        <w:rPr>
          <w:rFonts w:cs="Times New Roman"/>
        </w:rPr>
        <w:t xml:space="preserve"> of </w:t>
      </w:r>
      <w:proofErr w:type="spellStart"/>
      <w:r w:rsidR="00586539" w:rsidRPr="00094842">
        <w:rPr>
          <w:rFonts w:cs="Times New Roman"/>
        </w:rPr>
        <w:t>perception</w:t>
      </w:r>
      <w:proofErr w:type="spellEnd"/>
      <w:r w:rsidR="00586539" w:rsidRPr="00094842">
        <w:rPr>
          <w:rFonts w:cs="Times New Roman"/>
        </w:rPr>
        <w:t xml:space="preserve"> of </w:t>
      </w:r>
      <w:proofErr w:type="spellStart"/>
      <w:r w:rsidR="00586539" w:rsidRPr="00094842">
        <w:rPr>
          <w:rFonts w:cs="Times New Roman"/>
        </w:rPr>
        <w:t>multifetal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pregnancies</w:t>
      </w:r>
      <w:proofErr w:type="spellEnd"/>
      <w:r w:rsidR="00586539" w:rsidRPr="00094842">
        <w:rPr>
          <w:rFonts w:cs="Times New Roman"/>
        </w:rPr>
        <w:t xml:space="preserve">. I </w:t>
      </w:r>
      <w:proofErr w:type="spellStart"/>
      <w:r w:rsidR="00586539" w:rsidRPr="00094842">
        <w:rPr>
          <w:rFonts w:cs="Times New Roman"/>
        </w:rPr>
        <w:t>only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encountered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this</w:t>
      </w:r>
      <w:proofErr w:type="spellEnd"/>
      <w:r w:rsidR="00586539" w:rsidRPr="00094842">
        <w:rPr>
          <w:rFonts w:cs="Times New Roman"/>
        </w:rPr>
        <w:t xml:space="preserve"> type of </w:t>
      </w:r>
      <w:proofErr w:type="spellStart"/>
      <w:r w:rsidR="00586539" w:rsidRPr="00094842">
        <w:rPr>
          <w:rFonts w:cs="Times New Roman"/>
        </w:rPr>
        <w:t>abortion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while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writing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this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essay</w:t>
      </w:r>
      <w:proofErr w:type="spellEnd"/>
      <w:r w:rsidR="00586539" w:rsidRPr="00094842">
        <w:rPr>
          <w:rFonts w:cs="Times New Roman"/>
        </w:rPr>
        <w:t xml:space="preserve">, and I </w:t>
      </w:r>
      <w:proofErr w:type="spellStart"/>
      <w:r w:rsidR="00586539" w:rsidRPr="00094842">
        <w:rPr>
          <w:rFonts w:cs="Times New Roman"/>
        </w:rPr>
        <w:t>think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it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brings</w:t>
      </w:r>
      <w:proofErr w:type="spellEnd"/>
      <w:r w:rsidR="00586539" w:rsidRPr="00094842">
        <w:rPr>
          <w:rFonts w:cs="Times New Roman"/>
        </w:rPr>
        <w:t xml:space="preserve"> a </w:t>
      </w:r>
      <w:proofErr w:type="spellStart"/>
      <w:r w:rsidR="00586539" w:rsidRPr="00094842">
        <w:rPr>
          <w:rFonts w:cs="Times New Roman"/>
        </w:rPr>
        <w:t>lot</w:t>
      </w:r>
      <w:proofErr w:type="spellEnd"/>
      <w:r w:rsidR="00586539" w:rsidRPr="00094842">
        <w:rPr>
          <w:rFonts w:cs="Times New Roman"/>
        </w:rPr>
        <w:t xml:space="preserve"> of </w:t>
      </w:r>
      <w:proofErr w:type="spellStart"/>
      <w:r w:rsidR="00586539" w:rsidRPr="00094842">
        <w:rPr>
          <w:rFonts w:cs="Times New Roman"/>
        </w:rPr>
        <w:t>other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perspectives</w:t>
      </w:r>
      <w:proofErr w:type="spellEnd"/>
      <w:r w:rsidR="00586539" w:rsidRPr="00094842">
        <w:rPr>
          <w:rFonts w:cs="Times New Roman"/>
        </w:rPr>
        <w:t xml:space="preserve"> to </w:t>
      </w:r>
      <w:proofErr w:type="spellStart"/>
      <w:r w:rsidR="00586539" w:rsidRPr="00094842">
        <w:rPr>
          <w:rFonts w:cs="Times New Roman"/>
        </w:rPr>
        <w:t>the</w:t>
      </w:r>
      <w:proofErr w:type="spellEnd"/>
      <w:r w:rsidR="00586539" w:rsidRPr="00094842">
        <w:rPr>
          <w:rFonts w:cs="Times New Roman"/>
        </w:rPr>
        <w:t xml:space="preserve"> </w:t>
      </w:r>
      <w:proofErr w:type="spellStart"/>
      <w:r w:rsidR="00586539" w:rsidRPr="00094842">
        <w:rPr>
          <w:rFonts w:cs="Times New Roman"/>
        </w:rPr>
        <w:t>issue</w:t>
      </w:r>
      <w:proofErr w:type="spellEnd"/>
      <w:r w:rsidR="00586539" w:rsidRPr="00094842">
        <w:rPr>
          <w:rFonts w:cs="Times New Roman"/>
        </w:rPr>
        <w:t>.</w:t>
      </w:r>
    </w:p>
    <w:p w14:paraId="398915EC" w14:textId="7B884761" w:rsidR="00EA242A" w:rsidRPr="00094842" w:rsidRDefault="00EA242A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2E1702" w:rsidRPr="00094842">
        <w:rPr>
          <w:rFonts w:cs="Times New Roman"/>
        </w:rPr>
        <w:t>Reduction</w:t>
      </w:r>
      <w:proofErr w:type="spellEnd"/>
      <w:r w:rsidR="002E1702" w:rsidRPr="00094842">
        <w:rPr>
          <w:rFonts w:cs="Times New Roman"/>
        </w:rPr>
        <w:t xml:space="preserve"> of </w:t>
      </w:r>
      <w:proofErr w:type="spellStart"/>
      <w:r w:rsidR="002E1702" w:rsidRPr="00094842">
        <w:rPr>
          <w:rFonts w:cs="Times New Roman"/>
        </w:rPr>
        <w:t>multifetal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pregnancies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allows</w:t>
      </w:r>
      <w:proofErr w:type="spellEnd"/>
      <w:r w:rsidR="002E1702" w:rsidRPr="00094842">
        <w:rPr>
          <w:rFonts w:cs="Times New Roman"/>
        </w:rPr>
        <w:t xml:space="preserve"> a </w:t>
      </w:r>
      <w:proofErr w:type="spellStart"/>
      <w:r w:rsidR="002E1702" w:rsidRPr="00094842">
        <w:rPr>
          <w:rFonts w:cs="Times New Roman"/>
        </w:rPr>
        <w:t>woman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who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pregnant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with</w:t>
      </w:r>
      <w:proofErr w:type="spellEnd"/>
      <w:r w:rsidR="002E1702" w:rsidRPr="00094842">
        <w:rPr>
          <w:rFonts w:cs="Times New Roman"/>
        </w:rPr>
        <w:t xml:space="preserve"> more </w:t>
      </w:r>
      <w:proofErr w:type="spellStart"/>
      <w:r w:rsidR="002E1702" w:rsidRPr="00094842">
        <w:rPr>
          <w:rFonts w:cs="Times New Roman"/>
        </w:rPr>
        <w:t>than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one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fetus</w:t>
      </w:r>
      <w:proofErr w:type="spellEnd"/>
      <w:r w:rsidR="002E1702" w:rsidRPr="00094842">
        <w:rPr>
          <w:rFonts w:cs="Times New Roman"/>
        </w:rPr>
        <w:t xml:space="preserve"> to </w:t>
      </w:r>
      <w:proofErr w:type="spellStart"/>
      <w:r w:rsidR="002E1702" w:rsidRPr="00094842">
        <w:rPr>
          <w:rFonts w:cs="Times New Roman"/>
        </w:rPr>
        <w:t>reduce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their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number</w:t>
      </w:r>
      <w:proofErr w:type="spellEnd"/>
      <w:r w:rsidR="002E1702" w:rsidRPr="00094842">
        <w:rPr>
          <w:rFonts w:cs="Times New Roman"/>
        </w:rPr>
        <w:t xml:space="preserve">. </w:t>
      </w:r>
      <w:proofErr w:type="spellStart"/>
      <w:r w:rsidR="002E1702" w:rsidRPr="00094842">
        <w:rPr>
          <w:rFonts w:cs="Times New Roman"/>
        </w:rPr>
        <w:t>Based</w:t>
      </w:r>
      <w:proofErr w:type="spellEnd"/>
      <w:r w:rsidR="002E1702" w:rsidRPr="00094842">
        <w:rPr>
          <w:rFonts w:cs="Times New Roman"/>
        </w:rPr>
        <w:t xml:space="preserve"> on </w:t>
      </w:r>
      <w:proofErr w:type="spellStart"/>
      <w:r w:rsidR="002E1702" w:rsidRPr="00094842">
        <w:rPr>
          <w:rFonts w:cs="Times New Roman"/>
        </w:rPr>
        <w:t>this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law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author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signs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several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opinions</w:t>
      </w:r>
      <w:proofErr w:type="spellEnd"/>
      <w:r w:rsidR="002E1702" w:rsidRPr="00094842">
        <w:rPr>
          <w:rFonts w:cs="Times New Roman"/>
        </w:rPr>
        <w:t xml:space="preserve">.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first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lastRenderedPageBreak/>
        <w:t>opinion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that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this</w:t>
      </w:r>
      <w:proofErr w:type="spellEnd"/>
      <w:r w:rsidR="002E1702" w:rsidRPr="00094842">
        <w:rPr>
          <w:rFonts w:cs="Times New Roman"/>
        </w:rPr>
        <w:t xml:space="preserve"> type of </w:t>
      </w:r>
      <w:proofErr w:type="spellStart"/>
      <w:r w:rsidR="002E1702" w:rsidRPr="00094842">
        <w:rPr>
          <w:rFonts w:cs="Times New Roman"/>
        </w:rPr>
        <w:t>abortion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unacceptable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because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when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one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fetus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removed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other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fetus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may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be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damaged</w:t>
      </w:r>
      <w:proofErr w:type="spellEnd"/>
      <w:r w:rsidR="002E1702" w:rsidRPr="00094842">
        <w:rPr>
          <w:rFonts w:cs="Times New Roman"/>
        </w:rPr>
        <w:t>. (</w:t>
      </w:r>
      <w:proofErr w:type="spellStart"/>
      <w:r w:rsidR="002E1702" w:rsidRPr="00094842">
        <w:rPr>
          <w:rFonts w:cs="Times New Roman"/>
        </w:rPr>
        <w:t>Dahl</w:t>
      </w:r>
      <w:proofErr w:type="spellEnd"/>
      <w:r w:rsidR="002E1702" w:rsidRPr="00094842">
        <w:rPr>
          <w:rFonts w:cs="Times New Roman"/>
        </w:rPr>
        <w:t xml:space="preserve"> </w:t>
      </w:r>
      <w:r w:rsidR="00062E4A">
        <w:rPr>
          <w:rFonts w:cs="Times New Roman"/>
        </w:rPr>
        <w:t>2021, page</w:t>
      </w:r>
      <w:r w:rsidR="002E1702" w:rsidRPr="00094842">
        <w:rPr>
          <w:rFonts w:cs="Times New Roman"/>
        </w:rPr>
        <w:t xml:space="preserve">57) </w:t>
      </w:r>
      <w:proofErr w:type="spellStart"/>
      <w:r w:rsidR="002E1702" w:rsidRPr="00094842">
        <w:rPr>
          <w:rFonts w:cs="Times New Roman"/>
        </w:rPr>
        <w:t>Based</w:t>
      </w:r>
      <w:proofErr w:type="spellEnd"/>
      <w:r w:rsidR="002E1702" w:rsidRPr="00094842">
        <w:rPr>
          <w:rFonts w:cs="Times New Roman"/>
        </w:rPr>
        <w:t xml:space="preserve"> on </w:t>
      </w:r>
      <w:proofErr w:type="spellStart"/>
      <w:r w:rsidR="002E1702" w:rsidRPr="00094842">
        <w:rPr>
          <w:rFonts w:cs="Times New Roman"/>
        </w:rPr>
        <w:t>this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opinion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it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possible</w:t>
      </w:r>
      <w:proofErr w:type="spellEnd"/>
      <w:r w:rsidR="002E1702" w:rsidRPr="00094842">
        <w:rPr>
          <w:rFonts w:cs="Times New Roman"/>
        </w:rPr>
        <w:t xml:space="preserve"> to </w:t>
      </w:r>
      <w:proofErr w:type="spellStart"/>
      <w:r w:rsidR="002E1702" w:rsidRPr="00094842">
        <w:rPr>
          <w:rFonts w:cs="Times New Roman"/>
        </w:rPr>
        <w:t>think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about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responsibility</w:t>
      </w:r>
      <w:proofErr w:type="spellEnd"/>
      <w:r w:rsidR="002E1702" w:rsidRPr="00094842">
        <w:rPr>
          <w:rFonts w:cs="Times New Roman"/>
        </w:rPr>
        <w:t xml:space="preserve">. </w:t>
      </w:r>
      <w:proofErr w:type="spellStart"/>
      <w:r w:rsidR="002E1702" w:rsidRPr="00094842">
        <w:rPr>
          <w:rFonts w:cs="Times New Roman"/>
        </w:rPr>
        <w:t>People</w:t>
      </w:r>
      <w:proofErr w:type="spellEnd"/>
      <w:r w:rsidR="002E1702" w:rsidRPr="00094842">
        <w:rPr>
          <w:rFonts w:cs="Times New Roman"/>
        </w:rPr>
        <w:t xml:space="preserve"> are </w:t>
      </w:r>
      <w:proofErr w:type="spellStart"/>
      <w:r w:rsidR="002E1702" w:rsidRPr="00094842">
        <w:rPr>
          <w:rFonts w:cs="Times New Roman"/>
        </w:rPr>
        <w:t>responsible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for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birth</w:t>
      </w:r>
      <w:proofErr w:type="spellEnd"/>
      <w:r w:rsidR="002E1702" w:rsidRPr="00094842">
        <w:rPr>
          <w:rFonts w:cs="Times New Roman"/>
        </w:rPr>
        <w:t xml:space="preserve"> of a new </w:t>
      </w:r>
      <w:proofErr w:type="spellStart"/>
      <w:r w:rsidR="002E1702" w:rsidRPr="00094842">
        <w:rPr>
          <w:rFonts w:cs="Times New Roman"/>
        </w:rPr>
        <w:t>life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therefore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they</w:t>
      </w:r>
      <w:proofErr w:type="spellEnd"/>
      <w:r w:rsidR="002E1702" w:rsidRPr="00094842">
        <w:rPr>
          <w:rFonts w:cs="Times New Roman"/>
        </w:rPr>
        <w:t xml:space="preserve"> are </w:t>
      </w:r>
      <w:proofErr w:type="spellStart"/>
      <w:r w:rsidR="002E1702" w:rsidRPr="00094842">
        <w:rPr>
          <w:rFonts w:cs="Times New Roman"/>
        </w:rPr>
        <w:t>also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responsible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for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its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health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which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includes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for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example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healthy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lifestyle</w:t>
      </w:r>
      <w:proofErr w:type="spellEnd"/>
      <w:r w:rsidR="002E1702" w:rsidRPr="00094842">
        <w:rPr>
          <w:rFonts w:cs="Times New Roman"/>
        </w:rPr>
        <w:t xml:space="preserve"> of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mother</w:t>
      </w:r>
      <w:proofErr w:type="spellEnd"/>
      <w:r w:rsidR="002E1702" w:rsidRPr="00094842">
        <w:rPr>
          <w:rFonts w:cs="Times New Roman"/>
        </w:rPr>
        <w:t xml:space="preserve"> and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like</w:t>
      </w:r>
      <w:proofErr w:type="spellEnd"/>
      <w:r w:rsidR="002E1702" w:rsidRPr="00094842">
        <w:rPr>
          <w:rFonts w:cs="Times New Roman"/>
        </w:rPr>
        <w:t xml:space="preserve">. </w:t>
      </w:r>
      <w:proofErr w:type="spellStart"/>
      <w:r w:rsidR="002E1702" w:rsidRPr="00094842">
        <w:rPr>
          <w:rFonts w:cs="Times New Roman"/>
        </w:rPr>
        <w:t>If</w:t>
      </w:r>
      <w:proofErr w:type="spellEnd"/>
      <w:r w:rsidR="002E1702" w:rsidRPr="00094842">
        <w:rPr>
          <w:rFonts w:cs="Times New Roman"/>
        </w:rPr>
        <w:t xml:space="preserve"> a </w:t>
      </w:r>
      <w:proofErr w:type="spellStart"/>
      <w:r w:rsidR="002E1702" w:rsidRPr="00094842">
        <w:rPr>
          <w:rFonts w:cs="Times New Roman"/>
        </w:rPr>
        <w:t>mother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decides</w:t>
      </w:r>
      <w:proofErr w:type="spellEnd"/>
      <w:r w:rsidR="002E1702" w:rsidRPr="00094842">
        <w:rPr>
          <w:rFonts w:cs="Times New Roman"/>
        </w:rPr>
        <w:t xml:space="preserve"> to </w:t>
      </w:r>
      <w:proofErr w:type="spellStart"/>
      <w:r w:rsidR="002E1702" w:rsidRPr="00094842">
        <w:rPr>
          <w:rFonts w:cs="Times New Roman"/>
        </w:rPr>
        <w:t>accept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responsibility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for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child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she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carrying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it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seems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irresponsible</w:t>
      </w:r>
      <w:proofErr w:type="spellEnd"/>
      <w:r w:rsidR="002E1702" w:rsidRPr="00094842">
        <w:rPr>
          <w:rFonts w:cs="Times New Roman"/>
        </w:rPr>
        <w:t xml:space="preserve"> to </w:t>
      </w:r>
      <w:proofErr w:type="spellStart"/>
      <w:r w:rsidR="002E1702" w:rsidRPr="00094842">
        <w:rPr>
          <w:rFonts w:cs="Times New Roman"/>
        </w:rPr>
        <w:t>meddle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with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his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health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after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all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it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an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invasive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intervention</w:t>
      </w:r>
      <w:proofErr w:type="spellEnd"/>
      <w:r w:rsidR="002E1702" w:rsidRPr="00094842">
        <w:rPr>
          <w:rFonts w:cs="Times New Roman"/>
        </w:rPr>
        <w:t xml:space="preserve"> in </w:t>
      </w:r>
      <w:proofErr w:type="spellStart"/>
      <w:r w:rsidR="002E1702" w:rsidRPr="00094842">
        <w:rPr>
          <w:rFonts w:cs="Times New Roman"/>
        </w:rPr>
        <w:t>the</w:t>
      </w:r>
      <w:proofErr w:type="spellEnd"/>
      <w:r w:rsidR="002E1702" w:rsidRPr="00094842">
        <w:rPr>
          <w:rFonts w:cs="Times New Roman"/>
        </w:rPr>
        <w:t xml:space="preserve"> body. </w:t>
      </w:r>
      <w:proofErr w:type="spellStart"/>
      <w:r w:rsidR="002E1702" w:rsidRPr="00094842">
        <w:rPr>
          <w:rFonts w:cs="Times New Roman"/>
        </w:rPr>
        <w:t>Therefore</w:t>
      </w:r>
      <w:proofErr w:type="spellEnd"/>
      <w:r w:rsidR="002E1702" w:rsidRPr="00094842">
        <w:rPr>
          <w:rFonts w:cs="Times New Roman"/>
        </w:rPr>
        <w:t xml:space="preserve">, </w:t>
      </w:r>
      <w:proofErr w:type="spellStart"/>
      <w:r w:rsidR="002E1702" w:rsidRPr="00094842">
        <w:rPr>
          <w:rFonts w:cs="Times New Roman"/>
        </w:rPr>
        <w:t>this</w:t>
      </w:r>
      <w:proofErr w:type="spellEnd"/>
      <w:r w:rsidR="002E1702" w:rsidRPr="00094842">
        <w:rPr>
          <w:rFonts w:cs="Times New Roman"/>
        </w:rPr>
        <w:t xml:space="preserve"> argument </w:t>
      </w:r>
      <w:proofErr w:type="spellStart"/>
      <w:r w:rsidR="002E1702" w:rsidRPr="00094842">
        <w:rPr>
          <w:rFonts w:cs="Times New Roman"/>
        </w:rPr>
        <w:t>seems</w:t>
      </w:r>
      <w:proofErr w:type="spellEnd"/>
      <w:r w:rsidR="002E1702" w:rsidRPr="00094842">
        <w:rPr>
          <w:rFonts w:cs="Times New Roman"/>
        </w:rPr>
        <w:t xml:space="preserve"> </w:t>
      </w:r>
      <w:proofErr w:type="spellStart"/>
      <w:r w:rsidR="002E1702" w:rsidRPr="00094842">
        <w:rPr>
          <w:rFonts w:cs="Times New Roman"/>
        </w:rPr>
        <w:t>justified</w:t>
      </w:r>
      <w:proofErr w:type="spellEnd"/>
      <w:r w:rsidR="002E1702" w:rsidRPr="00094842">
        <w:rPr>
          <w:rFonts w:cs="Times New Roman"/>
        </w:rPr>
        <w:t xml:space="preserve"> to </w:t>
      </w:r>
      <w:proofErr w:type="spellStart"/>
      <w:r w:rsidR="002E1702" w:rsidRPr="00094842">
        <w:rPr>
          <w:rFonts w:cs="Times New Roman"/>
        </w:rPr>
        <w:t>me</w:t>
      </w:r>
      <w:proofErr w:type="spellEnd"/>
      <w:r w:rsidR="002E1702" w:rsidRPr="00094842">
        <w:rPr>
          <w:rFonts w:cs="Times New Roman"/>
        </w:rPr>
        <w:t>.</w:t>
      </w:r>
    </w:p>
    <w:p w14:paraId="1706C22E" w14:textId="0F7C43CB" w:rsidR="00EF1409" w:rsidRPr="00094842" w:rsidRDefault="002E1702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EF1409" w:rsidRPr="00094842">
        <w:rPr>
          <w:rFonts w:cs="Times New Roman"/>
        </w:rPr>
        <w:t>Another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often-discussed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opinion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that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if</w:t>
      </w:r>
      <w:proofErr w:type="spellEnd"/>
      <w:r w:rsidR="00EF1409" w:rsidRPr="00094842">
        <w:rPr>
          <w:rFonts w:cs="Times New Roman"/>
        </w:rPr>
        <w:t xml:space="preserve"> a </w:t>
      </w:r>
      <w:proofErr w:type="spellStart"/>
      <w:r w:rsidR="00EF1409" w:rsidRPr="00094842">
        <w:rPr>
          <w:rFonts w:cs="Times New Roman"/>
        </w:rPr>
        <w:t>woman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decides</w:t>
      </w:r>
      <w:proofErr w:type="spellEnd"/>
      <w:r w:rsidR="00EF1409" w:rsidRPr="00094842">
        <w:rPr>
          <w:rFonts w:cs="Times New Roman"/>
        </w:rPr>
        <w:t xml:space="preserve"> to </w:t>
      </w:r>
      <w:proofErr w:type="spellStart"/>
      <w:r w:rsidR="00EF1409" w:rsidRPr="00094842">
        <w:rPr>
          <w:rFonts w:cs="Times New Roman"/>
        </w:rPr>
        <w:t>have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children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she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should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respect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their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number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even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if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not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what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she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planned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for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but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this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can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be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easily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countered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saying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that</w:t>
      </w:r>
      <w:proofErr w:type="spellEnd"/>
      <w:r w:rsidR="00EF1409" w:rsidRPr="00094842">
        <w:rPr>
          <w:rFonts w:cs="Times New Roman"/>
        </w:rPr>
        <w:t xml:space="preserve"> a </w:t>
      </w:r>
      <w:proofErr w:type="spellStart"/>
      <w:r w:rsidR="00EF1409" w:rsidRPr="00094842">
        <w:rPr>
          <w:rFonts w:cs="Times New Roman"/>
        </w:rPr>
        <w:t>woman's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decision</w:t>
      </w:r>
      <w:proofErr w:type="spellEnd"/>
      <w:r w:rsidR="00EF1409" w:rsidRPr="00094842">
        <w:rPr>
          <w:rFonts w:cs="Times New Roman"/>
        </w:rPr>
        <w:t xml:space="preserve"> to </w:t>
      </w:r>
      <w:proofErr w:type="spellStart"/>
      <w:r w:rsidR="00EF1409" w:rsidRPr="00094842">
        <w:rPr>
          <w:rFonts w:cs="Times New Roman"/>
        </w:rPr>
        <w:t>reduce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number</w:t>
      </w:r>
      <w:proofErr w:type="spellEnd"/>
      <w:r w:rsidR="00EF1409" w:rsidRPr="00094842">
        <w:rPr>
          <w:rFonts w:cs="Times New Roman"/>
        </w:rPr>
        <w:t xml:space="preserve"> of </w:t>
      </w:r>
      <w:proofErr w:type="spellStart"/>
      <w:r w:rsidR="00EF1409" w:rsidRPr="00094842">
        <w:rPr>
          <w:rFonts w:cs="Times New Roman"/>
        </w:rPr>
        <w:t>children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may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have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for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example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financial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reasons</w:t>
      </w:r>
      <w:proofErr w:type="spellEnd"/>
      <w:r w:rsidR="00EF1409" w:rsidRPr="00094842">
        <w:rPr>
          <w:rFonts w:cs="Times New Roman"/>
        </w:rPr>
        <w:t xml:space="preserve">. </w:t>
      </w:r>
      <w:proofErr w:type="spellStart"/>
      <w:r w:rsidR="00EF1409" w:rsidRPr="00094842">
        <w:rPr>
          <w:rFonts w:cs="Times New Roman"/>
        </w:rPr>
        <w:t>Another</w:t>
      </w:r>
      <w:proofErr w:type="spellEnd"/>
      <w:r w:rsidR="00EF1409" w:rsidRPr="00094842">
        <w:rPr>
          <w:rFonts w:cs="Times New Roman"/>
        </w:rPr>
        <w:t xml:space="preserve"> argument </w:t>
      </w:r>
      <w:proofErr w:type="spellStart"/>
      <w:r w:rsidR="00EF1409" w:rsidRPr="00094842">
        <w:rPr>
          <w:rFonts w:cs="Times New Roman"/>
        </w:rPr>
        <w:t>describes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possibility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that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sibling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who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was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preserved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may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feel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sadness</w:t>
      </w:r>
      <w:proofErr w:type="spellEnd"/>
      <w:r w:rsidR="00EF1409" w:rsidRPr="00094842">
        <w:rPr>
          <w:rFonts w:cs="Times New Roman"/>
        </w:rPr>
        <w:t xml:space="preserve"> or </w:t>
      </w:r>
      <w:proofErr w:type="spellStart"/>
      <w:r w:rsidR="00EF1409" w:rsidRPr="00094842">
        <w:rPr>
          <w:rFonts w:cs="Times New Roman"/>
        </w:rPr>
        <w:t>anxiety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from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sibling</w:t>
      </w:r>
      <w:proofErr w:type="spellEnd"/>
      <w:r w:rsidR="00EF1409" w:rsidRPr="00094842">
        <w:rPr>
          <w:rFonts w:cs="Times New Roman"/>
        </w:rPr>
        <w:t xml:space="preserve"> in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future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if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child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grows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up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knowing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that</w:t>
      </w:r>
      <w:proofErr w:type="spellEnd"/>
      <w:r w:rsidR="00EF1409" w:rsidRPr="00094842">
        <w:rPr>
          <w:rFonts w:cs="Times New Roman"/>
        </w:rPr>
        <w:t xml:space="preserve"> he </w:t>
      </w:r>
      <w:proofErr w:type="spellStart"/>
      <w:r w:rsidR="00EF1409" w:rsidRPr="00094842">
        <w:rPr>
          <w:rFonts w:cs="Times New Roman"/>
        </w:rPr>
        <w:t>might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have</w:t>
      </w:r>
      <w:proofErr w:type="spellEnd"/>
      <w:r w:rsidR="00EF1409" w:rsidRPr="00094842">
        <w:rPr>
          <w:rFonts w:cs="Times New Roman"/>
        </w:rPr>
        <w:t xml:space="preserve"> had a </w:t>
      </w:r>
      <w:proofErr w:type="spellStart"/>
      <w:r w:rsidR="00EF1409" w:rsidRPr="00094842">
        <w:rPr>
          <w:rFonts w:cs="Times New Roman"/>
        </w:rPr>
        <w:t>twin</w:t>
      </w:r>
      <w:proofErr w:type="spellEnd"/>
      <w:r w:rsidR="00EF1409" w:rsidRPr="00094842">
        <w:rPr>
          <w:rFonts w:cs="Times New Roman"/>
        </w:rPr>
        <w:t xml:space="preserve"> (</w:t>
      </w:r>
      <w:proofErr w:type="spellStart"/>
      <w:r w:rsidR="00EF1409" w:rsidRPr="00094842">
        <w:rPr>
          <w:rFonts w:cs="Times New Roman"/>
        </w:rPr>
        <w:t>Dahl</w:t>
      </w:r>
      <w:proofErr w:type="spellEnd"/>
      <w:r w:rsidR="00EF1409" w:rsidRPr="00094842">
        <w:rPr>
          <w:rFonts w:cs="Times New Roman"/>
        </w:rPr>
        <w:t xml:space="preserve"> </w:t>
      </w:r>
      <w:r w:rsidR="00062E4A">
        <w:rPr>
          <w:rFonts w:cs="Times New Roman"/>
        </w:rPr>
        <w:t xml:space="preserve">2021, </w:t>
      </w:r>
      <w:proofErr w:type="spellStart"/>
      <w:r w:rsidR="00062E4A">
        <w:rPr>
          <w:rFonts w:cs="Times New Roman"/>
        </w:rPr>
        <w:t>page</w:t>
      </w:r>
      <w:proofErr w:type="spellEnd"/>
      <w:r w:rsidR="00062E4A">
        <w:rPr>
          <w:rFonts w:cs="Times New Roman"/>
        </w:rPr>
        <w:t xml:space="preserve"> </w:t>
      </w:r>
      <w:r w:rsidR="00EF1409" w:rsidRPr="00094842">
        <w:rPr>
          <w:rFonts w:cs="Times New Roman"/>
        </w:rPr>
        <w:t>61). H</w:t>
      </w:r>
      <w:proofErr w:type="spellStart"/>
      <w:r w:rsidR="00EF1409" w:rsidRPr="00094842">
        <w:rPr>
          <w:rFonts w:cs="Times New Roman"/>
        </w:rPr>
        <w:t>owever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if</w:t>
      </w:r>
      <w:proofErr w:type="spellEnd"/>
      <w:r w:rsidR="00EF1409" w:rsidRPr="00094842">
        <w:rPr>
          <w:rFonts w:cs="Times New Roman"/>
        </w:rPr>
        <w:t xml:space="preserve"> he </w:t>
      </w:r>
      <w:proofErr w:type="spellStart"/>
      <w:r w:rsidR="00EF1409" w:rsidRPr="00094842">
        <w:rPr>
          <w:rFonts w:cs="Times New Roman"/>
        </w:rPr>
        <w:t>grows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up</w:t>
      </w:r>
      <w:proofErr w:type="spellEnd"/>
      <w:r w:rsidR="00EF1409" w:rsidRPr="00094842">
        <w:rPr>
          <w:rFonts w:cs="Times New Roman"/>
        </w:rPr>
        <w:t xml:space="preserve"> in </w:t>
      </w:r>
      <w:proofErr w:type="spellStart"/>
      <w:r w:rsidR="00EF1409" w:rsidRPr="00094842">
        <w:rPr>
          <w:rFonts w:cs="Times New Roman"/>
        </w:rPr>
        <w:t>ignorance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question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whether</w:t>
      </w:r>
      <w:proofErr w:type="spellEnd"/>
      <w:r w:rsidR="00EF1409" w:rsidRPr="00094842">
        <w:rPr>
          <w:rFonts w:cs="Times New Roman"/>
        </w:rPr>
        <w:t xml:space="preserve"> he </w:t>
      </w:r>
      <w:proofErr w:type="spellStart"/>
      <w:r w:rsidR="00EF1409" w:rsidRPr="00094842">
        <w:rPr>
          <w:rFonts w:cs="Times New Roman"/>
        </w:rPr>
        <w:t>could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be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marked</w:t>
      </w:r>
      <w:proofErr w:type="spellEnd"/>
      <w:r w:rsidR="00EF1409" w:rsidRPr="00094842">
        <w:rPr>
          <w:rFonts w:cs="Times New Roman"/>
        </w:rPr>
        <w:t xml:space="preserve">. </w:t>
      </w:r>
      <w:proofErr w:type="spellStart"/>
      <w:r w:rsidR="00EF1409" w:rsidRPr="00094842">
        <w:rPr>
          <w:rFonts w:cs="Times New Roman"/>
        </w:rPr>
        <w:t>Although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there</w:t>
      </w:r>
      <w:proofErr w:type="spellEnd"/>
      <w:r w:rsidR="00EF1409" w:rsidRPr="00094842">
        <w:rPr>
          <w:rFonts w:cs="Times New Roman"/>
        </w:rPr>
        <w:t xml:space="preserve"> are </w:t>
      </w:r>
      <w:proofErr w:type="spellStart"/>
      <w:r w:rsidR="00EF1409" w:rsidRPr="00094842">
        <w:rPr>
          <w:rFonts w:cs="Times New Roman"/>
        </w:rPr>
        <w:t>various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myths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about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twins</w:t>
      </w:r>
      <w:proofErr w:type="spellEnd"/>
      <w:r w:rsidR="00EF1409" w:rsidRPr="00094842">
        <w:rPr>
          <w:rFonts w:cs="Times New Roman"/>
        </w:rPr>
        <w:t xml:space="preserve">, I </w:t>
      </w:r>
      <w:proofErr w:type="spellStart"/>
      <w:r w:rsidR="00EF1409" w:rsidRPr="00094842">
        <w:rPr>
          <w:rFonts w:cs="Times New Roman"/>
        </w:rPr>
        <w:t>think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that</w:t>
      </w:r>
      <w:proofErr w:type="spellEnd"/>
      <w:r w:rsidR="00EF1409" w:rsidRPr="00094842">
        <w:rPr>
          <w:rFonts w:cs="Times New Roman"/>
        </w:rPr>
        <w:t xml:space="preserve"> in </w:t>
      </w:r>
      <w:proofErr w:type="spellStart"/>
      <w:r w:rsidR="00EF1409" w:rsidRPr="00094842">
        <w:rPr>
          <w:rFonts w:cs="Times New Roman"/>
        </w:rPr>
        <w:t>this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area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also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good</w:t>
      </w:r>
      <w:proofErr w:type="spellEnd"/>
      <w:r w:rsidR="00EF1409" w:rsidRPr="00094842">
        <w:rPr>
          <w:rFonts w:cs="Times New Roman"/>
        </w:rPr>
        <w:t xml:space="preserve"> to </w:t>
      </w:r>
      <w:proofErr w:type="spellStart"/>
      <w:r w:rsidR="00EF1409" w:rsidRPr="00094842">
        <w:rPr>
          <w:rFonts w:cs="Times New Roman"/>
        </w:rPr>
        <w:t>think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about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what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twins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represent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for</w:t>
      </w:r>
      <w:proofErr w:type="spellEnd"/>
      <w:r w:rsidR="00EF1409" w:rsidRPr="00094842">
        <w:rPr>
          <w:rFonts w:cs="Times New Roman"/>
        </w:rPr>
        <w:t xml:space="preserve"> society. </w:t>
      </w:r>
      <w:proofErr w:type="spellStart"/>
      <w:r w:rsidR="00EF1409" w:rsidRPr="00094842">
        <w:rPr>
          <w:rFonts w:cs="Times New Roman"/>
        </w:rPr>
        <w:t>If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this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kind</w:t>
      </w:r>
      <w:proofErr w:type="spellEnd"/>
      <w:r w:rsidR="00EF1409" w:rsidRPr="00094842">
        <w:rPr>
          <w:rFonts w:cs="Times New Roman"/>
        </w:rPr>
        <w:t xml:space="preserve"> of </w:t>
      </w:r>
      <w:proofErr w:type="spellStart"/>
      <w:r w:rsidR="00EF1409" w:rsidRPr="00094842">
        <w:rPr>
          <w:rFonts w:cs="Times New Roman"/>
        </w:rPr>
        <w:t>abortion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became</w:t>
      </w:r>
      <w:proofErr w:type="spellEnd"/>
      <w:r w:rsidR="00EF1409" w:rsidRPr="00094842">
        <w:rPr>
          <w:rFonts w:cs="Times New Roman"/>
        </w:rPr>
        <w:t xml:space="preserve"> more </w:t>
      </w:r>
      <w:proofErr w:type="spellStart"/>
      <w:r w:rsidR="00EF1409" w:rsidRPr="00094842">
        <w:rPr>
          <w:rFonts w:cs="Times New Roman"/>
        </w:rPr>
        <w:t>widespread</w:t>
      </w:r>
      <w:proofErr w:type="spellEnd"/>
      <w:r w:rsidR="00EF1409" w:rsidRPr="00094842">
        <w:rPr>
          <w:rFonts w:cs="Times New Roman"/>
        </w:rPr>
        <w:t xml:space="preserve"> and </w:t>
      </w:r>
      <w:proofErr w:type="spellStart"/>
      <w:r w:rsidR="00EF1409" w:rsidRPr="00094842">
        <w:rPr>
          <w:rFonts w:cs="Times New Roman"/>
        </w:rPr>
        <w:t>twins</w:t>
      </w:r>
      <w:proofErr w:type="spellEnd"/>
      <w:r w:rsidR="00EF1409" w:rsidRPr="00094842">
        <w:rPr>
          <w:rFonts w:cs="Times New Roman"/>
        </w:rPr>
        <w:t xml:space="preserve"> or </w:t>
      </w:r>
      <w:proofErr w:type="spellStart"/>
      <w:r w:rsidR="00EF1409" w:rsidRPr="00094842">
        <w:rPr>
          <w:rFonts w:cs="Times New Roman"/>
        </w:rPr>
        <w:t>other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multifetal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pregnancies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were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presented</w:t>
      </w:r>
      <w:proofErr w:type="spellEnd"/>
      <w:r w:rsidR="00EF1409" w:rsidRPr="00094842">
        <w:rPr>
          <w:rFonts w:cs="Times New Roman"/>
        </w:rPr>
        <w:t xml:space="preserve"> as </w:t>
      </w:r>
      <w:proofErr w:type="spellStart"/>
      <w:r w:rsidR="00EF1409" w:rsidRPr="00094842">
        <w:rPr>
          <w:rFonts w:cs="Times New Roman"/>
        </w:rPr>
        <w:t>something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negative</w:t>
      </w:r>
      <w:proofErr w:type="spellEnd"/>
      <w:r w:rsidR="00EF1409" w:rsidRPr="00094842">
        <w:rPr>
          <w:rFonts w:cs="Times New Roman"/>
        </w:rPr>
        <w:t xml:space="preserve">, </w:t>
      </w:r>
      <w:proofErr w:type="spellStart"/>
      <w:r w:rsidR="00EF1409" w:rsidRPr="00094842">
        <w:rPr>
          <w:rFonts w:cs="Times New Roman"/>
        </w:rPr>
        <w:t>what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would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be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the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impact</w:t>
      </w:r>
      <w:proofErr w:type="spellEnd"/>
      <w:r w:rsidR="00EF1409" w:rsidRPr="00094842">
        <w:rPr>
          <w:rFonts w:cs="Times New Roman"/>
        </w:rPr>
        <w:t xml:space="preserve">? </w:t>
      </w:r>
      <w:proofErr w:type="spellStart"/>
      <w:r w:rsidR="00EF1409" w:rsidRPr="00094842">
        <w:rPr>
          <w:rFonts w:cs="Times New Roman"/>
        </w:rPr>
        <w:t>Twins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could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be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referred</w:t>
      </w:r>
      <w:proofErr w:type="spellEnd"/>
      <w:r w:rsidR="00EF1409" w:rsidRPr="00094842">
        <w:rPr>
          <w:rFonts w:cs="Times New Roman"/>
        </w:rPr>
        <w:t xml:space="preserve"> to as a </w:t>
      </w:r>
      <w:proofErr w:type="spellStart"/>
      <w:r w:rsidR="00EF1409" w:rsidRPr="00094842">
        <w:rPr>
          <w:rFonts w:cs="Times New Roman"/>
        </w:rPr>
        <w:t>negative</w:t>
      </w:r>
      <w:proofErr w:type="spellEnd"/>
      <w:r w:rsidR="00EF1409" w:rsidRPr="00094842">
        <w:rPr>
          <w:rFonts w:cs="Times New Roman"/>
        </w:rPr>
        <w:t xml:space="preserve"> </w:t>
      </w:r>
      <w:proofErr w:type="spellStart"/>
      <w:r w:rsidR="00EF1409" w:rsidRPr="00094842">
        <w:rPr>
          <w:rFonts w:cs="Times New Roman"/>
        </w:rPr>
        <w:t>impact</w:t>
      </w:r>
      <w:proofErr w:type="spellEnd"/>
      <w:r w:rsidR="00EF1409" w:rsidRPr="00094842">
        <w:rPr>
          <w:rFonts w:cs="Times New Roman"/>
        </w:rPr>
        <w:t xml:space="preserve"> of </w:t>
      </w:r>
      <w:proofErr w:type="spellStart"/>
      <w:r w:rsidR="00EF1409" w:rsidRPr="00094842">
        <w:rPr>
          <w:rFonts w:cs="Times New Roman"/>
        </w:rPr>
        <w:t>reproduction</w:t>
      </w:r>
      <w:proofErr w:type="spellEnd"/>
      <w:r w:rsidR="00EF1409" w:rsidRPr="00094842">
        <w:rPr>
          <w:rFonts w:cs="Times New Roman"/>
        </w:rPr>
        <w:t>.</w:t>
      </w:r>
    </w:p>
    <w:p w14:paraId="65F48C85" w14:textId="5B498474" w:rsidR="00EF1409" w:rsidRPr="00094842" w:rsidRDefault="00EF1409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last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opinion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effect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 xml:space="preserve"> has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study </w:t>
      </w:r>
      <w:proofErr w:type="spellStart"/>
      <w:r w:rsidRPr="00094842">
        <w:rPr>
          <w:rFonts w:cs="Times New Roman"/>
        </w:rPr>
        <w:t>reported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every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experienced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some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degree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sadness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after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procedure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some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experiencing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depression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having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trouble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bonding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their</w:t>
      </w:r>
      <w:proofErr w:type="spellEnd"/>
      <w:r w:rsidRPr="00094842">
        <w:rPr>
          <w:rFonts w:cs="Times New Roman"/>
        </w:rPr>
        <w:t xml:space="preserve"> baby </w:t>
      </w:r>
      <w:proofErr w:type="spellStart"/>
      <w:r w:rsidRPr="00094842">
        <w:rPr>
          <w:rFonts w:cs="Times New Roman"/>
        </w:rPr>
        <w:t>after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giving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birth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However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after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two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years</w:t>
      </w:r>
      <w:proofErr w:type="spellEnd"/>
      <w:r w:rsidRPr="00094842">
        <w:rPr>
          <w:rFonts w:cs="Times New Roman"/>
        </w:rPr>
        <w:t xml:space="preserve">, most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no </w:t>
      </w:r>
      <w:proofErr w:type="spellStart"/>
      <w:r w:rsidRPr="00094842">
        <w:rPr>
          <w:rFonts w:cs="Times New Roman"/>
        </w:rPr>
        <w:t>longer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felt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any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psychological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problems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associated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did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regret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>. (</w:t>
      </w:r>
      <w:proofErr w:type="spellStart"/>
      <w:r w:rsidRPr="00094842">
        <w:rPr>
          <w:rFonts w:cs="Times New Roman"/>
        </w:rPr>
        <w:t>Da</w:t>
      </w:r>
      <w:r w:rsidR="00062E4A">
        <w:rPr>
          <w:rFonts w:cs="Times New Roman"/>
        </w:rPr>
        <w:t>h</w:t>
      </w:r>
      <w:r w:rsidRPr="00094842">
        <w:rPr>
          <w:rFonts w:cs="Times New Roman"/>
        </w:rPr>
        <w:t>l</w:t>
      </w:r>
      <w:proofErr w:type="spellEnd"/>
      <w:r w:rsidR="00062E4A">
        <w:rPr>
          <w:rFonts w:cs="Times New Roman"/>
        </w:rPr>
        <w:t xml:space="preserve"> 2021, </w:t>
      </w:r>
      <w:proofErr w:type="spellStart"/>
      <w:r w:rsidR="00062E4A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62).</w:t>
      </w:r>
    </w:p>
    <w:p w14:paraId="4C6F88F8" w14:textId="5A281DCF" w:rsidR="002E1702" w:rsidRPr="00094842" w:rsidRDefault="00D937EC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r w:rsidRPr="00094842">
        <w:rPr>
          <w:rFonts w:cs="Times New Roman"/>
        </w:rPr>
        <w:t xml:space="preserve">As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opinions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support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matter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parental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autonomy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must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respected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Through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autonomy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we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respect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patient's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opinion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his</w:t>
      </w:r>
      <w:proofErr w:type="spellEnd"/>
      <w:r w:rsidRPr="00094842">
        <w:rPr>
          <w:rFonts w:cs="Times New Roman"/>
        </w:rPr>
        <w:t xml:space="preserve"> body and </w:t>
      </w:r>
      <w:proofErr w:type="spellStart"/>
      <w:r w:rsidRPr="00094842">
        <w:rPr>
          <w:rFonts w:cs="Times New Roman"/>
        </w:rPr>
        <w:t>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right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make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himself</w:t>
      </w:r>
      <w:proofErr w:type="spellEnd"/>
      <w:r w:rsidRPr="00094842">
        <w:rPr>
          <w:rFonts w:cs="Times New Roman"/>
        </w:rPr>
        <w:t xml:space="preserve">. In </w:t>
      </w:r>
      <w:proofErr w:type="spellStart"/>
      <w:r w:rsidRPr="00094842">
        <w:rPr>
          <w:rFonts w:cs="Times New Roman"/>
        </w:rPr>
        <w:t>order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able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make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such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important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provided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adequate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information</w:t>
      </w:r>
      <w:proofErr w:type="spellEnd"/>
      <w:r w:rsidRPr="00094842">
        <w:rPr>
          <w:rFonts w:cs="Times New Roman"/>
        </w:rPr>
        <w:t xml:space="preserve">. A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must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able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assess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own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life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situation</w:t>
      </w:r>
      <w:proofErr w:type="spellEnd"/>
      <w:r w:rsidRPr="00094842">
        <w:rPr>
          <w:rFonts w:cs="Times New Roman"/>
        </w:rPr>
        <w:t xml:space="preserve">, and </w:t>
      </w:r>
      <w:proofErr w:type="spellStart"/>
      <w:r w:rsidRPr="00094842">
        <w:rPr>
          <w:rFonts w:cs="Times New Roman"/>
        </w:rPr>
        <w:t>if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feels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bringing</w:t>
      </w:r>
      <w:proofErr w:type="spellEnd"/>
      <w:r w:rsidRPr="00094842">
        <w:rPr>
          <w:rFonts w:cs="Times New Roman"/>
        </w:rPr>
        <w:t xml:space="preserve"> more </w:t>
      </w:r>
      <w:proofErr w:type="spellStart"/>
      <w:r w:rsidRPr="00094842">
        <w:rPr>
          <w:rFonts w:cs="Times New Roman"/>
        </w:rPr>
        <w:t>children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into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world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would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burden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why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offer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option</w:t>
      </w:r>
      <w:proofErr w:type="spellEnd"/>
      <w:r w:rsidRPr="00094842">
        <w:rPr>
          <w:rFonts w:cs="Times New Roman"/>
        </w:rPr>
        <w:t>? (</w:t>
      </w:r>
      <w:proofErr w:type="spellStart"/>
      <w:r w:rsidR="00E56E7E">
        <w:rPr>
          <w:rFonts w:cs="Times New Roman"/>
        </w:rPr>
        <w:t>D</w:t>
      </w:r>
      <w:r w:rsidRPr="00094842">
        <w:rPr>
          <w:rFonts w:cs="Times New Roman"/>
        </w:rPr>
        <w:t>ahl</w:t>
      </w:r>
      <w:proofErr w:type="spellEnd"/>
      <w:r w:rsidR="00E56E7E">
        <w:rPr>
          <w:rFonts w:cs="Times New Roman"/>
        </w:rPr>
        <w:t xml:space="preserve"> 2021 </w:t>
      </w:r>
      <w:proofErr w:type="spellStart"/>
      <w:r w:rsidR="00E56E7E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65). In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overall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evaluation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study, I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say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there</w:t>
      </w:r>
      <w:proofErr w:type="spellEnd"/>
      <w:r w:rsidRPr="00094842">
        <w:rPr>
          <w:rFonts w:cs="Times New Roman"/>
        </w:rPr>
        <w:t xml:space="preserve"> are </w:t>
      </w:r>
      <w:proofErr w:type="spellStart"/>
      <w:r w:rsidRPr="00094842">
        <w:rPr>
          <w:rFonts w:cs="Times New Roman"/>
        </w:rPr>
        <w:t>generally</w:t>
      </w:r>
      <w:proofErr w:type="spellEnd"/>
      <w:r w:rsidRPr="00094842">
        <w:rPr>
          <w:rFonts w:cs="Times New Roman"/>
        </w:rPr>
        <w:t xml:space="preserve"> more </w:t>
      </w:r>
      <w:proofErr w:type="spellStart"/>
      <w:r w:rsidRPr="00094842">
        <w:rPr>
          <w:rFonts w:cs="Times New Roman"/>
        </w:rPr>
        <w:t>negative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opinions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positive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issue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However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one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opinion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favor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most </w:t>
      </w:r>
      <w:proofErr w:type="spellStart"/>
      <w:r w:rsidRPr="00094842">
        <w:rPr>
          <w:rFonts w:cs="Times New Roman"/>
        </w:rPr>
        <w:t>important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parental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autonomy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important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realize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whether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mother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lastRenderedPageBreak/>
        <w:t>have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one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child</w:t>
      </w:r>
      <w:proofErr w:type="spellEnd"/>
      <w:r w:rsidRPr="00094842">
        <w:rPr>
          <w:rFonts w:cs="Times New Roman"/>
        </w:rPr>
        <w:t xml:space="preserve"> or more </w:t>
      </w:r>
      <w:proofErr w:type="spellStart"/>
      <w:r w:rsidRPr="00094842">
        <w:rPr>
          <w:rFonts w:cs="Times New Roman"/>
        </w:rPr>
        <w:t>will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ultimately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affect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immediate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surroundings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Therefore</w:t>
      </w:r>
      <w:proofErr w:type="spellEnd"/>
      <w:r w:rsidRPr="00094842">
        <w:rPr>
          <w:rFonts w:cs="Times New Roman"/>
        </w:rPr>
        <w:t xml:space="preserve">, I do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think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anyone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else</w:t>
      </w:r>
      <w:proofErr w:type="spellEnd"/>
      <w:r w:rsidRPr="00094842">
        <w:rPr>
          <w:rFonts w:cs="Times New Roman"/>
        </w:rPr>
        <w:t xml:space="preserve"> has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right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make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mother</w:t>
      </w:r>
      <w:proofErr w:type="spellEnd"/>
      <w:r w:rsidRPr="00094842">
        <w:rPr>
          <w:rFonts w:cs="Times New Roman"/>
        </w:rPr>
        <w:t>.</w:t>
      </w:r>
    </w:p>
    <w:p w14:paraId="4DC07E65" w14:textId="0664F956" w:rsidR="00D937EC" w:rsidRPr="00094842" w:rsidRDefault="00C40768" w:rsidP="00094842">
      <w:pPr>
        <w:pStyle w:val="Nadpis1"/>
        <w:jc w:val="both"/>
        <w:rPr>
          <w:rFonts w:cs="Times New Roman"/>
        </w:rPr>
      </w:pPr>
      <w:bookmarkStart w:id="4" w:name="_Toc122310579"/>
      <w:proofErr w:type="spellStart"/>
      <w:r w:rsidRPr="00094842">
        <w:rPr>
          <w:rFonts w:cs="Times New Roman"/>
        </w:rPr>
        <w:t>Parental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autonomy</w:t>
      </w:r>
      <w:bookmarkEnd w:id="4"/>
      <w:proofErr w:type="spellEnd"/>
    </w:p>
    <w:p w14:paraId="2B8861F4" w14:textId="77777777" w:rsidR="004A5FD9" w:rsidRPr="00094842" w:rsidRDefault="00C40768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4A5FD9" w:rsidRPr="00094842">
        <w:rPr>
          <w:rFonts w:cs="Times New Roman"/>
        </w:rPr>
        <w:t>Parental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autonomy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something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that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talked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about</w:t>
      </w:r>
      <w:proofErr w:type="spellEnd"/>
      <w:r w:rsidR="004A5FD9" w:rsidRPr="00094842">
        <w:rPr>
          <w:rFonts w:cs="Times New Roman"/>
        </w:rPr>
        <w:t xml:space="preserve"> at </w:t>
      </w:r>
      <w:proofErr w:type="spellStart"/>
      <w:r w:rsidR="004A5FD9" w:rsidRPr="00094842">
        <w:rPr>
          <w:rFonts w:cs="Times New Roman"/>
        </w:rPr>
        <w:t>least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compared</w:t>
      </w:r>
      <w:proofErr w:type="spellEnd"/>
      <w:r w:rsidR="004A5FD9" w:rsidRPr="00094842">
        <w:rPr>
          <w:rFonts w:cs="Times New Roman"/>
        </w:rPr>
        <w:t xml:space="preserve"> to </w:t>
      </w:r>
      <w:proofErr w:type="spellStart"/>
      <w:r w:rsidR="004A5FD9" w:rsidRPr="00094842">
        <w:rPr>
          <w:rFonts w:cs="Times New Roman"/>
        </w:rPr>
        <w:t>the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rights</w:t>
      </w:r>
      <w:proofErr w:type="spellEnd"/>
      <w:r w:rsidR="004A5FD9" w:rsidRPr="00094842">
        <w:rPr>
          <w:rFonts w:cs="Times New Roman"/>
        </w:rPr>
        <w:t xml:space="preserve"> of </w:t>
      </w:r>
      <w:proofErr w:type="spellStart"/>
      <w:r w:rsidR="004A5FD9" w:rsidRPr="00094842">
        <w:rPr>
          <w:rFonts w:cs="Times New Roman"/>
        </w:rPr>
        <w:t>the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unborn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fetus</w:t>
      </w:r>
      <w:proofErr w:type="spellEnd"/>
      <w:r w:rsidR="004A5FD9" w:rsidRPr="00094842">
        <w:rPr>
          <w:rFonts w:cs="Times New Roman"/>
        </w:rPr>
        <w:t xml:space="preserve">. </w:t>
      </w:r>
      <w:proofErr w:type="spellStart"/>
      <w:r w:rsidR="004A5FD9" w:rsidRPr="00094842">
        <w:rPr>
          <w:rFonts w:cs="Times New Roman"/>
        </w:rPr>
        <w:t>It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necessary</w:t>
      </w:r>
      <w:proofErr w:type="spellEnd"/>
      <w:r w:rsidR="004A5FD9" w:rsidRPr="00094842">
        <w:rPr>
          <w:rFonts w:cs="Times New Roman"/>
        </w:rPr>
        <w:t xml:space="preserve"> to </w:t>
      </w:r>
      <w:proofErr w:type="spellStart"/>
      <w:r w:rsidR="004A5FD9" w:rsidRPr="00094842">
        <w:rPr>
          <w:rFonts w:cs="Times New Roman"/>
        </w:rPr>
        <w:t>realize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that</w:t>
      </w:r>
      <w:proofErr w:type="spellEnd"/>
      <w:r w:rsidR="004A5FD9" w:rsidRPr="00094842">
        <w:rPr>
          <w:rFonts w:cs="Times New Roman"/>
        </w:rPr>
        <w:t xml:space="preserve"> by </w:t>
      </w:r>
      <w:proofErr w:type="spellStart"/>
      <w:r w:rsidR="004A5FD9" w:rsidRPr="00094842">
        <w:rPr>
          <w:rFonts w:cs="Times New Roman"/>
        </w:rPr>
        <w:t>giving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the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fetus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the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right</w:t>
      </w:r>
      <w:proofErr w:type="spellEnd"/>
      <w:r w:rsidR="004A5FD9" w:rsidRPr="00094842">
        <w:rPr>
          <w:rFonts w:cs="Times New Roman"/>
        </w:rPr>
        <w:t xml:space="preserve"> to </w:t>
      </w:r>
      <w:proofErr w:type="spellStart"/>
      <w:r w:rsidR="004A5FD9" w:rsidRPr="00094842">
        <w:rPr>
          <w:rFonts w:cs="Times New Roman"/>
        </w:rPr>
        <w:t>life</w:t>
      </w:r>
      <w:proofErr w:type="spellEnd"/>
      <w:r w:rsidR="004A5FD9" w:rsidRPr="00094842">
        <w:rPr>
          <w:rFonts w:cs="Times New Roman"/>
        </w:rPr>
        <w:t xml:space="preserve"> and </w:t>
      </w:r>
      <w:proofErr w:type="spellStart"/>
      <w:r w:rsidR="004A5FD9" w:rsidRPr="00094842">
        <w:rPr>
          <w:rFonts w:cs="Times New Roman"/>
        </w:rPr>
        <w:t>the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fetus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born</w:t>
      </w:r>
      <w:proofErr w:type="spellEnd"/>
      <w:r w:rsidR="004A5FD9" w:rsidRPr="00094842">
        <w:rPr>
          <w:rFonts w:cs="Times New Roman"/>
        </w:rPr>
        <w:t xml:space="preserve">, </w:t>
      </w:r>
      <w:proofErr w:type="spellStart"/>
      <w:r w:rsidR="004A5FD9" w:rsidRPr="00094842">
        <w:rPr>
          <w:rFonts w:cs="Times New Roman"/>
        </w:rPr>
        <w:t>it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important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for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its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development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that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grows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up</w:t>
      </w:r>
      <w:proofErr w:type="spellEnd"/>
      <w:r w:rsidR="004A5FD9" w:rsidRPr="00094842">
        <w:rPr>
          <w:rFonts w:cs="Times New Roman"/>
        </w:rPr>
        <w:t xml:space="preserve"> in </w:t>
      </w:r>
      <w:proofErr w:type="spellStart"/>
      <w:r w:rsidR="004A5FD9" w:rsidRPr="00094842">
        <w:rPr>
          <w:rFonts w:cs="Times New Roman"/>
        </w:rPr>
        <w:t>the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right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environment</w:t>
      </w:r>
      <w:proofErr w:type="spellEnd"/>
      <w:r w:rsidR="004A5FD9" w:rsidRPr="00094842">
        <w:rPr>
          <w:rFonts w:cs="Times New Roman"/>
        </w:rPr>
        <w:t xml:space="preserve"> so </w:t>
      </w:r>
      <w:proofErr w:type="spellStart"/>
      <w:r w:rsidR="004A5FD9" w:rsidRPr="00094842">
        <w:rPr>
          <w:rFonts w:cs="Times New Roman"/>
        </w:rPr>
        <w:t>that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its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parents</w:t>
      </w:r>
      <w:proofErr w:type="spellEnd"/>
      <w:r w:rsidR="004A5FD9" w:rsidRPr="00094842">
        <w:rPr>
          <w:rFonts w:cs="Times New Roman"/>
        </w:rPr>
        <w:t xml:space="preserve"> are </w:t>
      </w:r>
      <w:proofErr w:type="spellStart"/>
      <w:r w:rsidR="004A5FD9" w:rsidRPr="00094842">
        <w:rPr>
          <w:rFonts w:cs="Times New Roman"/>
        </w:rPr>
        <w:t>able</w:t>
      </w:r>
      <w:proofErr w:type="spellEnd"/>
      <w:r w:rsidR="004A5FD9" w:rsidRPr="00094842">
        <w:rPr>
          <w:rFonts w:cs="Times New Roman"/>
        </w:rPr>
        <w:t xml:space="preserve"> to </w:t>
      </w:r>
      <w:proofErr w:type="spellStart"/>
      <w:r w:rsidR="004A5FD9" w:rsidRPr="00094842">
        <w:rPr>
          <w:rFonts w:cs="Times New Roman"/>
        </w:rPr>
        <w:t>take</w:t>
      </w:r>
      <w:proofErr w:type="spellEnd"/>
      <w:r w:rsidR="004A5FD9" w:rsidRPr="00094842">
        <w:rPr>
          <w:rFonts w:cs="Times New Roman"/>
        </w:rPr>
        <w:t xml:space="preserve"> </w:t>
      </w:r>
      <w:proofErr w:type="spellStart"/>
      <w:r w:rsidR="004A5FD9" w:rsidRPr="00094842">
        <w:rPr>
          <w:rFonts w:cs="Times New Roman"/>
        </w:rPr>
        <w:t>care</w:t>
      </w:r>
      <w:proofErr w:type="spellEnd"/>
      <w:r w:rsidR="004A5FD9" w:rsidRPr="00094842">
        <w:rPr>
          <w:rFonts w:cs="Times New Roman"/>
        </w:rPr>
        <w:t xml:space="preserve"> of </w:t>
      </w:r>
      <w:proofErr w:type="spellStart"/>
      <w:r w:rsidR="004A5FD9" w:rsidRPr="00094842">
        <w:rPr>
          <w:rFonts w:cs="Times New Roman"/>
        </w:rPr>
        <w:t>it</w:t>
      </w:r>
      <w:proofErr w:type="spellEnd"/>
      <w:r w:rsidR="004A5FD9" w:rsidRPr="00094842">
        <w:rPr>
          <w:rFonts w:cs="Times New Roman"/>
        </w:rPr>
        <w:t>.</w:t>
      </w:r>
    </w:p>
    <w:p w14:paraId="57C7B075" w14:textId="41A72093" w:rsidR="004A5FD9" w:rsidRPr="00094842" w:rsidRDefault="004A5FD9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interesting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perspective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issue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provided</w:t>
      </w:r>
      <w:proofErr w:type="spellEnd"/>
      <w:r w:rsidRPr="00094842">
        <w:rPr>
          <w:rFonts w:cs="Times New Roman"/>
        </w:rPr>
        <w:t xml:space="preserve"> by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Kantian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objection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which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talks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how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anti-abortion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law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affect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According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objection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law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considers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only</w:t>
      </w:r>
      <w:proofErr w:type="spellEnd"/>
      <w:r w:rsidRPr="00094842">
        <w:rPr>
          <w:rFonts w:cs="Times New Roman"/>
        </w:rPr>
        <w:t xml:space="preserve"> as a </w:t>
      </w:r>
      <w:proofErr w:type="spellStart"/>
      <w:r w:rsidRPr="00094842">
        <w:rPr>
          <w:rFonts w:cs="Times New Roman"/>
        </w:rPr>
        <w:t>kind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incubator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container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child</w:t>
      </w:r>
      <w:proofErr w:type="spellEnd"/>
      <w:r w:rsidRPr="00094842">
        <w:rPr>
          <w:rFonts w:cs="Times New Roman"/>
        </w:rPr>
        <w:t xml:space="preserve">, as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does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not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feelings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reasons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woman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justify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 xml:space="preserve"> (</w:t>
      </w:r>
      <w:proofErr w:type="spellStart"/>
      <w:r w:rsidRPr="00094842">
        <w:rPr>
          <w:rFonts w:cs="Times New Roman"/>
        </w:rPr>
        <w:t>Blackshaw</w:t>
      </w:r>
      <w:proofErr w:type="spellEnd"/>
      <w:r w:rsidR="00F66FC9">
        <w:rPr>
          <w:rFonts w:cs="Times New Roman"/>
        </w:rPr>
        <w:t xml:space="preserve"> 2021 </w:t>
      </w:r>
      <w:proofErr w:type="spellStart"/>
      <w:r w:rsidR="00F66FC9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468)</w:t>
      </w:r>
    </w:p>
    <w:p w14:paraId="1A7AC4FF" w14:textId="62930F2E" w:rsidR="00C40768" w:rsidRPr="00094842" w:rsidRDefault="0032663C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B14F37" w:rsidRPr="00094842">
        <w:rPr>
          <w:rFonts w:cs="Times New Roman"/>
        </w:rPr>
        <w:t>Autonomy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increases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when</w:t>
      </w:r>
      <w:proofErr w:type="spellEnd"/>
      <w:r w:rsidR="00B14F37" w:rsidRPr="00094842">
        <w:rPr>
          <w:rFonts w:cs="Times New Roman"/>
        </w:rPr>
        <w:t xml:space="preserve"> a </w:t>
      </w:r>
      <w:proofErr w:type="spellStart"/>
      <w:r w:rsidR="00B14F37" w:rsidRPr="00094842">
        <w:rPr>
          <w:rFonts w:cs="Times New Roman"/>
        </w:rPr>
        <w:t>woman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is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well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informed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about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her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options</w:t>
      </w:r>
      <w:proofErr w:type="spellEnd"/>
      <w:r w:rsidR="00B14F37" w:rsidRPr="00094842">
        <w:rPr>
          <w:rFonts w:cs="Times New Roman"/>
        </w:rPr>
        <w:t xml:space="preserve">, </w:t>
      </w:r>
      <w:proofErr w:type="spellStart"/>
      <w:r w:rsidR="00B14F37" w:rsidRPr="00094842">
        <w:rPr>
          <w:rFonts w:cs="Times New Roman"/>
        </w:rPr>
        <w:t>about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the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possible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need</w:t>
      </w:r>
      <w:proofErr w:type="spellEnd"/>
      <w:r w:rsidR="00B14F37" w:rsidRPr="00094842">
        <w:rPr>
          <w:rFonts w:cs="Times New Roman"/>
        </w:rPr>
        <w:t xml:space="preserve"> to </w:t>
      </w:r>
      <w:proofErr w:type="spellStart"/>
      <w:r w:rsidR="00B14F37" w:rsidRPr="00094842">
        <w:rPr>
          <w:rFonts w:cs="Times New Roman"/>
        </w:rPr>
        <w:t>make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difficult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decisions</w:t>
      </w:r>
      <w:proofErr w:type="spellEnd"/>
      <w:r w:rsidR="00B14F37" w:rsidRPr="00094842">
        <w:rPr>
          <w:rFonts w:cs="Times New Roman"/>
        </w:rPr>
        <w:t xml:space="preserve">. </w:t>
      </w:r>
      <w:proofErr w:type="spellStart"/>
      <w:r w:rsidR="00B14F37" w:rsidRPr="00094842">
        <w:rPr>
          <w:rFonts w:cs="Times New Roman"/>
        </w:rPr>
        <w:t>It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is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also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influenced</w:t>
      </w:r>
      <w:proofErr w:type="spellEnd"/>
      <w:r w:rsidR="00B14F37" w:rsidRPr="00094842">
        <w:rPr>
          <w:rFonts w:cs="Times New Roman"/>
        </w:rPr>
        <w:t xml:space="preserve"> by </w:t>
      </w:r>
      <w:proofErr w:type="spellStart"/>
      <w:r w:rsidR="00B14F37" w:rsidRPr="00094842">
        <w:rPr>
          <w:rFonts w:cs="Times New Roman"/>
        </w:rPr>
        <w:t>financial</w:t>
      </w:r>
      <w:proofErr w:type="spellEnd"/>
      <w:r w:rsidR="00B14F37" w:rsidRPr="00094842">
        <w:rPr>
          <w:rFonts w:cs="Times New Roman"/>
        </w:rPr>
        <w:t xml:space="preserve">, </w:t>
      </w:r>
      <w:proofErr w:type="spellStart"/>
      <w:r w:rsidR="00B14F37" w:rsidRPr="00094842">
        <w:rPr>
          <w:rFonts w:cs="Times New Roman"/>
        </w:rPr>
        <w:t>emotional</w:t>
      </w:r>
      <w:proofErr w:type="spellEnd"/>
      <w:r w:rsidR="00B14F37" w:rsidRPr="00094842">
        <w:rPr>
          <w:rFonts w:cs="Times New Roman"/>
        </w:rPr>
        <w:t xml:space="preserve"> and </w:t>
      </w:r>
      <w:proofErr w:type="spellStart"/>
      <w:r w:rsidR="00B14F37" w:rsidRPr="00094842">
        <w:rPr>
          <w:rFonts w:cs="Times New Roman"/>
        </w:rPr>
        <w:t>social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resources</w:t>
      </w:r>
      <w:proofErr w:type="spellEnd"/>
      <w:r w:rsidR="00B14F37" w:rsidRPr="00094842">
        <w:rPr>
          <w:rFonts w:cs="Times New Roman"/>
        </w:rPr>
        <w:t xml:space="preserve">, </w:t>
      </w:r>
      <w:proofErr w:type="spellStart"/>
      <w:r w:rsidR="00B14F37" w:rsidRPr="00094842">
        <w:rPr>
          <w:rFonts w:cs="Times New Roman"/>
        </w:rPr>
        <w:t>which</w:t>
      </w:r>
      <w:proofErr w:type="spellEnd"/>
      <w:r w:rsidR="00B14F37" w:rsidRPr="00094842">
        <w:rPr>
          <w:rFonts w:cs="Times New Roman"/>
        </w:rPr>
        <w:t xml:space="preserve"> are </w:t>
      </w:r>
      <w:proofErr w:type="spellStart"/>
      <w:r w:rsidR="00B14F37" w:rsidRPr="00094842">
        <w:rPr>
          <w:rFonts w:cs="Times New Roman"/>
        </w:rPr>
        <w:t>one</w:t>
      </w:r>
      <w:proofErr w:type="spellEnd"/>
      <w:r w:rsidR="00B14F37" w:rsidRPr="00094842">
        <w:rPr>
          <w:rFonts w:cs="Times New Roman"/>
        </w:rPr>
        <w:t xml:space="preserve"> of </w:t>
      </w:r>
      <w:proofErr w:type="spellStart"/>
      <w:r w:rsidR="00B14F37" w:rsidRPr="00094842">
        <w:rPr>
          <w:rFonts w:cs="Times New Roman"/>
        </w:rPr>
        <w:t>the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decisive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factors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for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the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ability</w:t>
      </w:r>
      <w:proofErr w:type="spellEnd"/>
      <w:r w:rsidR="00B14F37" w:rsidRPr="00094842">
        <w:rPr>
          <w:rFonts w:cs="Times New Roman"/>
        </w:rPr>
        <w:t xml:space="preserve"> to </w:t>
      </w:r>
      <w:proofErr w:type="spellStart"/>
      <w:r w:rsidR="00B14F37" w:rsidRPr="00094842">
        <w:rPr>
          <w:rFonts w:cs="Times New Roman"/>
        </w:rPr>
        <w:t>perform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healthy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education</w:t>
      </w:r>
      <w:proofErr w:type="spellEnd"/>
      <w:r w:rsidR="00B14F37" w:rsidRPr="00094842">
        <w:rPr>
          <w:rFonts w:cs="Times New Roman"/>
        </w:rPr>
        <w:t xml:space="preserve">. </w:t>
      </w:r>
      <w:proofErr w:type="spellStart"/>
      <w:r w:rsidR="00B14F37" w:rsidRPr="00094842">
        <w:rPr>
          <w:rFonts w:cs="Times New Roman"/>
        </w:rPr>
        <w:t>Respecting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reproductive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autonomy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also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means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that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we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should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devote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some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resources</w:t>
      </w:r>
      <w:proofErr w:type="spellEnd"/>
      <w:r w:rsidR="00B14F37" w:rsidRPr="00094842">
        <w:rPr>
          <w:rFonts w:cs="Times New Roman"/>
        </w:rPr>
        <w:t xml:space="preserve"> to </w:t>
      </w:r>
      <w:proofErr w:type="spellStart"/>
      <w:r w:rsidR="00B14F37" w:rsidRPr="00094842">
        <w:rPr>
          <w:rFonts w:cs="Times New Roman"/>
        </w:rPr>
        <w:t>helping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both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women</w:t>
      </w:r>
      <w:proofErr w:type="spellEnd"/>
      <w:r w:rsidR="00B14F37" w:rsidRPr="00094842">
        <w:rPr>
          <w:rFonts w:cs="Times New Roman"/>
        </w:rPr>
        <w:t xml:space="preserve"> and </w:t>
      </w:r>
      <w:proofErr w:type="spellStart"/>
      <w:r w:rsidR="00B14F37" w:rsidRPr="00094842">
        <w:rPr>
          <w:rFonts w:cs="Times New Roman"/>
        </w:rPr>
        <w:t>men</w:t>
      </w:r>
      <w:proofErr w:type="spellEnd"/>
      <w:r w:rsidR="00B14F37" w:rsidRPr="00094842">
        <w:rPr>
          <w:rFonts w:cs="Times New Roman"/>
        </w:rPr>
        <w:t xml:space="preserve"> to </w:t>
      </w:r>
      <w:proofErr w:type="spellStart"/>
      <w:r w:rsidR="00B14F37" w:rsidRPr="00094842">
        <w:rPr>
          <w:rFonts w:cs="Times New Roman"/>
        </w:rPr>
        <w:t>become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better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informed</w:t>
      </w:r>
      <w:proofErr w:type="spellEnd"/>
      <w:r w:rsidR="00B14F37" w:rsidRPr="00094842">
        <w:rPr>
          <w:rFonts w:cs="Times New Roman"/>
        </w:rPr>
        <w:t xml:space="preserve"> in </w:t>
      </w:r>
      <w:proofErr w:type="spellStart"/>
      <w:r w:rsidR="00B14F37" w:rsidRPr="00094842">
        <w:rPr>
          <w:rFonts w:cs="Times New Roman"/>
        </w:rPr>
        <w:t>this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area</w:t>
      </w:r>
      <w:proofErr w:type="spellEnd"/>
      <w:r w:rsidR="00B14F37" w:rsidRPr="00094842">
        <w:rPr>
          <w:rFonts w:cs="Times New Roman"/>
        </w:rPr>
        <w:t xml:space="preserve">. </w:t>
      </w:r>
      <w:proofErr w:type="spellStart"/>
      <w:r w:rsidR="00B14F37" w:rsidRPr="00094842">
        <w:rPr>
          <w:rFonts w:cs="Times New Roman"/>
        </w:rPr>
        <w:t>However</w:t>
      </w:r>
      <w:proofErr w:type="spellEnd"/>
      <w:r w:rsidR="00B14F37" w:rsidRPr="00094842">
        <w:rPr>
          <w:rFonts w:cs="Times New Roman"/>
        </w:rPr>
        <w:t xml:space="preserve">, </w:t>
      </w:r>
      <w:proofErr w:type="spellStart"/>
      <w:r w:rsidR="00B14F37" w:rsidRPr="00094842">
        <w:rPr>
          <w:rFonts w:cs="Times New Roman"/>
        </w:rPr>
        <w:t>we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cannot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respect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autonomy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without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agreeing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with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their</w:t>
      </w:r>
      <w:proofErr w:type="spellEnd"/>
      <w:r w:rsidR="00B14F37" w:rsidRPr="00094842">
        <w:rPr>
          <w:rFonts w:cs="Times New Roman"/>
        </w:rPr>
        <w:t xml:space="preserve"> </w:t>
      </w:r>
      <w:proofErr w:type="spellStart"/>
      <w:r w:rsidR="00B14F37" w:rsidRPr="00094842">
        <w:rPr>
          <w:rFonts w:cs="Times New Roman"/>
        </w:rPr>
        <w:t>decision</w:t>
      </w:r>
      <w:proofErr w:type="spellEnd"/>
      <w:r w:rsidR="00B14F37" w:rsidRPr="00094842">
        <w:rPr>
          <w:rFonts w:cs="Times New Roman"/>
        </w:rPr>
        <w:t>. (</w:t>
      </w:r>
      <w:proofErr w:type="spellStart"/>
      <w:r w:rsidR="00B14F37" w:rsidRPr="00094842">
        <w:rPr>
          <w:rFonts w:cs="Times New Roman"/>
        </w:rPr>
        <w:t>Mulli</w:t>
      </w:r>
      <w:r w:rsidR="004B7596">
        <w:rPr>
          <w:rFonts w:cs="Times New Roman"/>
        </w:rPr>
        <w:t>n</w:t>
      </w:r>
      <w:proofErr w:type="spellEnd"/>
      <w:r w:rsidR="004B7596">
        <w:rPr>
          <w:rFonts w:cs="Times New Roman"/>
        </w:rPr>
        <w:t xml:space="preserve">, 2015 </w:t>
      </w:r>
      <w:proofErr w:type="spellStart"/>
      <w:r w:rsidR="004B7596">
        <w:rPr>
          <w:rFonts w:cs="Times New Roman"/>
        </w:rPr>
        <w:t>page</w:t>
      </w:r>
      <w:proofErr w:type="spellEnd"/>
      <w:r w:rsidR="00B14F37" w:rsidRPr="00094842">
        <w:rPr>
          <w:rFonts w:cs="Times New Roman"/>
        </w:rPr>
        <w:t xml:space="preserve"> 33)</w:t>
      </w:r>
    </w:p>
    <w:p w14:paraId="184BA7CE" w14:textId="230A5111" w:rsidR="00B14F37" w:rsidRPr="00094842" w:rsidRDefault="00352AF5" w:rsidP="00094842">
      <w:pPr>
        <w:pStyle w:val="Nadpis1"/>
        <w:jc w:val="both"/>
        <w:rPr>
          <w:rFonts w:cs="Times New Roman"/>
        </w:rPr>
      </w:pPr>
      <w:bookmarkStart w:id="5" w:name="_Toc122310580"/>
      <w:proofErr w:type="spellStart"/>
      <w:r w:rsidRPr="00094842">
        <w:rPr>
          <w:rFonts w:cs="Times New Roman"/>
        </w:rPr>
        <w:t>Autonomy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adolescents</w:t>
      </w:r>
      <w:bookmarkEnd w:id="5"/>
      <w:proofErr w:type="spellEnd"/>
    </w:p>
    <w:p w14:paraId="4706A544" w14:textId="6D6405A0" w:rsidR="00352AF5" w:rsidRPr="00094842" w:rsidRDefault="00352AF5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="002E1473" w:rsidRPr="00094842">
        <w:rPr>
          <w:rFonts w:cs="Times New Roman"/>
        </w:rPr>
        <w:t>Patient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participation</w:t>
      </w:r>
      <w:proofErr w:type="spellEnd"/>
      <w:r w:rsidR="002E1473" w:rsidRPr="00094842">
        <w:rPr>
          <w:rFonts w:cs="Times New Roman"/>
        </w:rPr>
        <w:t xml:space="preserve"> in </w:t>
      </w:r>
      <w:proofErr w:type="spellStart"/>
      <w:r w:rsidR="002E1473" w:rsidRPr="00094842">
        <w:rPr>
          <w:rFonts w:cs="Times New Roman"/>
        </w:rPr>
        <w:t>decisions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about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their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health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is</w:t>
      </w:r>
      <w:proofErr w:type="spellEnd"/>
      <w:r w:rsidR="002E1473" w:rsidRPr="00094842">
        <w:rPr>
          <w:rFonts w:cs="Times New Roman"/>
        </w:rPr>
        <w:t xml:space="preserve"> a big trend in </w:t>
      </w:r>
      <w:proofErr w:type="spellStart"/>
      <w:r w:rsidR="002E1473" w:rsidRPr="00094842">
        <w:rPr>
          <w:rFonts w:cs="Times New Roman"/>
        </w:rPr>
        <w:t>recent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years</w:t>
      </w:r>
      <w:proofErr w:type="spellEnd"/>
      <w:r w:rsidR="002E1473" w:rsidRPr="00094842">
        <w:rPr>
          <w:rFonts w:cs="Times New Roman"/>
        </w:rPr>
        <w:t xml:space="preserve">. </w:t>
      </w:r>
      <w:proofErr w:type="spellStart"/>
      <w:r w:rsidR="002E1473" w:rsidRPr="00094842">
        <w:rPr>
          <w:rFonts w:cs="Times New Roman"/>
        </w:rPr>
        <w:t>But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how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high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autonomy</w:t>
      </w:r>
      <w:proofErr w:type="spellEnd"/>
      <w:r w:rsidR="002E1473" w:rsidRPr="00094842">
        <w:rPr>
          <w:rFonts w:cs="Times New Roman"/>
        </w:rPr>
        <w:t xml:space="preserve"> of </w:t>
      </w:r>
      <w:proofErr w:type="spellStart"/>
      <w:r w:rsidR="002E1473" w:rsidRPr="00094842">
        <w:rPr>
          <w:rFonts w:cs="Times New Roman"/>
        </w:rPr>
        <w:t>pregnant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adolescents</w:t>
      </w:r>
      <w:proofErr w:type="spellEnd"/>
      <w:r w:rsidR="002E1473" w:rsidRPr="00094842">
        <w:rPr>
          <w:rFonts w:cs="Times New Roman"/>
        </w:rPr>
        <w:t xml:space="preserve">? </w:t>
      </w:r>
      <w:proofErr w:type="spellStart"/>
      <w:r w:rsidR="002E1473" w:rsidRPr="00094842">
        <w:rPr>
          <w:rFonts w:cs="Times New Roman"/>
        </w:rPr>
        <w:t>Among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problematic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circles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that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result</w:t>
      </w:r>
      <w:proofErr w:type="spellEnd"/>
      <w:r w:rsidR="002E1473" w:rsidRPr="00094842">
        <w:rPr>
          <w:rFonts w:cs="Times New Roman"/>
        </w:rPr>
        <w:t xml:space="preserve"> in </w:t>
      </w:r>
      <w:proofErr w:type="spellStart"/>
      <w:r w:rsidR="002E1473" w:rsidRPr="00094842">
        <w:rPr>
          <w:rFonts w:cs="Times New Roman"/>
        </w:rPr>
        <w:t>teenage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pregnancy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may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be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insufficient</w:t>
      </w:r>
      <w:proofErr w:type="spellEnd"/>
      <w:r w:rsidR="002E1473" w:rsidRPr="00094842">
        <w:rPr>
          <w:rFonts w:cs="Times New Roman"/>
        </w:rPr>
        <w:t xml:space="preserve"> sex </w:t>
      </w:r>
      <w:proofErr w:type="spellStart"/>
      <w:r w:rsidR="002E1473" w:rsidRPr="00094842">
        <w:rPr>
          <w:rFonts w:cs="Times New Roman"/>
        </w:rPr>
        <w:t>education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myths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about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contraception</w:t>
      </w:r>
      <w:proofErr w:type="spellEnd"/>
      <w:r w:rsidR="002E1473" w:rsidRPr="00094842">
        <w:rPr>
          <w:rFonts w:cs="Times New Roman"/>
        </w:rPr>
        <w:t xml:space="preserve"> or a </w:t>
      </w:r>
      <w:proofErr w:type="spellStart"/>
      <w:r w:rsidR="002E1473" w:rsidRPr="00094842">
        <w:rPr>
          <w:rFonts w:cs="Times New Roman"/>
        </w:rPr>
        <w:t>lack</w:t>
      </w:r>
      <w:proofErr w:type="spellEnd"/>
      <w:r w:rsidR="002E1473" w:rsidRPr="00094842">
        <w:rPr>
          <w:rFonts w:cs="Times New Roman"/>
        </w:rPr>
        <w:t xml:space="preserve"> of trust in </w:t>
      </w:r>
      <w:proofErr w:type="spellStart"/>
      <w:r w:rsidR="002E1473" w:rsidRPr="00094842">
        <w:rPr>
          <w:rFonts w:cs="Times New Roman"/>
        </w:rPr>
        <w:t>health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care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providers</w:t>
      </w:r>
      <w:proofErr w:type="spellEnd"/>
      <w:r w:rsidR="002E1473" w:rsidRPr="00094842">
        <w:rPr>
          <w:rFonts w:cs="Times New Roman"/>
        </w:rPr>
        <w:t xml:space="preserve">. </w:t>
      </w:r>
      <w:proofErr w:type="spellStart"/>
      <w:r w:rsidR="002E1473" w:rsidRPr="00094842">
        <w:rPr>
          <w:rFonts w:cs="Times New Roman"/>
        </w:rPr>
        <w:t>Emotional</w:t>
      </w:r>
      <w:proofErr w:type="spellEnd"/>
      <w:r w:rsidR="002E1473" w:rsidRPr="00094842">
        <w:rPr>
          <w:rFonts w:cs="Times New Roman"/>
        </w:rPr>
        <w:t xml:space="preserve"> and </w:t>
      </w:r>
      <w:proofErr w:type="spellStart"/>
      <w:r w:rsidR="002E1473" w:rsidRPr="00094842">
        <w:rPr>
          <w:rFonts w:cs="Times New Roman"/>
        </w:rPr>
        <w:t>sociocultural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factors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influence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decision-making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for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pregnancy</w:t>
      </w:r>
      <w:proofErr w:type="spellEnd"/>
      <w:r w:rsidR="002E1473" w:rsidRPr="00094842">
        <w:rPr>
          <w:rFonts w:cs="Times New Roman"/>
        </w:rPr>
        <w:t xml:space="preserve">.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results</w:t>
      </w:r>
      <w:proofErr w:type="spellEnd"/>
      <w:r w:rsidR="002E1473" w:rsidRPr="00094842">
        <w:rPr>
          <w:rFonts w:cs="Times New Roman"/>
        </w:rPr>
        <w:t xml:space="preserve"> of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Bain</w:t>
      </w:r>
      <w:proofErr w:type="spellEnd"/>
      <w:r w:rsidR="002E1473" w:rsidRPr="00094842">
        <w:rPr>
          <w:rFonts w:cs="Times New Roman"/>
        </w:rPr>
        <w:t xml:space="preserve"> study </w:t>
      </w:r>
      <w:proofErr w:type="spellStart"/>
      <w:r w:rsidR="002E1473" w:rsidRPr="00094842">
        <w:rPr>
          <w:rFonts w:cs="Times New Roman"/>
        </w:rPr>
        <w:t>showed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that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majority of </w:t>
      </w:r>
      <w:proofErr w:type="spellStart"/>
      <w:r w:rsidR="002E1473" w:rsidRPr="00094842">
        <w:rPr>
          <w:rFonts w:cs="Times New Roman"/>
        </w:rPr>
        <w:t>adolescents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who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experienced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an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abortion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were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significantly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influenced</w:t>
      </w:r>
      <w:proofErr w:type="spellEnd"/>
      <w:r w:rsidR="002E1473" w:rsidRPr="00094842">
        <w:rPr>
          <w:rFonts w:cs="Times New Roman"/>
        </w:rPr>
        <w:t xml:space="preserve"> by </w:t>
      </w:r>
      <w:proofErr w:type="spellStart"/>
      <w:r w:rsidR="002E1473" w:rsidRPr="00094842">
        <w:rPr>
          <w:rFonts w:cs="Times New Roman"/>
        </w:rPr>
        <w:t>family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members</w:t>
      </w:r>
      <w:proofErr w:type="spellEnd"/>
      <w:r w:rsidR="002E1473" w:rsidRPr="00094842">
        <w:rPr>
          <w:rFonts w:cs="Times New Roman"/>
        </w:rPr>
        <w:t xml:space="preserve"> or a partner. </w:t>
      </w:r>
      <w:proofErr w:type="spellStart"/>
      <w:r w:rsidR="002E1473" w:rsidRPr="00094842">
        <w:rPr>
          <w:rFonts w:cs="Times New Roman"/>
        </w:rPr>
        <w:t>nevertheless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they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felt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that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made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final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decision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for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themselves</w:t>
      </w:r>
      <w:proofErr w:type="spellEnd"/>
      <w:r w:rsidR="002E1473" w:rsidRPr="00094842">
        <w:rPr>
          <w:rFonts w:cs="Times New Roman"/>
        </w:rPr>
        <w:t xml:space="preserve">. </w:t>
      </w:r>
      <w:proofErr w:type="spellStart"/>
      <w:r w:rsidR="002E1473" w:rsidRPr="00094842">
        <w:rPr>
          <w:rFonts w:cs="Times New Roman"/>
        </w:rPr>
        <w:t>When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asked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about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medical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personnel</w:t>
      </w:r>
      <w:proofErr w:type="spellEnd"/>
      <w:r w:rsidR="002E1473" w:rsidRPr="00094842">
        <w:rPr>
          <w:rFonts w:cs="Times New Roman"/>
        </w:rPr>
        <w:t xml:space="preserve"> in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area</w:t>
      </w:r>
      <w:proofErr w:type="spellEnd"/>
      <w:r w:rsidR="002E1473" w:rsidRPr="00094842">
        <w:rPr>
          <w:rFonts w:cs="Times New Roman"/>
        </w:rPr>
        <w:t xml:space="preserve"> of </w:t>
      </w:r>
      <w:proofErr w:type="spellStart"/>
      <w:r w:rsidR="002E1473" w:rsidRPr="00094842">
        <w:rPr>
          <w:rFonts w:cs="Times New Roman"/>
        </w:rPr>
        <w:t>decision-making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majority </w:t>
      </w:r>
      <w:proofErr w:type="spellStart"/>
      <w:r w:rsidR="002E1473" w:rsidRPr="00094842">
        <w:rPr>
          <w:rFonts w:cs="Times New Roman"/>
        </w:rPr>
        <w:t>said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that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minors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should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probably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be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helped</w:t>
      </w:r>
      <w:proofErr w:type="spellEnd"/>
      <w:r w:rsidR="002E1473" w:rsidRPr="00094842">
        <w:rPr>
          <w:rFonts w:cs="Times New Roman"/>
        </w:rPr>
        <w:t xml:space="preserve"> by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nearest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relative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but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final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decision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always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up</w:t>
      </w:r>
      <w:proofErr w:type="spellEnd"/>
      <w:r w:rsidR="002E1473" w:rsidRPr="00094842">
        <w:rPr>
          <w:rFonts w:cs="Times New Roman"/>
        </w:rPr>
        <w:t xml:space="preserve"> to </w:t>
      </w:r>
      <w:proofErr w:type="spellStart"/>
      <w:r w:rsidR="002E1473" w:rsidRPr="00094842">
        <w:rPr>
          <w:rFonts w:cs="Times New Roman"/>
        </w:rPr>
        <w:t>them</w:t>
      </w:r>
      <w:proofErr w:type="spellEnd"/>
      <w:r w:rsidR="002E1473" w:rsidRPr="00094842">
        <w:rPr>
          <w:rFonts w:cs="Times New Roman"/>
        </w:rPr>
        <w:t xml:space="preserve">, on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contrary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professions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such</w:t>
      </w:r>
      <w:proofErr w:type="spellEnd"/>
      <w:r w:rsidR="002E1473" w:rsidRPr="00094842">
        <w:rPr>
          <w:rFonts w:cs="Times New Roman"/>
        </w:rPr>
        <w:t xml:space="preserve"> as </w:t>
      </w:r>
      <w:proofErr w:type="spellStart"/>
      <w:r w:rsidR="002E1473" w:rsidRPr="00094842">
        <w:rPr>
          <w:rFonts w:cs="Times New Roman"/>
        </w:rPr>
        <w:t>lawyers</w:t>
      </w:r>
      <w:proofErr w:type="spellEnd"/>
      <w:r w:rsidR="002E1473" w:rsidRPr="00094842">
        <w:rPr>
          <w:rFonts w:cs="Times New Roman"/>
        </w:rPr>
        <w:t xml:space="preserve"> or </w:t>
      </w:r>
      <w:proofErr w:type="spellStart"/>
      <w:r w:rsidR="002E1473" w:rsidRPr="00094842">
        <w:rPr>
          <w:rFonts w:cs="Times New Roman"/>
        </w:rPr>
        <w:t>teachers</w:t>
      </w:r>
      <w:proofErr w:type="spellEnd"/>
      <w:r w:rsidR="002E1473" w:rsidRPr="00094842">
        <w:rPr>
          <w:rFonts w:cs="Times New Roman"/>
        </w:rPr>
        <w:t xml:space="preserve"> and </w:t>
      </w:r>
      <w:proofErr w:type="spellStart"/>
      <w:r w:rsidR="002E1473" w:rsidRPr="00094842">
        <w:rPr>
          <w:rFonts w:cs="Times New Roman"/>
        </w:rPr>
        <w:t>especially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parents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claimed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opposite</w:t>
      </w:r>
      <w:proofErr w:type="spellEnd"/>
      <w:r w:rsidR="002E1473" w:rsidRPr="00094842">
        <w:rPr>
          <w:rFonts w:cs="Times New Roman"/>
        </w:rPr>
        <w:t xml:space="preserve">. </w:t>
      </w:r>
      <w:proofErr w:type="spellStart"/>
      <w:r w:rsidR="002E1473" w:rsidRPr="00094842">
        <w:rPr>
          <w:rFonts w:cs="Times New Roman"/>
        </w:rPr>
        <w:t>Research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indicates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that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adolescents</w:t>
      </w:r>
      <w:proofErr w:type="spellEnd"/>
      <w:r w:rsidR="002E1473" w:rsidRPr="00094842">
        <w:rPr>
          <w:rFonts w:cs="Times New Roman"/>
        </w:rPr>
        <w:t xml:space="preserve"> at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age</w:t>
      </w:r>
      <w:proofErr w:type="spellEnd"/>
      <w:r w:rsidR="002E1473" w:rsidRPr="00094842">
        <w:rPr>
          <w:rFonts w:cs="Times New Roman"/>
        </w:rPr>
        <w:t xml:space="preserve"> of 14-15 are </w:t>
      </w:r>
      <w:proofErr w:type="spellStart"/>
      <w:r w:rsidR="002E1473" w:rsidRPr="00094842">
        <w:rPr>
          <w:rFonts w:cs="Times New Roman"/>
        </w:rPr>
        <w:t>already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able</w:t>
      </w:r>
      <w:proofErr w:type="spellEnd"/>
      <w:r w:rsidR="002E1473" w:rsidRPr="00094842">
        <w:rPr>
          <w:rFonts w:cs="Times New Roman"/>
        </w:rPr>
        <w:t xml:space="preserve"> to </w:t>
      </w:r>
      <w:proofErr w:type="spellStart"/>
      <w:r w:rsidR="002E1473" w:rsidRPr="00094842">
        <w:rPr>
          <w:rFonts w:cs="Times New Roman"/>
        </w:rPr>
        <w:t>make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correct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decisions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about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their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own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health</w:t>
      </w:r>
      <w:proofErr w:type="spellEnd"/>
      <w:r w:rsidR="002E1473" w:rsidRPr="00094842">
        <w:rPr>
          <w:rFonts w:cs="Times New Roman"/>
        </w:rPr>
        <w:t xml:space="preserve">. </w:t>
      </w:r>
      <w:proofErr w:type="spellStart"/>
      <w:r w:rsidR="002E1473" w:rsidRPr="00094842">
        <w:rPr>
          <w:rFonts w:cs="Times New Roman"/>
        </w:rPr>
        <w:t>Pregnancy</w:t>
      </w:r>
      <w:proofErr w:type="spellEnd"/>
      <w:r w:rsidR="002E1473" w:rsidRPr="00094842">
        <w:rPr>
          <w:rFonts w:cs="Times New Roman"/>
        </w:rPr>
        <w:t xml:space="preserve"> at a </w:t>
      </w:r>
      <w:proofErr w:type="spellStart"/>
      <w:r w:rsidR="002E1473" w:rsidRPr="00094842">
        <w:rPr>
          <w:rFonts w:cs="Times New Roman"/>
        </w:rPr>
        <w:t>young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age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brings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with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it</w:t>
      </w:r>
      <w:proofErr w:type="spellEnd"/>
      <w:r w:rsidR="002E1473" w:rsidRPr="00094842">
        <w:rPr>
          <w:rFonts w:cs="Times New Roman"/>
        </w:rPr>
        <w:t xml:space="preserve"> a </w:t>
      </w:r>
      <w:proofErr w:type="spellStart"/>
      <w:r w:rsidR="002E1473" w:rsidRPr="00094842">
        <w:rPr>
          <w:rFonts w:cs="Times New Roman"/>
        </w:rPr>
        <w:t>number</w:t>
      </w:r>
      <w:proofErr w:type="spellEnd"/>
      <w:r w:rsidR="002E1473" w:rsidRPr="00094842">
        <w:rPr>
          <w:rFonts w:cs="Times New Roman"/>
        </w:rPr>
        <w:t xml:space="preserve"> of </w:t>
      </w:r>
      <w:proofErr w:type="spellStart"/>
      <w:r w:rsidR="002E1473" w:rsidRPr="00094842">
        <w:rPr>
          <w:rFonts w:cs="Times New Roman"/>
        </w:rPr>
        <w:t>problems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that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need</w:t>
      </w:r>
      <w:proofErr w:type="spellEnd"/>
      <w:r w:rsidR="002E1473" w:rsidRPr="00094842">
        <w:rPr>
          <w:rFonts w:cs="Times New Roman"/>
        </w:rPr>
        <w:t xml:space="preserve"> to </w:t>
      </w:r>
      <w:proofErr w:type="spellStart"/>
      <w:r w:rsidR="002E1473" w:rsidRPr="00094842">
        <w:rPr>
          <w:rFonts w:cs="Times New Roman"/>
        </w:rPr>
        <w:t>be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lastRenderedPageBreak/>
        <w:t>solved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such</w:t>
      </w:r>
      <w:proofErr w:type="spellEnd"/>
      <w:r w:rsidR="002E1473" w:rsidRPr="00094842">
        <w:rPr>
          <w:rFonts w:cs="Times New Roman"/>
        </w:rPr>
        <w:t xml:space="preserve"> as </w:t>
      </w:r>
      <w:proofErr w:type="spellStart"/>
      <w:r w:rsidR="002E1473" w:rsidRPr="00094842">
        <w:rPr>
          <w:rFonts w:cs="Times New Roman"/>
        </w:rPr>
        <w:t>physical</w:t>
      </w:r>
      <w:proofErr w:type="spellEnd"/>
      <w:r w:rsidR="002E1473" w:rsidRPr="00094842">
        <w:rPr>
          <w:rFonts w:cs="Times New Roman"/>
        </w:rPr>
        <w:t xml:space="preserve"> and </w:t>
      </w:r>
      <w:proofErr w:type="spellStart"/>
      <w:r w:rsidR="002E1473" w:rsidRPr="00094842">
        <w:rPr>
          <w:rFonts w:cs="Times New Roman"/>
        </w:rPr>
        <w:t>emotional</w:t>
      </w:r>
      <w:proofErr w:type="spellEnd"/>
      <w:r w:rsidR="002E1473" w:rsidRPr="00094842">
        <w:rPr>
          <w:rFonts w:cs="Times New Roman"/>
        </w:rPr>
        <w:t xml:space="preserve"> maturity, </w:t>
      </w:r>
      <w:proofErr w:type="spellStart"/>
      <w:r w:rsidR="002E1473" w:rsidRPr="00094842">
        <w:rPr>
          <w:rFonts w:cs="Times New Roman"/>
        </w:rPr>
        <w:t>financial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autonomy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lack</w:t>
      </w:r>
      <w:proofErr w:type="spellEnd"/>
      <w:r w:rsidR="002E1473" w:rsidRPr="00094842">
        <w:rPr>
          <w:rFonts w:cs="Times New Roman"/>
        </w:rPr>
        <w:t xml:space="preserve"> of </w:t>
      </w:r>
      <w:proofErr w:type="spellStart"/>
      <w:r w:rsidR="002E1473" w:rsidRPr="00094842">
        <w:rPr>
          <w:rFonts w:cs="Times New Roman"/>
        </w:rPr>
        <w:t>experience</w:t>
      </w:r>
      <w:proofErr w:type="spellEnd"/>
      <w:r w:rsidR="002E1473" w:rsidRPr="00094842">
        <w:rPr>
          <w:rFonts w:cs="Times New Roman"/>
        </w:rPr>
        <w:t xml:space="preserve"> in </w:t>
      </w:r>
      <w:proofErr w:type="spellStart"/>
      <w:r w:rsidR="002E1473" w:rsidRPr="00094842">
        <w:rPr>
          <w:rFonts w:cs="Times New Roman"/>
        </w:rPr>
        <w:t>solving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problems</w:t>
      </w:r>
      <w:proofErr w:type="spellEnd"/>
      <w:r w:rsidR="002E1473" w:rsidRPr="00094842">
        <w:rPr>
          <w:rFonts w:cs="Times New Roman"/>
        </w:rPr>
        <w:t xml:space="preserve">. </w:t>
      </w:r>
      <w:proofErr w:type="spellStart"/>
      <w:r w:rsidR="002E1473" w:rsidRPr="00094842">
        <w:rPr>
          <w:rFonts w:cs="Times New Roman"/>
        </w:rPr>
        <w:t>However</w:t>
      </w:r>
      <w:proofErr w:type="spellEnd"/>
      <w:r w:rsidR="002E1473" w:rsidRPr="00094842">
        <w:rPr>
          <w:rFonts w:cs="Times New Roman"/>
        </w:rPr>
        <w:t xml:space="preserve">, </w:t>
      </w:r>
      <w:proofErr w:type="spellStart"/>
      <w:r w:rsidR="002E1473" w:rsidRPr="00094842">
        <w:rPr>
          <w:rFonts w:cs="Times New Roman"/>
        </w:rPr>
        <w:t>making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decisions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about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pregnancy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can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be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different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from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making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other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decisions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about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your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health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because</w:t>
      </w:r>
      <w:proofErr w:type="spellEnd"/>
      <w:r w:rsidR="002E1473" w:rsidRPr="00094842">
        <w:rPr>
          <w:rFonts w:cs="Times New Roman"/>
        </w:rPr>
        <w:t xml:space="preserve"> more </w:t>
      </w:r>
      <w:proofErr w:type="spellStart"/>
      <w:r w:rsidR="002E1473" w:rsidRPr="00094842">
        <w:rPr>
          <w:rFonts w:cs="Times New Roman"/>
        </w:rPr>
        <w:t>people</w:t>
      </w:r>
      <w:proofErr w:type="spellEnd"/>
      <w:r w:rsidR="002E1473" w:rsidRPr="00094842">
        <w:rPr>
          <w:rFonts w:cs="Times New Roman"/>
        </w:rPr>
        <w:t xml:space="preserve"> are </w:t>
      </w:r>
      <w:proofErr w:type="spellStart"/>
      <w:r w:rsidR="002E1473" w:rsidRPr="00094842">
        <w:rPr>
          <w:rFonts w:cs="Times New Roman"/>
        </w:rPr>
        <w:t>involved</w:t>
      </w:r>
      <w:proofErr w:type="spellEnd"/>
      <w:r w:rsidR="002E1473" w:rsidRPr="00094842">
        <w:rPr>
          <w:rFonts w:cs="Times New Roman"/>
        </w:rPr>
        <w:t xml:space="preserve"> in </w:t>
      </w:r>
      <w:proofErr w:type="spellStart"/>
      <w:r w:rsidR="002E1473" w:rsidRPr="00094842">
        <w:rPr>
          <w:rFonts w:cs="Times New Roman"/>
        </w:rPr>
        <w:t>the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decision-making</w:t>
      </w:r>
      <w:proofErr w:type="spellEnd"/>
      <w:r w:rsidR="002E1473" w:rsidRPr="00094842">
        <w:rPr>
          <w:rFonts w:cs="Times New Roman"/>
        </w:rPr>
        <w:t xml:space="preserve"> </w:t>
      </w:r>
      <w:proofErr w:type="spellStart"/>
      <w:r w:rsidR="002E1473" w:rsidRPr="00094842">
        <w:rPr>
          <w:rFonts w:cs="Times New Roman"/>
        </w:rPr>
        <w:t>process</w:t>
      </w:r>
      <w:proofErr w:type="spellEnd"/>
      <w:r w:rsidR="002E1473" w:rsidRPr="00094842">
        <w:rPr>
          <w:rFonts w:cs="Times New Roman"/>
        </w:rPr>
        <w:t>. (</w:t>
      </w:r>
      <w:proofErr w:type="spellStart"/>
      <w:r w:rsidR="002E1473" w:rsidRPr="00094842">
        <w:rPr>
          <w:rFonts w:cs="Times New Roman"/>
        </w:rPr>
        <w:t>Bain</w:t>
      </w:r>
      <w:proofErr w:type="spellEnd"/>
      <w:r w:rsidR="002E1473" w:rsidRPr="00094842">
        <w:rPr>
          <w:rFonts w:cs="Times New Roman"/>
        </w:rPr>
        <w:t xml:space="preserve"> </w:t>
      </w:r>
      <w:r w:rsidR="00E31ED7">
        <w:rPr>
          <w:rFonts w:cs="Times New Roman"/>
        </w:rPr>
        <w:t xml:space="preserve">2021, </w:t>
      </w:r>
      <w:proofErr w:type="spellStart"/>
      <w:r w:rsidR="00E31ED7">
        <w:rPr>
          <w:rFonts w:cs="Times New Roman"/>
        </w:rPr>
        <w:t>pages</w:t>
      </w:r>
      <w:proofErr w:type="spellEnd"/>
      <w:r w:rsidR="00E31ED7">
        <w:rPr>
          <w:rFonts w:cs="Times New Roman"/>
        </w:rPr>
        <w:t xml:space="preserve"> </w:t>
      </w:r>
      <w:r w:rsidR="002E1473" w:rsidRPr="00094842">
        <w:rPr>
          <w:rFonts w:cs="Times New Roman"/>
        </w:rPr>
        <w:t>2-6)</w:t>
      </w:r>
    </w:p>
    <w:p w14:paraId="3A611079" w14:textId="6D7AB210" w:rsidR="00C77C55" w:rsidRPr="00094842" w:rsidRDefault="00C77C55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r w:rsidRPr="00094842">
        <w:rPr>
          <w:rFonts w:cs="Times New Roman"/>
        </w:rPr>
        <w:t xml:space="preserve">Adolescent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problem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almost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all</w:t>
      </w:r>
      <w:proofErr w:type="spellEnd"/>
      <w:r w:rsidRPr="00094842">
        <w:rPr>
          <w:rFonts w:cs="Times New Roman"/>
        </w:rPr>
        <w:t xml:space="preserve"> over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world</w:t>
      </w:r>
      <w:proofErr w:type="spellEnd"/>
      <w:r w:rsidRPr="00094842">
        <w:rPr>
          <w:rFonts w:cs="Times New Roman"/>
        </w:rPr>
        <w:t xml:space="preserve">. I </w:t>
      </w:r>
      <w:proofErr w:type="spellStart"/>
      <w:r w:rsidRPr="00094842">
        <w:rPr>
          <w:rFonts w:cs="Times New Roman"/>
        </w:rPr>
        <w:t>think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type of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highly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condemned</w:t>
      </w:r>
      <w:proofErr w:type="spellEnd"/>
      <w:r w:rsidRPr="00094842">
        <w:rPr>
          <w:rFonts w:cs="Times New Roman"/>
        </w:rPr>
        <w:t xml:space="preserve"> by society, and </w:t>
      </w:r>
      <w:proofErr w:type="spellStart"/>
      <w:r w:rsidRPr="00094842">
        <w:rPr>
          <w:rFonts w:cs="Times New Roman"/>
        </w:rPr>
        <w:t>thus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decisions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either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minors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their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legal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representatives</w:t>
      </w:r>
      <w:proofErr w:type="spellEnd"/>
      <w:r w:rsidRPr="00094842">
        <w:rPr>
          <w:rFonts w:cs="Times New Roman"/>
        </w:rPr>
        <w:t xml:space="preserve"> are </w:t>
      </w:r>
      <w:proofErr w:type="spellStart"/>
      <w:r w:rsidRPr="00094842">
        <w:rPr>
          <w:rFonts w:cs="Times New Roman"/>
        </w:rPr>
        <w:t>influenced</w:t>
      </w:r>
      <w:proofErr w:type="spellEnd"/>
      <w:r w:rsidRPr="00094842">
        <w:rPr>
          <w:rFonts w:cs="Times New Roman"/>
        </w:rPr>
        <w:t xml:space="preserve"> by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very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fact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Ho</w:t>
      </w:r>
      <w:r w:rsidR="00BC3096">
        <w:rPr>
          <w:rFonts w:cs="Times New Roman"/>
        </w:rPr>
        <w:t>g</w:t>
      </w:r>
      <w:r w:rsidRPr="00094842">
        <w:rPr>
          <w:rFonts w:cs="Times New Roman"/>
        </w:rPr>
        <w:t>gart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focused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his</w:t>
      </w:r>
      <w:proofErr w:type="spellEnd"/>
      <w:r w:rsidRPr="00094842">
        <w:rPr>
          <w:rFonts w:cs="Times New Roman"/>
        </w:rPr>
        <w:t xml:space="preserve"> study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moral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="007B5AE9">
        <w:rPr>
          <w:rFonts w:cs="Times New Roman"/>
        </w:rPr>
        <w:t>blacksha</w:t>
      </w:r>
      <w:r w:rsidRPr="00094842">
        <w:rPr>
          <w:rFonts w:cs="Times New Roman"/>
        </w:rPr>
        <w:t>attitudes</w:t>
      </w:r>
      <w:proofErr w:type="spellEnd"/>
      <w:r w:rsidRPr="00094842">
        <w:rPr>
          <w:rFonts w:cs="Times New Roman"/>
        </w:rPr>
        <w:t xml:space="preserve"> of adolescent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after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. He </w:t>
      </w:r>
      <w:proofErr w:type="spellStart"/>
      <w:r w:rsidRPr="00094842">
        <w:rPr>
          <w:rFonts w:cs="Times New Roman"/>
        </w:rPr>
        <w:t>encountered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two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types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view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situation</w:t>
      </w:r>
      <w:proofErr w:type="spellEnd"/>
      <w:r w:rsidRPr="00094842">
        <w:rPr>
          <w:rFonts w:cs="Times New Roman"/>
        </w:rPr>
        <w:t xml:space="preserve">: in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first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case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young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were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focused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future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was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perceived</w:t>
      </w:r>
      <w:proofErr w:type="spellEnd"/>
      <w:r w:rsidRPr="00094842">
        <w:rPr>
          <w:rFonts w:cs="Times New Roman"/>
        </w:rPr>
        <w:t xml:space="preserve"> as a </w:t>
      </w:r>
      <w:proofErr w:type="spellStart"/>
      <w:r w:rsidRPr="00094842">
        <w:rPr>
          <w:rFonts w:cs="Times New Roman"/>
        </w:rPr>
        <w:t>threat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future</w:t>
      </w:r>
      <w:proofErr w:type="spellEnd"/>
      <w:r w:rsidRPr="00094842">
        <w:rPr>
          <w:rFonts w:cs="Times New Roman"/>
        </w:rPr>
        <w:t xml:space="preserve">, and in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second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view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young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considered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immoral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underwent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mainly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due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influence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environment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women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considered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immoral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decision-making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process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took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longer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was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accompanied</w:t>
      </w:r>
      <w:proofErr w:type="spellEnd"/>
      <w:r w:rsidRPr="00094842">
        <w:rPr>
          <w:rFonts w:cs="Times New Roman"/>
        </w:rPr>
        <w:t xml:space="preserve"> by </w:t>
      </w:r>
      <w:proofErr w:type="spellStart"/>
      <w:r w:rsidRPr="00094842">
        <w:rPr>
          <w:rFonts w:cs="Times New Roman"/>
        </w:rPr>
        <w:t>various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personal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dilemmas</w:t>
      </w:r>
      <w:proofErr w:type="spellEnd"/>
      <w:r w:rsidRPr="00094842">
        <w:rPr>
          <w:rFonts w:cs="Times New Roman"/>
        </w:rPr>
        <w:t xml:space="preserve"> (</w:t>
      </w:r>
      <w:proofErr w:type="spellStart"/>
      <w:r w:rsidR="00BC3096">
        <w:rPr>
          <w:rFonts w:cs="Times New Roman"/>
        </w:rPr>
        <w:t>Hog</w:t>
      </w:r>
      <w:r w:rsidRPr="00094842">
        <w:rPr>
          <w:rFonts w:cs="Times New Roman"/>
        </w:rPr>
        <w:t>gart</w:t>
      </w:r>
      <w:proofErr w:type="spellEnd"/>
      <w:r w:rsidR="00BC3096">
        <w:rPr>
          <w:rFonts w:cs="Times New Roman"/>
        </w:rPr>
        <w:t xml:space="preserve"> 2019, </w:t>
      </w:r>
      <w:proofErr w:type="spellStart"/>
      <w:r w:rsidR="00BC3096">
        <w:rPr>
          <w:rFonts w:cs="Times New Roman"/>
        </w:rPr>
        <w:t>pages</w:t>
      </w:r>
      <w:proofErr w:type="spellEnd"/>
      <w:r w:rsidRPr="00094842">
        <w:rPr>
          <w:rFonts w:cs="Times New Roman"/>
        </w:rPr>
        <w:t xml:space="preserve"> 3-6). I </w:t>
      </w:r>
      <w:proofErr w:type="spellStart"/>
      <w:r w:rsidRPr="00094842">
        <w:rPr>
          <w:rFonts w:cs="Times New Roman"/>
        </w:rPr>
        <w:t>think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states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enforce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anti-abortion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laws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should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devote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same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effort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building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programs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interventions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would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help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eliminate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risk </w:t>
      </w:r>
      <w:proofErr w:type="spellStart"/>
      <w:r w:rsidRPr="00094842">
        <w:rPr>
          <w:rFonts w:cs="Times New Roman"/>
        </w:rPr>
        <w:t>teenage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situation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certainly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difficult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for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everyone</w:t>
      </w:r>
      <w:proofErr w:type="spellEnd"/>
      <w:r w:rsidRPr="00094842">
        <w:rPr>
          <w:rFonts w:cs="Times New Roman"/>
        </w:rPr>
        <w:t xml:space="preserve"> and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lead</w:t>
      </w:r>
      <w:proofErr w:type="spellEnd"/>
      <w:r w:rsidRPr="00094842">
        <w:rPr>
          <w:rFonts w:cs="Times New Roman"/>
        </w:rPr>
        <w:t xml:space="preserve"> to more </w:t>
      </w:r>
      <w:proofErr w:type="spellStart"/>
      <w:r w:rsidRPr="00094842">
        <w:rPr>
          <w:rFonts w:cs="Times New Roman"/>
        </w:rPr>
        <w:t>tragic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endings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than</w:t>
      </w:r>
      <w:proofErr w:type="spellEnd"/>
      <w:r w:rsidRPr="00094842">
        <w:rPr>
          <w:rFonts w:cs="Times New Roman"/>
        </w:rPr>
        <w:t xml:space="preserve"> just </w:t>
      </w:r>
      <w:proofErr w:type="spellStart"/>
      <w:r w:rsidRPr="00094842">
        <w:rPr>
          <w:rFonts w:cs="Times New Roman"/>
        </w:rPr>
        <w:t>miscarriage</w:t>
      </w:r>
      <w:proofErr w:type="spellEnd"/>
      <w:r w:rsidRPr="00094842">
        <w:rPr>
          <w:rFonts w:cs="Times New Roman"/>
        </w:rPr>
        <w:t>.</w:t>
      </w:r>
    </w:p>
    <w:p w14:paraId="56D7ED2F" w14:textId="77777777" w:rsidR="00F32B8B" w:rsidRPr="00094842" w:rsidRDefault="00F32B8B" w:rsidP="00094842">
      <w:pPr>
        <w:pStyle w:val="Nadpis1"/>
        <w:jc w:val="both"/>
        <w:rPr>
          <w:rFonts w:cs="Times New Roman"/>
        </w:rPr>
      </w:pPr>
      <w:bookmarkStart w:id="6" w:name="_Toc122310581"/>
      <w:proofErr w:type="spellStart"/>
      <w:r w:rsidRPr="00094842">
        <w:rPr>
          <w:rFonts w:cs="Times New Roman"/>
        </w:rPr>
        <w:t>Conscientious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objection</w:t>
      </w:r>
      <w:bookmarkEnd w:id="6"/>
      <w:proofErr w:type="spellEnd"/>
    </w:p>
    <w:p w14:paraId="24DB6ABC" w14:textId="4B6D2085" w:rsidR="00F8588F" w:rsidRPr="00094842" w:rsidRDefault="00700DAC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C</w:t>
      </w:r>
      <w:r w:rsidRPr="00094842">
        <w:rPr>
          <w:rFonts w:cs="Times New Roman"/>
        </w:rPr>
        <w:t>onscientious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objection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name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given</w:t>
      </w:r>
      <w:proofErr w:type="spellEnd"/>
      <w:r w:rsidRPr="00094842">
        <w:rPr>
          <w:rFonts w:cs="Times New Roman"/>
        </w:rPr>
        <w:t xml:space="preserve"> to a </w:t>
      </w:r>
      <w:proofErr w:type="spellStart"/>
      <w:r w:rsidRPr="00094842">
        <w:rPr>
          <w:rFonts w:cs="Times New Roman"/>
        </w:rPr>
        <w:t>situation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where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healthcare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workers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refuse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any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participation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providing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treatment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patients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because</w:t>
      </w:r>
      <w:proofErr w:type="spellEnd"/>
      <w:r w:rsidRPr="00094842">
        <w:rPr>
          <w:rFonts w:cs="Times New Roman"/>
        </w:rPr>
        <w:t xml:space="preserve"> of </w:t>
      </w:r>
      <w:proofErr w:type="spellStart"/>
      <w:r w:rsidRPr="00094842">
        <w:rPr>
          <w:rFonts w:cs="Times New Roman"/>
        </w:rPr>
        <w:t>their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religious</w:t>
      </w:r>
      <w:proofErr w:type="spellEnd"/>
      <w:r w:rsidRPr="00094842">
        <w:rPr>
          <w:rFonts w:cs="Times New Roman"/>
        </w:rPr>
        <w:t xml:space="preserve"> or </w:t>
      </w:r>
      <w:proofErr w:type="spellStart"/>
      <w:r w:rsidRPr="00094842">
        <w:rPr>
          <w:rFonts w:cs="Times New Roman"/>
        </w:rPr>
        <w:t>moral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beliefs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Refusal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participate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abortion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based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moral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conviction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presented</w:t>
      </w:r>
      <w:proofErr w:type="spellEnd"/>
      <w:r w:rsidRPr="00094842">
        <w:rPr>
          <w:rFonts w:cs="Times New Roman"/>
        </w:rPr>
        <w:t xml:space="preserve"> as part of </w:t>
      </w:r>
      <w:proofErr w:type="spellStart"/>
      <w:r w:rsidRPr="00094842">
        <w:rPr>
          <w:rFonts w:cs="Times New Roman"/>
        </w:rPr>
        <w:t>basic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human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rights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from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doctor's</w:t>
      </w:r>
      <w:proofErr w:type="spellEnd"/>
      <w:r w:rsidRPr="00094842">
        <w:rPr>
          <w:rFonts w:cs="Times New Roman"/>
        </w:rPr>
        <w:t xml:space="preserve"> point of </w:t>
      </w:r>
      <w:proofErr w:type="spellStart"/>
      <w:r w:rsidRPr="00094842">
        <w:rPr>
          <w:rFonts w:cs="Times New Roman"/>
        </w:rPr>
        <w:t>view</w:t>
      </w:r>
      <w:proofErr w:type="spellEnd"/>
      <w:r w:rsidRPr="00094842">
        <w:rPr>
          <w:rFonts w:cs="Times New Roman"/>
        </w:rPr>
        <w:t xml:space="preserve">, a </w:t>
      </w:r>
      <w:proofErr w:type="spellStart"/>
      <w:r w:rsidRPr="00094842">
        <w:rPr>
          <w:rFonts w:cs="Times New Roman"/>
        </w:rPr>
        <w:t>woman's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terminate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may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be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contrary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Hippocratic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Oath</w:t>
      </w:r>
      <w:proofErr w:type="spellEnd"/>
      <w:r w:rsidRPr="00094842">
        <w:rPr>
          <w:rFonts w:cs="Times New Roman"/>
        </w:rPr>
        <w:t xml:space="preserve">. Most </w:t>
      </w:r>
      <w:proofErr w:type="spellStart"/>
      <w:r w:rsidRPr="00094842">
        <w:rPr>
          <w:rFonts w:cs="Times New Roman"/>
        </w:rPr>
        <w:t>often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discussions</w:t>
      </w:r>
      <w:proofErr w:type="spellEnd"/>
      <w:r w:rsidRPr="00094842">
        <w:rPr>
          <w:rFonts w:cs="Times New Roman"/>
        </w:rPr>
        <w:t xml:space="preserve"> on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issue</w:t>
      </w:r>
      <w:proofErr w:type="spellEnd"/>
      <w:r w:rsidRPr="00094842">
        <w:rPr>
          <w:rFonts w:cs="Times New Roman"/>
        </w:rPr>
        <w:t xml:space="preserve"> are </w:t>
      </w:r>
      <w:proofErr w:type="spellStart"/>
      <w:r w:rsidRPr="00094842">
        <w:rPr>
          <w:rFonts w:cs="Times New Roman"/>
        </w:rPr>
        <w:t>led</w:t>
      </w:r>
      <w:proofErr w:type="spellEnd"/>
      <w:r w:rsidRPr="00094842">
        <w:rPr>
          <w:rFonts w:cs="Times New Roman"/>
        </w:rPr>
        <w:t xml:space="preserve"> by </w:t>
      </w:r>
      <w:proofErr w:type="spellStart"/>
      <w:r w:rsidRPr="00094842">
        <w:rPr>
          <w:rFonts w:cs="Times New Roman"/>
        </w:rPr>
        <w:t>religious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organizations</w:t>
      </w:r>
      <w:proofErr w:type="spellEnd"/>
      <w:r w:rsidRPr="00094842">
        <w:rPr>
          <w:rFonts w:cs="Times New Roman"/>
        </w:rPr>
        <w:t>. (</w:t>
      </w:r>
      <w:proofErr w:type="spellStart"/>
      <w:r w:rsidR="00EA40EE">
        <w:rPr>
          <w:rFonts w:cs="Times New Roman"/>
        </w:rPr>
        <w:t>H</w:t>
      </w:r>
      <w:r w:rsidRPr="00094842">
        <w:rPr>
          <w:rFonts w:cs="Times New Roman"/>
        </w:rPr>
        <w:t>eino</w:t>
      </w:r>
      <w:proofErr w:type="spellEnd"/>
      <w:r w:rsidR="00EA40EE">
        <w:rPr>
          <w:rFonts w:cs="Times New Roman"/>
        </w:rPr>
        <w:t xml:space="preserve"> 2013, </w:t>
      </w:r>
      <w:proofErr w:type="spellStart"/>
      <w:r w:rsidR="00EA40EE">
        <w:rPr>
          <w:rFonts w:cs="Times New Roman"/>
        </w:rPr>
        <w:t>pages</w:t>
      </w:r>
      <w:proofErr w:type="spellEnd"/>
      <w:r w:rsidRPr="00094842">
        <w:rPr>
          <w:rFonts w:cs="Times New Roman"/>
        </w:rPr>
        <w:t xml:space="preserve"> 231-232)</w:t>
      </w:r>
    </w:p>
    <w:p w14:paraId="02F0D388" w14:textId="5173B318" w:rsidR="00700DAC" w:rsidRPr="00094842" w:rsidRDefault="00700DAC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proofErr w:type="spellStart"/>
      <w:r w:rsidRPr="00094842">
        <w:rPr>
          <w:rFonts w:cs="Times New Roman"/>
        </w:rPr>
        <w:t>Because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workers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some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countries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can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refuse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this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service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health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workers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respect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decision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terminate</w:t>
      </w:r>
      <w:proofErr w:type="spellEnd"/>
      <w:r w:rsidRPr="00094842">
        <w:rPr>
          <w:rFonts w:cs="Times New Roman"/>
        </w:rPr>
        <w:t xml:space="preserve"> a </w:t>
      </w:r>
      <w:proofErr w:type="spellStart"/>
      <w:r w:rsidRPr="00094842">
        <w:rPr>
          <w:rFonts w:cs="Times New Roman"/>
        </w:rPr>
        <w:t>pregnancy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find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themselves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unpleasant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situations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when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they</w:t>
      </w:r>
      <w:proofErr w:type="spellEnd"/>
      <w:r w:rsidRPr="00094842">
        <w:rPr>
          <w:rFonts w:cs="Times New Roman"/>
        </w:rPr>
        <w:t xml:space="preserve"> are </w:t>
      </w:r>
      <w:proofErr w:type="spellStart"/>
      <w:r w:rsidRPr="00094842">
        <w:rPr>
          <w:rFonts w:cs="Times New Roman"/>
        </w:rPr>
        <w:t>overworked</w:t>
      </w:r>
      <w:proofErr w:type="spellEnd"/>
      <w:r w:rsidRPr="00094842">
        <w:rPr>
          <w:rFonts w:cs="Times New Roman"/>
        </w:rPr>
        <w:t xml:space="preserve">.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public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often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comes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into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conflict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healthcare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organization</w:t>
      </w:r>
      <w:proofErr w:type="spellEnd"/>
      <w:r w:rsidRPr="00094842">
        <w:rPr>
          <w:rFonts w:cs="Times New Roman"/>
        </w:rPr>
        <w:t xml:space="preserve"> as </w:t>
      </w:r>
      <w:proofErr w:type="spellStart"/>
      <w:r w:rsidRPr="00094842">
        <w:rPr>
          <w:rFonts w:cs="Times New Roman"/>
        </w:rPr>
        <w:t>they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claim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that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healthcare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professional</w:t>
      </w:r>
      <w:proofErr w:type="spellEnd"/>
      <w:r w:rsidRPr="00094842">
        <w:rPr>
          <w:rFonts w:cs="Times New Roman"/>
        </w:rPr>
        <w:t xml:space="preserve"> has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right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refuse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patient</w:t>
      </w:r>
      <w:proofErr w:type="spellEnd"/>
      <w:r w:rsidRPr="00094842">
        <w:rPr>
          <w:rFonts w:cs="Times New Roman"/>
        </w:rPr>
        <w:t xml:space="preserve">, </w:t>
      </w:r>
      <w:proofErr w:type="spellStart"/>
      <w:r w:rsidRPr="00094842">
        <w:rPr>
          <w:rFonts w:cs="Times New Roman"/>
        </w:rPr>
        <w:t>but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healthcare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facility</w:t>
      </w:r>
      <w:proofErr w:type="spellEnd"/>
      <w:r w:rsidRPr="00094842">
        <w:rPr>
          <w:rFonts w:cs="Times New Roman"/>
        </w:rPr>
        <w:t xml:space="preserve"> in </w:t>
      </w:r>
      <w:proofErr w:type="spellStart"/>
      <w:r w:rsidRPr="00094842">
        <w:rPr>
          <w:rFonts w:cs="Times New Roman"/>
        </w:rPr>
        <w:t>which</w:t>
      </w:r>
      <w:proofErr w:type="spellEnd"/>
      <w:r w:rsidRPr="00094842">
        <w:rPr>
          <w:rFonts w:cs="Times New Roman"/>
        </w:rPr>
        <w:t xml:space="preserve"> he </w:t>
      </w:r>
      <w:proofErr w:type="spellStart"/>
      <w:r w:rsidRPr="00094842">
        <w:rPr>
          <w:rFonts w:cs="Times New Roman"/>
        </w:rPr>
        <w:t>works</w:t>
      </w:r>
      <w:proofErr w:type="spellEnd"/>
      <w:r w:rsidRPr="00094842">
        <w:rPr>
          <w:rFonts w:cs="Times New Roman"/>
        </w:rPr>
        <w:t xml:space="preserve"> has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obligation</w:t>
      </w:r>
      <w:proofErr w:type="spellEnd"/>
      <w:r w:rsidRPr="00094842">
        <w:rPr>
          <w:rFonts w:cs="Times New Roman"/>
        </w:rPr>
        <w:t xml:space="preserve"> to </w:t>
      </w:r>
      <w:proofErr w:type="spellStart"/>
      <w:r w:rsidRPr="00094842">
        <w:rPr>
          <w:rFonts w:cs="Times New Roman"/>
        </w:rPr>
        <w:t>comply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with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the</w:t>
      </w:r>
      <w:proofErr w:type="spellEnd"/>
      <w:r w:rsidRPr="00094842">
        <w:rPr>
          <w:rFonts w:cs="Times New Roman"/>
        </w:rPr>
        <w:t xml:space="preserve"> </w:t>
      </w:r>
      <w:proofErr w:type="spellStart"/>
      <w:r w:rsidRPr="00094842">
        <w:rPr>
          <w:rFonts w:cs="Times New Roman"/>
        </w:rPr>
        <w:t>request</w:t>
      </w:r>
      <w:proofErr w:type="spellEnd"/>
      <w:r w:rsidRPr="00094842">
        <w:rPr>
          <w:rFonts w:cs="Times New Roman"/>
        </w:rPr>
        <w:t>. (</w:t>
      </w:r>
      <w:proofErr w:type="spellStart"/>
      <w:r w:rsidRPr="00094842">
        <w:rPr>
          <w:rFonts w:cs="Times New Roman"/>
        </w:rPr>
        <w:t>Heino</w:t>
      </w:r>
      <w:proofErr w:type="spellEnd"/>
      <w:r w:rsidR="00032DEC">
        <w:rPr>
          <w:rFonts w:cs="Times New Roman"/>
        </w:rPr>
        <w:t xml:space="preserve">, 2013 </w:t>
      </w:r>
      <w:proofErr w:type="spellStart"/>
      <w:r w:rsidR="00032DEC">
        <w:rPr>
          <w:rFonts w:cs="Times New Roman"/>
        </w:rPr>
        <w:t>page</w:t>
      </w:r>
      <w:proofErr w:type="spellEnd"/>
      <w:r w:rsidRPr="00094842">
        <w:rPr>
          <w:rFonts w:cs="Times New Roman"/>
        </w:rPr>
        <w:t xml:space="preserve"> 233)</w:t>
      </w:r>
    </w:p>
    <w:p w14:paraId="56034A59" w14:textId="6F697917" w:rsidR="00700DAC" w:rsidRDefault="00700DAC" w:rsidP="00094842">
      <w:pPr>
        <w:jc w:val="both"/>
        <w:rPr>
          <w:rFonts w:cs="Times New Roman"/>
        </w:rPr>
      </w:pPr>
      <w:r w:rsidRPr="00094842">
        <w:rPr>
          <w:rFonts w:cs="Times New Roman"/>
        </w:rPr>
        <w:tab/>
      </w:r>
      <w:r w:rsidR="00094842" w:rsidRPr="00094842">
        <w:rPr>
          <w:rFonts w:cs="Times New Roman"/>
        </w:rPr>
        <w:t xml:space="preserve">I </w:t>
      </w:r>
      <w:proofErr w:type="spellStart"/>
      <w:r w:rsidR="00094842" w:rsidRPr="00094842">
        <w:rPr>
          <w:rFonts w:cs="Times New Roman"/>
        </w:rPr>
        <w:t>myself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work</w:t>
      </w:r>
      <w:proofErr w:type="spellEnd"/>
      <w:r w:rsidR="00094842" w:rsidRPr="00094842">
        <w:rPr>
          <w:rFonts w:cs="Times New Roman"/>
        </w:rPr>
        <w:t xml:space="preserve"> as a </w:t>
      </w:r>
      <w:proofErr w:type="spellStart"/>
      <w:r w:rsidR="00094842" w:rsidRPr="00094842">
        <w:rPr>
          <w:rFonts w:cs="Times New Roman"/>
        </w:rPr>
        <w:t>health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worker</w:t>
      </w:r>
      <w:proofErr w:type="spellEnd"/>
      <w:r w:rsidR="00094842" w:rsidRPr="00094842">
        <w:rPr>
          <w:rFonts w:cs="Times New Roman"/>
        </w:rPr>
        <w:t xml:space="preserve"> and I </w:t>
      </w:r>
      <w:proofErr w:type="spellStart"/>
      <w:r w:rsidR="00094842" w:rsidRPr="00094842">
        <w:rPr>
          <w:rFonts w:cs="Times New Roman"/>
        </w:rPr>
        <w:t>cannot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imagine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that</w:t>
      </w:r>
      <w:proofErr w:type="spellEnd"/>
      <w:r w:rsidR="00094842" w:rsidRPr="00094842">
        <w:rPr>
          <w:rFonts w:cs="Times New Roman"/>
        </w:rPr>
        <w:t xml:space="preserve"> I </w:t>
      </w:r>
      <w:proofErr w:type="spellStart"/>
      <w:r w:rsidR="00094842" w:rsidRPr="00094842">
        <w:rPr>
          <w:rFonts w:cs="Times New Roman"/>
        </w:rPr>
        <w:t>would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refuse</w:t>
      </w:r>
      <w:proofErr w:type="spellEnd"/>
      <w:r w:rsidR="00094842" w:rsidRPr="00094842">
        <w:rPr>
          <w:rFonts w:cs="Times New Roman"/>
        </w:rPr>
        <w:t xml:space="preserve"> to </w:t>
      </w:r>
      <w:proofErr w:type="spellStart"/>
      <w:r w:rsidR="00094842" w:rsidRPr="00094842">
        <w:rPr>
          <w:rFonts w:cs="Times New Roman"/>
        </w:rPr>
        <w:t>take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care</w:t>
      </w:r>
      <w:proofErr w:type="spellEnd"/>
      <w:r w:rsidR="00094842" w:rsidRPr="00094842">
        <w:rPr>
          <w:rFonts w:cs="Times New Roman"/>
        </w:rPr>
        <w:t xml:space="preserve"> of a </w:t>
      </w:r>
      <w:proofErr w:type="spellStart"/>
      <w:r w:rsidR="00094842" w:rsidRPr="00094842">
        <w:rPr>
          <w:rFonts w:cs="Times New Roman"/>
        </w:rPr>
        <w:t>patient</w:t>
      </w:r>
      <w:proofErr w:type="spellEnd"/>
      <w:r w:rsidR="00094842" w:rsidRPr="00094842">
        <w:rPr>
          <w:rFonts w:cs="Times New Roman"/>
        </w:rPr>
        <w:t xml:space="preserve">, </w:t>
      </w:r>
      <w:proofErr w:type="spellStart"/>
      <w:r w:rsidR="00094842" w:rsidRPr="00094842">
        <w:rPr>
          <w:rFonts w:cs="Times New Roman"/>
        </w:rPr>
        <w:t>because</w:t>
      </w:r>
      <w:proofErr w:type="spellEnd"/>
      <w:r w:rsidR="00094842" w:rsidRPr="00094842">
        <w:rPr>
          <w:rFonts w:cs="Times New Roman"/>
        </w:rPr>
        <w:t xml:space="preserve"> I </w:t>
      </w:r>
      <w:proofErr w:type="spellStart"/>
      <w:r w:rsidR="00094842" w:rsidRPr="00094842">
        <w:rPr>
          <w:rFonts w:cs="Times New Roman"/>
        </w:rPr>
        <w:t>believe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that</w:t>
      </w:r>
      <w:proofErr w:type="spellEnd"/>
      <w:r w:rsidR="00094842" w:rsidRPr="00094842">
        <w:rPr>
          <w:rFonts w:cs="Times New Roman"/>
        </w:rPr>
        <w:t xml:space="preserve"> a </w:t>
      </w:r>
      <w:proofErr w:type="spellStart"/>
      <w:r w:rsidR="00094842" w:rsidRPr="00094842">
        <w:rPr>
          <w:rFonts w:cs="Times New Roman"/>
        </w:rPr>
        <w:t>health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worker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should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be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impartial</w:t>
      </w:r>
      <w:proofErr w:type="spellEnd"/>
      <w:r w:rsidR="00094842" w:rsidRPr="00094842">
        <w:rPr>
          <w:rFonts w:cs="Times New Roman"/>
        </w:rPr>
        <w:t xml:space="preserve"> and </w:t>
      </w:r>
      <w:proofErr w:type="spellStart"/>
      <w:r w:rsidR="00094842" w:rsidRPr="00094842">
        <w:rPr>
          <w:rFonts w:cs="Times New Roman"/>
        </w:rPr>
        <w:t>should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not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judge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other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people</w:t>
      </w:r>
      <w:proofErr w:type="spellEnd"/>
      <w:r w:rsidR="00094842" w:rsidRPr="00094842">
        <w:rPr>
          <w:rFonts w:cs="Times New Roman"/>
        </w:rPr>
        <w:t xml:space="preserve">. </w:t>
      </w:r>
      <w:proofErr w:type="spellStart"/>
      <w:r w:rsidR="00094842" w:rsidRPr="00094842">
        <w:rPr>
          <w:rFonts w:cs="Times New Roman"/>
        </w:rPr>
        <w:t>Although</w:t>
      </w:r>
      <w:proofErr w:type="spellEnd"/>
      <w:r w:rsidR="00094842" w:rsidRPr="00094842">
        <w:rPr>
          <w:rFonts w:cs="Times New Roman"/>
        </w:rPr>
        <w:t xml:space="preserve"> I </w:t>
      </w:r>
      <w:proofErr w:type="spellStart"/>
      <w:r w:rsidR="00094842" w:rsidRPr="00094842">
        <w:rPr>
          <w:rFonts w:cs="Times New Roman"/>
        </w:rPr>
        <w:t>understand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doctors</w:t>
      </w:r>
      <w:proofErr w:type="spellEnd"/>
      <w:r w:rsidR="00094842" w:rsidRPr="00094842">
        <w:rPr>
          <w:rFonts w:cs="Times New Roman"/>
        </w:rPr>
        <w:t xml:space="preserve">, as </w:t>
      </w:r>
      <w:proofErr w:type="spellStart"/>
      <w:r w:rsidR="00094842" w:rsidRPr="00094842">
        <w:rPr>
          <w:rFonts w:cs="Times New Roman"/>
        </w:rPr>
        <w:t>the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act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itself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is</w:t>
      </w:r>
      <w:proofErr w:type="spellEnd"/>
      <w:r w:rsidR="00094842" w:rsidRPr="00094842">
        <w:rPr>
          <w:rFonts w:cs="Times New Roman"/>
        </w:rPr>
        <w:t xml:space="preserve"> done by </w:t>
      </w:r>
      <w:proofErr w:type="spellStart"/>
      <w:r w:rsidR="00094842" w:rsidRPr="00094842">
        <w:rPr>
          <w:rFonts w:cs="Times New Roman"/>
        </w:rPr>
        <w:t>their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hands</w:t>
      </w:r>
      <w:proofErr w:type="spellEnd"/>
      <w:r w:rsidR="00094842" w:rsidRPr="00094842">
        <w:rPr>
          <w:rFonts w:cs="Times New Roman"/>
        </w:rPr>
        <w:t xml:space="preserve">, and I </w:t>
      </w:r>
      <w:proofErr w:type="spellStart"/>
      <w:r w:rsidR="00094842" w:rsidRPr="00094842">
        <w:rPr>
          <w:rFonts w:cs="Times New Roman"/>
        </w:rPr>
        <w:t>know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lastRenderedPageBreak/>
        <w:t>that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some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religions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strictly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forbid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it</w:t>
      </w:r>
      <w:proofErr w:type="spellEnd"/>
      <w:r w:rsidR="00094842" w:rsidRPr="00094842">
        <w:rPr>
          <w:rFonts w:cs="Times New Roman"/>
        </w:rPr>
        <w:t xml:space="preserve">, as </w:t>
      </w:r>
      <w:proofErr w:type="spellStart"/>
      <w:r w:rsidR="00094842" w:rsidRPr="00094842">
        <w:rPr>
          <w:rFonts w:cs="Times New Roman"/>
        </w:rPr>
        <w:t>it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is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tantamount</w:t>
      </w:r>
      <w:proofErr w:type="spellEnd"/>
      <w:r w:rsidR="00094842" w:rsidRPr="00094842">
        <w:rPr>
          <w:rFonts w:cs="Times New Roman"/>
        </w:rPr>
        <w:t xml:space="preserve"> to </w:t>
      </w:r>
      <w:proofErr w:type="spellStart"/>
      <w:r w:rsidR="00094842" w:rsidRPr="00094842">
        <w:rPr>
          <w:rFonts w:cs="Times New Roman"/>
        </w:rPr>
        <w:t>murder</w:t>
      </w:r>
      <w:proofErr w:type="spellEnd"/>
      <w:r w:rsidR="00094842" w:rsidRPr="00094842">
        <w:rPr>
          <w:rFonts w:cs="Times New Roman"/>
        </w:rPr>
        <w:t xml:space="preserve">. I </w:t>
      </w:r>
      <w:proofErr w:type="spellStart"/>
      <w:r w:rsidR="00094842" w:rsidRPr="00094842">
        <w:rPr>
          <w:rFonts w:cs="Times New Roman"/>
        </w:rPr>
        <w:t>think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about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how</w:t>
      </w:r>
      <w:proofErr w:type="spellEnd"/>
      <w:r w:rsidR="00094842" w:rsidRPr="00094842">
        <w:rPr>
          <w:rFonts w:cs="Times New Roman"/>
        </w:rPr>
        <w:t xml:space="preserve"> a </w:t>
      </w:r>
      <w:proofErr w:type="spellStart"/>
      <w:r w:rsidR="00094842" w:rsidRPr="00094842">
        <w:rPr>
          <w:rFonts w:cs="Times New Roman"/>
        </w:rPr>
        <w:t>patient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must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feel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who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comes</w:t>
      </w:r>
      <w:proofErr w:type="spellEnd"/>
      <w:r w:rsidR="00094842" w:rsidRPr="00094842">
        <w:rPr>
          <w:rFonts w:cs="Times New Roman"/>
        </w:rPr>
        <w:t xml:space="preserve"> to </w:t>
      </w:r>
      <w:proofErr w:type="spellStart"/>
      <w:r w:rsidR="00094842" w:rsidRPr="00094842">
        <w:rPr>
          <w:rFonts w:cs="Times New Roman"/>
        </w:rPr>
        <w:t>the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doctor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already</w:t>
      </w:r>
      <w:proofErr w:type="spellEnd"/>
      <w:r w:rsidR="00094842" w:rsidRPr="00094842">
        <w:rPr>
          <w:rFonts w:cs="Times New Roman"/>
        </w:rPr>
        <w:t xml:space="preserve"> so </w:t>
      </w:r>
      <w:proofErr w:type="spellStart"/>
      <w:r w:rsidR="00094842" w:rsidRPr="00094842">
        <w:rPr>
          <w:rFonts w:cs="Times New Roman"/>
        </w:rPr>
        <w:t>nervous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about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an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unknown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situation</w:t>
      </w:r>
      <w:proofErr w:type="spellEnd"/>
      <w:r w:rsidR="00094842" w:rsidRPr="00094842">
        <w:rPr>
          <w:rFonts w:cs="Times New Roman"/>
        </w:rPr>
        <w:t xml:space="preserve"> and </w:t>
      </w:r>
      <w:proofErr w:type="spellStart"/>
      <w:r w:rsidR="00094842" w:rsidRPr="00094842">
        <w:rPr>
          <w:rFonts w:cs="Times New Roman"/>
        </w:rPr>
        <w:t>the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doctor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rejects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her</w:t>
      </w:r>
      <w:proofErr w:type="spellEnd"/>
      <w:r w:rsidR="00094842" w:rsidRPr="00094842">
        <w:rPr>
          <w:rFonts w:cs="Times New Roman"/>
        </w:rPr>
        <w:t xml:space="preserve">. I </w:t>
      </w:r>
      <w:proofErr w:type="spellStart"/>
      <w:r w:rsidR="00094842" w:rsidRPr="00094842">
        <w:rPr>
          <w:rFonts w:cs="Times New Roman"/>
        </w:rPr>
        <w:t>think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it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must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be</w:t>
      </w:r>
      <w:proofErr w:type="spellEnd"/>
      <w:r w:rsidR="00094842" w:rsidRPr="00094842">
        <w:rPr>
          <w:rFonts w:cs="Times New Roman"/>
        </w:rPr>
        <w:t xml:space="preserve"> a </w:t>
      </w:r>
      <w:proofErr w:type="spellStart"/>
      <w:r w:rsidR="00094842" w:rsidRPr="00094842">
        <w:rPr>
          <w:rFonts w:cs="Times New Roman"/>
        </w:rPr>
        <w:t>terrible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mental</w:t>
      </w:r>
      <w:proofErr w:type="spellEnd"/>
      <w:r w:rsidR="00094842" w:rsidRPr="00094842">
        <w:rPr>
          <w:rFonts w:cs="Times New Roman"/>
        </w:rPr>
        <w:t xml:space="preserve"> </w:t>
      </w:r>
      <w:proofErr w:type="spellStart"/>
      <w:r w:rsidR="00094842" w:rsidRPr="00094842">
        <w:rPr>
          <w:rFonts w:cs="Times New Roman"/>
        </w:rPr>
        <w:t>burden</w:t>
      </w:r>
      <w:proofErr w:type="spellEnd"/>
      <w:r w:rsidR="00094842" w:rsidRPr="00094842">
        <w:rPr>
          <w:rFonts w:cs="Times New Roman"/>
        </w:rPr>
        <w:t>.</w:t>
      </w:r>
    </w:p>
    <w:p w14:paraId="27C39553" w14:textId="31B80531" w:rsidR="001D04A3" w:rsidRDefault="001D04A3" w:rsidP="00094842">
      <w:pPr>
        <w:jc w:val="both"/>
        <w:rPr>
          <w:rFonts w:cs="Times New Roman"/>
        </w:rPr>
      </w:pPr>
    </w:p>
    <w:p w14:paraId="4C8D7A0D" w14:textId="77777777" w:rsidR="00032DEC" w:rsidRDefault="00032DEC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4D3C1D4C" w14:textId="5EAA7669" w:rsidR="006349AE" w:rsidRDefault="006349AE" w:rsidP="006349AE">
      <w:pPr>
        <w:pStyle w:val="Nadpis1"/>
      </w:pPr>
      <w:bookmarkStart w:id="7" w:name="_Toc122310582"/>
      <w:proofErr w:type="spellStart"/>
      <w:r w:rsidRPr="006349AE">
        <w:lastRenderedPageBreak/>
        <w:t>Conclusion</w:t>
      </w:r>
      <w:bookmarkEnd w:id="7"/>
      <w:proofErr w:type="spellEnd"/>
    </w:p>
    <w:p w14:paraId="0232C96C" w14:textId="7567F0BE" w:rsidR="00560AB1" w:rsidRDefault="00560AB1" w:rsidP="00560AB1">
      <w:r>
        <w:tab/>
      </w:r>
      <w:proofErr w:type="spellStart"/>
      <w:r>
        <w:t>It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abortion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current</w:t>
      </w:r>
      <w:proofErr w:type="spellEnd"/>
      <w:r>
        <w:t xml:space="preserve"> and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unresolved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satisfied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opponents</w:t>
      </w:r>
      <w:proofErr w:type="spellEnd"/>
      <w:r>
        <w:t xml:space="preserve"> of </w:t>
      </w:r>
      <w:proofErr w:type="spellStart"/>
      <w:r>
        <w:t>abortion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, as </w:t>
      </w:r>
      <w:proofErr w:type="spellStart"/>
      <w:r>
        <w:t>spokespeople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fetus</w:t>
      </w:r>
      <w:proofErr w:type="spellEnd"/>
      <w:r>
        <w:t xml:space="preserve">, 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,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undesirable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14:paraId="18957BAA" w14:textId="77777777" w:rsidR="00560AB1" w:rsidRDefault="00560AB1" w:rsidP="00560AB1">
      <w:r>
        <w:tab/>
      </w:r>
      <w:proofErr w:type="spellStart"/>
      <w:r>
        <w:t>Personally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inclined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sufficiently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and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As a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Catholic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abortion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immoral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also</w:t>
      </w:r>
      <w:proofErr w:type="spellEnd"/>
      <w:r>
        <w:t xml:space="preserve"> dare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person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and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he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abortion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woman</w:t>
      </w:r>
      <w:proofErr w:type="spellEnd"/>
      <w:r>
        <w:t>.</w:t>
      </w:r>
    </w:p>
    <w:p w14:paraId="7BAC05EF" w14:textId="015442DB" w:rsidR="001D04A3" w:rsidRDefault="001D04A3" w:rsidP="00560AB1">
      <w:r>
        <w:br w:type="page"/>
      </w:r>
    </w:p>
    <w:p w14:paraId="7C144C17" w14:textId="5B25A038" w:rsidR="001D04A3" w:rsidRDefault="00B943D3" w:rsidP="00EB1CE9">
      <w:pPr>
        <w:pStyle w:val="Nadpis1"/>
      </w:pPr>
      <w:bookmarkStart w:id="8" w:name="_Toc122310583"/>
      <w:proofErr w:type="spellStart"/>
      <w:r>
        <w:lastRenderedPageBreak/>
        <w:t>U</w:t>
      </w:r>
      <w:r w:rsidR="00EB1CE9" w:rsidRPr="00EB1CE9">
        <w:t>sed</w:t>
      </w:r>
      <w:proofErr w:type="spellEnd"/>
      <w:r w:rsidR="00EB1CE9" w:rsidRPr="00EB1CE9">
        <w:t xml:space="preserve"> </w:t>
      </w:r>
      <w:proofErr w:type="spellStart"/>
      <w:r w:rsidR="00EB1CE9" w:rsidRPr="00EB1CE9">
        <w:t>sources</w:t>
      </w:r>
      <w:bookmarkEnd w:id="8"/>
      <w:proofErr w:type="spellEnd"/>
    </w:p>
    <w:p w14:paraId="3CC5922F" w14:textId="77777777" w:rsidR="00B943D3" w:rsidRPr="00032DEC" w:rsidRDefault="00B943D3" w:rsidP="00032DEC">
      <w:pPr>
        <w:jc w:val="both"/>
        <w:rPr>
          <w:rFonts w:cs="Times New Roman"/>
          <w:color w:val="212529"/>
          <w:shd w:val="clear" w:color="auto" w:fill="FFFFFF"/>
        </w:rPr>
      </w:pPr>
      <w:r w:rsidRPr="00032DEC">
        <w:rPr>
          <w:rFonts w:cs="Times New Roman"/>
          <w:color w:val="212529"/>
          <w:shd w:val="clear" w:color="auto" w:fill="FFFFFF"/>
        </w:rPr>
        <w:t xml:space="preserve">BLACKSHAW,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Bruce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a Daniel RODGER.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If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fetuses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are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persons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abortion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is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a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public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health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crisis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>. 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Bioethics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> [online]. 2021, </w:t>
      </w:r>
      <w:r w:rsidRPr="00032DEC">
        <w:rPr>
          <w:rFonts w:cs="Times New Roman"/>
          <w:b/>
          <w:bCs/>
          <w:color w:val="212529"/>
          <w:shd w:val="clear" w:color="auto" w:fill="FFFFFF"/>
        </w:rPr>
        <w:t>35</w:t>
      </w:r>
      <w:r w:rsidRPr="00032DEC">
        <w:rPr>
          <w:rFonts w:cs="Times New Roman"/>
          <w:color w:val="212529"/>
          <w:shd w:val="clear" w:color="auto" w:fill="FFFFFF"/>
        </w:rPr>
        <w:t>(5), 465-472 [cit. 2022-12-18]. ISSN 02699702. Dostupné z: doi:10.1111/bioe.12874</w:t>
      </w:r>
    </w:p>
    <w:p w14:paraId="57A79C35" w14:textId="77777777" w:rsidR="00670D82" w:rsidRPr="00032DEC" w:rsidRDefault="00670D82" w:rsidP="00032DEC">
      <w:pPr>
        <w:jc w:val="both"/>
        <w:rPr>
          <w:rFonts w:cs="Times New Roman"/>
          <w:color w:val="212529"/>
          <w:shd w:val="clear" w:color="auto" w:fill="FFFFFF"/>
        </w:rPr>
      </w:pPr>
      <w:r w:rsidRPr="00032DEC">
        <w:rPr>
          <w:rFonts w:cs="Times New Roman"/>
          <w:color w:val="212529"/>
          <w:shd w:val="clear" w:color="auto" w:fill="FFFFFF"/>
        </w:rPr>
        <w:t xml:space="preserve">DAHL,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Silje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Langseth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Rebekka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Hylland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VAKSDAL,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Mathias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BARRA,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Espen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GAMLUND a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Carl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Tollef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SOLBERG.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Abortion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and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multifetal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pregnancy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reduction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: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An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ethical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comparison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>. 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Nordic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Journal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of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Applied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Ethics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/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Etikk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i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praksis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> [online]. 2021, </w:t>
      </w:r>
      <w:r w:rsidRPr="00032DEC">
        <w:rPr>
          <w:rFonts w:cs="Times New Roman"/>
          <w:b/>
          <w:bCs/>
          <w:color w:val="212529"/>
          <w:shd w:val="clear" w:color="auto" w:fill="FFFFFF"/>
        </w:rPr>
        <w:t>15</w:t>
      </w:r>
      <w:r w:rsidRPr="00032DEC">
        <w:rPr>
          <w:rFonts w:cs="Times New Roman"/>
          <w:color w:val="212529"/>
          <w:shd w:val="clear" w:color="auto" w:fill="FFFFFF"/>
        </w:rPr>
        <w:t>(1), 51-73 [cit. 2022-12-18]. ISSN 18903991. Dostupné z: doi:10.5324/eip.v15i1.3980</w:t>
      </w:r>
    </w:p>
    <w:p w14:paraId="559EE747" w14:textId="77777777" w:rsidR="00022DF9" w:rsidRPr="00032DEC" w:rsidRDefault="00022DF9" w:rsidP="00032DEC">
      <w:pPr>
        <w:jc w:val="both"/>
        <w:rPr>
          <w:rFonts w:cs="Times New Roman"/>
          <w:color w:val="212529"/>
          <w:shd w:val="clear" w:color="auto" w:fill="FFFFFF"/>
        </w:rPr>
      </w:pPr>
      <w:r w:rsidRPr="00032DEC">
        <w:rPr>
          <w:rFonts w:cs="Times New Roman"/>
          <w:color w:val="212529"/>
          <w:shd w:val="clear" w:color="auto" w:fill="FFFFFF"/>
        </w:rPr>
        <w:t xml:space="preserve">BAIN,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Luchuo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Engelbert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.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Understanding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the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meaning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of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autonomy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in adolescent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pregnancy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decision-making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: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lessons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from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Ghana. 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Pan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African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Medical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Journal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> [online]. 2021, </w:t>
      </w:r>
      <w:r w:rsidRPr="00032DEC">
        <w:rPr>
          <w:rFonts w:cs="Times New Roman"/>
          <w:b/>
          <w:bCs/>
          <w:color w:val="212529"/>
          <w:shd w:val="clear" w:color="auto" w:fill="FFFFFF"/>
        </w:rPr>
        <w:t>40</w:t>
      </w:r>
      <w:r w:rsidRPr="00032DEC">
        <w:rPr>
          <w:rFonts w:cs="Times New Roman"/>
          <w:color w:val="212529"/>
          <w:shd w:val="clear" w:color="auto" w:fill="FFFFFF"/>
        </w:rPr>
        <w:t>, 1-11 [cit. 2022-12-18]. ISSN 19378688. Dostupné z: doi:10.11604/pamj.2021.40.34.29220</w:t>
      </w:r>
    </w:p>
    <w:p w14:paraId="21512F87" w14:textId="26E2FD6B" w:rsidR="001B651E" w:rsidRPr="00032DEC" w:rsidRDefault="00C25E11" w:rsidP="00032DEC">
      <w:pPr>
        <w:jc w:val="both"/>
        <w:rPr>
          <w:rFonts w:cs="Times New Roman"/>
          <w:color w:val="212529"/>
          <w:shd w:val="clear" w:color="auto" w:fill="FFFFFF"/>
        </w:rPr>
      </w:pPr>
      <w:r w:rsidRPr="00032DEC">
        <w:rPr>
          <w:rFonts w:cs="Times New Roman"/>
          <w:color w:val="212529"/>
          <w:shd w:val="clear" w:color="auto" w:fill="FFFFFF"/>
        </w:rPr>
        <w:t xml:space="preserve">MULLIN,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Amy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.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Early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Pregnancy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Losses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: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Multiple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Meanings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and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Moral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529"/>
          <w:shd w:val="clear" w:color="auto" w:fill="FFFFFF"/>
        </w:rPr>
        <w:t>Considerations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>. 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Journal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of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Social</w:t>
      </w:r>
      <w:proofErr w:type="spellEnd"/>
      <w:r w:rsidRPr="00032DEC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i/>
          <w:iCs/>
          <w:color w:val="212529"/>
          <w:shd w:val="clear" w:color="auto" w:fill="FFFFFF"/>
        </w:rPr>
        <w:t>Philosophy</w:t>
      </w:r>
      <w:proofErr w:type="spellEnd"/>
      <w:r w:rsidRPr="00032DEC">
        <w:rPr>
          <w:rFonts w:cs="Times New Roman"/>
          <w:color w:val="212529"/>
          <w:shd w:val="clear" w:color="auto" w:fill="FFFFFF"/>
        </w:rPr>
        <w:t> [online]. 2015, </w:t>
      </w:r>
      <w:r w:rsidRPr="00032DEC">
        <w:rPr>
          <w:rFonts w:cs="Times New Roman"/>
          <w:b/>
          <w:bCs/>
          <w:color w:val="212529"/>
          <w:shd w:val="clear" w:color="auto" w:fill="FFFFFF"/>
        </w:rPr>
        <w:t>46</w:t>
      </w:r>
      <w:r w:rsidRPr="00032DEC">
        <w:rPr>
          <w:rFonts w:cs="Times New Roman"/>
          <w:color w:val="212529"/>
          <w:shd w:val="clear" w:color="auto" w:fill="FFFFFF"/>
        </w:rPr>
        <w:t>(1), 27-50 [cit. 2022-12-18]. ISSN 00472786. Dostupné z: doi:10.1111/josp.12085</w:t>
      </w:r>
    </w:p>
    <w:p w14:paraId="0F89B181" w14:textId="06010916" w:rsidR="00F92C5A" w:rsidRPr="00032DEC" w:rsidRDefault="00F92C5A" w:rsidP="00032DEC">
      <w:pPr>
        <w:jc w:val="both"/>
        <w:rPr>
          <w:rFonts w:cs="Times New Roman"/>
          <w:color w:val="212121"/>
          <w:shd w:val="clear" w:color="auto" w:fill="FFFFFF"/>
        </w:rPr>
      </w:pPr>
      <w:proofErr w:type="spellStart"/>
      <w:r w:rsidRPr="00032DEC">
        <w:rPr>
          <w:rFonts w:cs="Times New Roman"/>
          <w:color w:val="212121"/>
          <w:shd w:val="clear" w:color="auto" w:fill="FFFFFF"/>
        </w:rPr>
        <w:t>Hoggart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L.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Moral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dilemmas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and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abortion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decision-making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: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Lessons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learnt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from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abortion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research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in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England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and Wales.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Glob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Public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Health. 2019 Jan;14(1):1-8.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doi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: 10.1080/17441692.2018.1474482.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Epub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2018 May 21. PMID: 29779465.</w:t>
      </w:r>
    </w:p>
    <w:p w14:paraId="69D09EDE" w14:textId="24FD6753" w:rsidR="00080A2F" w:rsidRPr="00032DEC" w:rsidRDefault="00080A2F" w:rsidP="00032DEC">
      <w:pPr>
        <w:jc w:val="both"/>
        <w:rPr>
          <w:rFonts w:cs="Times New Roman"/>
          <w:color w:val="212529"/>
          <w:shd w:val="clear" w:color="auto" w:fill="FFFFFF"/>
        </w:rPr>
      </w:pPr>
      <w:proofErr w:type="spellStart"/>
      <w:r w:rsidRPr="00032DEC">
        <w:rPr>
          <w:rFonts w:cs="Times New Roman"/>
          <w:color w:val="212121"/>
          <w:shd w:val="clear" w:color="auto" w:fill="FFFFFF"/>
        </w:rPr>
        <w:t>Heino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A,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Gissler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M,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Apter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D, Fiala C.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Conscientious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objection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and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induced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abortion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in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Europe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. Eur J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Contracept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Reprod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 Health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Care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 xml:space="preserve">. 2013 Aug;18(4):231-3. </w:t>
      </w:r>
      <w:proofErr w:type="spellStart"/>
      <w:r w:rsidRPr="00032DEC">
        <w:rPr>
          <w:rFonts w:cs="Times New Roman"/>
          <w:color w:val="212121"/>
          <w:shd w:val="clear" w:color="auto" w:fill="FFFFFF"/>
        </w:rPr>
        <w:t>doi</w:t>
      </w:r>
      <w:proofErr w:type="spellEnd"/>
      <w:r w:rsidRPr="00032DEC">
        <w:rPr>
          <w:rFonts w:cs="Times New Roman"/>
          <w:color w:val="212121"/>
          <w:shd w:val="clear" w:color="auto" w:fill="FFFFFF"/>
        </w:rPr>
        <w:t>: 10.3109/13625187.2013.819848. PMID: 23848269.</w:t>
      </w:r>
    </w:p>
    <w:p w14:paraId="42990D82" w14:textId="77777777" w:rsidR="001B651E" w:rsidRPr="00032DEC" w:rsidRDefault="001B651E" w:rsidP="00032DEC">
      <w:pPr>
        <w:jc w:val="both"/>
        <w:rPr>
          <w:rFonts w:cs="Times New Roman"/>
        </w:rPr>
      </w:pPr>
      <w:hyperlink r:id="rId7" w:history="1">
        <w:r w:rsidRPr="00032DEC">
          <w:rPr>
            <w:rStyle w:val="Hypertextovprepojenie"/>
            <w:rFonts w:cs="Times New Roman"/>
          </w:rPr>
          <w:t>https://www.who.int/news-room/fact-sheets/detail/abortion</w:t>
        </w:r>
      </w:hyperlink>
    </w:p>
    <w:p w14:paraId="5122BD50" w14:textId="77777777" w:rsidR="00B943D3" w:rsidRPr="00B943D3" w:rsidRDefault="00B943D3" w:rsidP="00B943D3"/>
    <w:sectPr w:rsidR="00B943D3" w:rsidRPr="00B94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FBD3" w14:textId="77777777" w:rsidR="00C31C2C" w:rsidRDefault="00C31C2C" w:rsidP="00C31C2C">
      <w:pPr>
        <w:spacing w:after="0" w:line="240" w:lineRule="auto"/>
      </w:pPr>
      <w:r>
        <w:separator/>
      </w:r>
    </w:p>
  </w:endnote>
  <w:endnote w:type="continuationSeparator" w:id="0">
    <w:p w14:paraId="1F40964C" w14:textId="77777777" w:rsidR="00C31C2C" w:rsidRDefault="00C31C2C" w:rsidP="00C3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7E84" w14:textId="77777777" w:rsidR="00C31C2C" w:rsidRDefault="00C31C2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409334"/>
      <w:docPartObj>
        <w:docPartGallery w:val="Page Numbers (Bottom of Page)"/>
        <w:docPartUnique/>
      </w:docPartObj>
    </w:sdtPr>
    <w:sdtEndPr/>
    <w:sdtContent>
      <w:p w14:paraId="72E43926" w14:textId="71E58555" w:rsidR="00C31C2C" w:rsidRDefault="00C31C2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1FEB9" w14:textId="77777777" w:rsidR="00C31C2C" w:rsidRDefault="00C31C2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0A40" w14:textId="77777777" w:rsidR="00C31C2C" w:rsidRDefault="00C31C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9418" w14:textId="77777777" w:rsidR="00C31C2C" w:rsidRDefault="00C31C2C" w:rsidP="00C31C2C">
      <w:pPr>
        <w:spacing w:after="0" w:line="240" w:lineRule="auto"/>
      </w:pPr>
      <w:r>
        <w:separator/>
      </w:r>
    </w:p>
  </w:footnote>
  <w:footnote w:type="continuationSeparator" w:id="0">
    <w:p w14:paraId="2C971B08" w14:textId="77777777" w:rsidR="00C31C2C" w:rsidRDefault="00C31C2C" w:rsidP="00C3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0D01" w14:textId="77777777" w:rsidR="00C31C2C" w:rsidRDefault="00C31C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A2E4" w14:textId="77777777" w:rsidR="00C31C2C" w:rsidRDefault="00C31C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9220" w14:textId="77777777" w:rsidR="00C31C2C" w:rsidRDefault="00C31C2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2C"/>
    <w:rsid w:val="00022DF9"/>
    <w:rsid w:val="00032DEC"/>
    <w:rsid w:val="00062E4A"/>
    <w:rsid w:val="00070C6E"/>
    <w:rsid w:val="00080A2F"/>
    <w:rsid w:val="00090F71"/>
    <w:rsid w:val="00094842"/>
    <w:rsid w:val="000A42BA"/>
    <w:rsid w:val="001B651E"/>
    <w:rsid w:val="001D04A3"/>
    <w:rsid w:val="00207D8A"/>
    <w:rsid w:val="00230138"/>
    <w:rsid w:val="002C3792"/>
    <w:rsid w:val="002E1473"/>
    <w:rsid w:val="002E1702"/>
    <w:rsid w:val="0032663C"/>
    <w:rsid w:val="003337CC"/>
    <w:rsid w:val="00352AF5"/>
    <w:rsid w:val="00496141"/>
    <w:rsid w:val="004A5FD9"/>
    <w:rsid w:val="004B2447"/>
    <w:rsid w:val="004B7596"/>
    <w:rsid w:val="004E5FA8"/>
    <w:rsid w:val="005041D6"/>
    <w:rsid w:val="005244F6"/>
    <w:rsid w:val="00531A84"/>
    <w:rsid w:val="00560AB1"/>
    <w:rsid w:val="00586539"/>
    <w:rsid w:val="005957AB"/>
    <w:rsid w:val="006349AE"/>
    <w:rsid w:val="00670D82"/>
    <w:rsid w:val="00700DAC"/>
    <w:rsid w:val="00733D21"/>
    <w:rsid w:val="007B5AE9"/>
    <w:rsid w:val="007C219D"/>
    <w:rsid w:val="008771A6"/>
    <w:rsid w:val="00900B8E"/>
    <w:rsid w:val="00931E9B"/>
    <w:rsid w:val="00A10127"/>
    <w:rsid w:val="00A36627"/>
    <w:rsid w:val="00A5039D"/>
    <w:rsid w:val="00AD208C"/>
    <w:rsid w:val="00B14F37"/>
    <w:rsid w:val="00B943D3"/>
    <w:rsid w:val="00BC3096"/>
    <w:rsid w:val="00BC762B"/>
    <w:rsid w:val="00C25E11"/>
    <w:rsid w:val="00C31C2C"/>
    <w:rsid w:val="00C40768"/>
    <w:rsid w:val="00C536AF"/>
    <w:rsid w:val="00C62598"/>
    <w:rsid w:val="00C77C55"/>
    <w:rsid w:val="00C902E8"/>
    <w:rsid w:val="00D36834"/>
    <w:rsid w:val="00D937EC"/>
    <w:rsid w:val="00DF3235"/>
    <w:rsid w:val="00E04C65"/>
    <w:rsid w:val="00E31ED7"/>
    <w:rsid w:val="00E472DB"/>
    <w:rsid w:val="00E56E7E"/>
    <w:rsid w:val="00E625C9"/>
    <w:rsid w:val="00E81DAC"/>
    <w:rsid w:val="00E84AF6"/>
    <w:rsid w:val="00EA242A"/>
    <w:rsid w:val="00EA40EE"/>
    <w:rsid w:val="00EB1CE9"/>
    <w:rsid w:val="00EE7A19"/>
    <w:rsid w:val="00EF1409"/>
    <w:rsid w:val="00F32B8B"/>
    <w:rsid w:val="00F62A18"/>
    <w:rsid w:val="00F66FC9"/>
    <w:rsid w:val="00F8588F"/>
    <w:rsid w:val="00F92C5A"/>
    <w:rsid w:val="00FB1F51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9795"/>
  <w15:chartTrackingRefBased/>
  <w15:docId w15:val="{0B04FC40-03B4-45F1-8605-C8AC4B2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72DB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E472D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E472D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72D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72DB"/>
    <w:rPr>
      <w:rFonts w:ascii="Times New Roman" w:eastAsiaTheme="majorEastAsia" w:hAnsi="Times New Roman" w:cstheme="majorBidi"/>
      <w:b/>
      <w:sz w:val="28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C3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C2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3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C2C"/>
    <w:rPr>
      <w:rFonts w:ascii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C31C2C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B651E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32D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ho.int/news-room/fact-sheets/detail/abor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0EB4-C3BD-4424-AD04-8E73CB8C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Telárová</dc:creator>
  <cp:keywords/>
  <dc:description/>
  <cp:lastModifiedBy>Michaela Telárová</cp:lastModifiedBy>
  <cp:revision>2</cp:revision>
  <dcterms:created xsi:type="dcterms:W3CDTF">2022-12-19T01:52:00Z</dcterms:created>
  <dcterms:modified xsi:type="dcterms:W3CDTF">2022-12-19T01:52:00Z</dcterms:modified>
</cp:coreProperties>
</file>