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Default="00D0194F">
      <w:pPr>
        <w:rPr>
          <w:lang w:val="en-US"/>
        </w:rPr>
      </w:pPr>
      <w:r>
        <w:rPr>
          <w:lang w:val="cs-CZ"/>
        </w:rPr>
        <w:t>Adjectives</w:t>
      </w:r>
      <w:r>
        <w:rPr>
          <w:lang w:val="en-US"/>
        </w:rPr>
        <w:t>/adverbs – key</w:t>
      </w:r>
    </w:p>
    <w:p w:rsidR="00D0194F" w:rsidRDefault="00D0194F">
      <w:pPr>
        <w:rPr>
          <w:lang w:val="en-US"/>
        </w:rPr>
      </w:pPr>
      <w:r>
        <w:rPr>
          <w:lang w:val="en-US"/>
        </w:rPr>
        <w:t>4D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2 square wooden cartons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an amazing new software package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 difficult 3-month transition period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high-quality Taiwanese computer chips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 well-planned investment strategy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cheap high-speed Internet access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 revolutionary new handheld computer</w:t>
      </w:r>
    </w:p>
    <w:p w:rsidR="00D0194F" w:rsidRDefault="00D0194F" w:rsidP="00D0194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 wonderful new washing powder</w:t>
      </w:r>
    </w:p>
    <w:p w:rsidR="00D0194F" w:rsidRDefault="00D0194F" w:rsidP="00D0194F">
      <w:pPr>
        <w:rPr>
          <w:lang w:val="en-US"/>
        </w:rPr>
      </w:pPr>
      <w:r>
        <w:rPr>
          <w:lang w:val="en-US"/>
        </w:rPr>
        <w:t>5</w:t>
      </w:r>
    </w:p>
    <w:p w:rsidR="00D0194F" w:rsidRDefault="00D0194F" w:rsidP="00D0194F">
      <w:pPr>
        <w:rPr>
          <w:lang w:val="en-US"/>
        </w:rPr>
      </w:pPr>
      <w:r>
        <w:rPr>
          <w:lang w:val="en-US"/>
        </w:rPr>
        <w:t>1. late, 2. High, 3. Well, 4. Hard, 5. Highly, 6. Lately, 7. Low, 8. Hardly, 9. Rightly, 10. Lowly, 11.fast, 12. right</w:t>
      </w:r>
    </w:p>
    <w:p w:rsidR="00D0194F" w:rsidRDefault="00D0194F" w:rsidP="00D0194F">
      <w:pPr>
        <w:rPr>
          <w:lang w:val="en-US"/>
        </w:rPr>
      </w:pPr>
    </w:p>
    <w:p w:rsidR="00831622" w:rsidRDefault="00831622" w:rsidP="00D0194F">
      <w:pPr>
        <w:rPr>
          <w:lang w:val="en-US"/>
        </w:rPr>
      </w:pPr>
      <w:r>
        <w:rPr>
          <w:lang w:val="en-US"/>
        </w:rPr>
        <w:t>6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strange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conventional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rapidly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properly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good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good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well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badly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easy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slow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directly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easy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cheap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quickly</w:t>
      </w:r>
    </w:p>
    <w:p w:rsid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right</w:t>
      </w:r>
    </w:p>
    <w:p w:rsidR="00831622" w:rsidRPr="00831622" w:rsidRDefault="00831622" w:rsidP="00831622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huge</w:t>
      </w:r>
    </w:p>
    <w:sectPr w:rsidR="00831622" w:rsidRPr="00831622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ADA"/>
    <w:multiLevelType w:val="hybridMultilevel"/>
    <w:tmpl w:val="162E2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43857"/>
    <w:multiLevelType w:val="hybridMultilevel"/>
    <w:tmpl w:val="E0189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194F"/>
    <w:rsid w:val="003566DF"/>
    <w:rsid w:val="00831622"/>
    <w:rsid w:val="00C603CC"/>
    <w:rsid w:val="00D0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2011-02-25T22:48:00Z</dcterms:created>
  <dcterms:modified xsi:type="dcterms:W3CDTF">2011-02-25T23:01:00Z</dcterms:modified>
</cp:coreProperties>
</file>