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56" w:rsidRPr="00D23D56" w:rsidRDefault="00D23D56" w:rsidP="00D23D56">
      <w:pPr>
        <w:spacing w:line="240" w:lineRule="auto"/>
        <w:jc w:val="center"/>
        <w:rPr>
          <w:rFonts w:ascii="Times New Roman" w:hAnsi="Times New Roman" w:cs="Times New Roman"/>
          <w:sz w:val="32"/>
          <w:szCs w:val="32"/>
        </w:rPr>
      </w:pPr>
      <w:r w:rsidRPr="00D23D56">
        <w:rPr>
          <w:rFonts w:ascii="Times New Roman" w:hAnsi="Times New Roman" w:cs="Times New Roman"/>
          <w:sz w:val="32"/>
          <w:szCs w:val="32"/>
        </w:rPr>
        <w:t>MASARYKOVA UNIVERZITA</w:t>
      </w:r>
    </w:p>
    <w:p w:rsidR="00D23D56" w:rsidRPr="00D23D56" w:rsidRDefault="00D23D56" w:rsidP="00D23D56">
      <w:pPr>
        <w:spacing w:line="240" w:lineRule="auto"/>
        <w:jc w:val="center"/>
        <w:rPr>
          <w:rFonts w:ascii="Times New Roman" w:hAnsi="Times New Roman" w:cs="Times New Roman"/>
          <w:sz w:val="32"/>
          <w:szCs w:val="32"/>
        </w:rPr>
      </w:pPr>
      <w:r w:rsidRPr="00D23D56">
        <w:rPr>
          <w:rFonts w:ascii="Times New Roman" w:hAnsi="Times New Roman" w:cs="Times New Roman"/>
          <w:sz w:val="32"/>
          <w:szCs w:val="32"/>
        </w:rPr>
        <w:t>EKONOMICKO SPRÁVNÍ FAKULTA</w:t>
      </w:r>
    </w:p>
    <w:p w:rsidR="00D23D56" w:rsidRPr="00D23D56" w:rsidRDefault="00D23D56" w:rsidP="00D23D56">
      <w:pPr>
        <w:widowControl w:val="0"/>
        <w:spacing w:line="240" w:lineRule="auto"/>
        <w:jc w:val="center"/>
        <w:rPr>
          <w:rFonts w:ascii="Times New Roman" w:hAnsi="Times New Roman" w:cs="Times New Roman"/>
          <w:sz w:val="26"/>
        </w:rPr>
      </w:pPr>
    </w:p>
    <w:p w:rsidR="00D23D56" w:rsidRPr="00D23D56" w:rsidRDefault="00D23D56" w:rsidP="00D23D56">
      <w:pPr>
        <w:spacing w:line="240" w:lineRule="auto"/>
        <w:jc w:val="center"/>
        <w:rPr>
          <w:rFonts w:ascii="Times New Roman" w:hAnsi="Times New Roman" w:cs="Times New Roman"/>
          <w:sz w:val="32"/>
          <w:szCs w:val="32"/>
        </w:rPr>
      </w:pPr>
      <w:bookmarkStart w:id="0" w:name="_Toc9427172"/>
      <w:bookmarkStart w:id="1" w:name="_Toc7690891"/>
      <w:bookmarkStart w:id="2" w:name="_Toc7690720"/>
      <w:bookmarkStart w:id="3" w:name="_Toc5870422"/>
      <w:bookmarkStart w:id="4" w:name="_Toc5870001"/>
      <w:bookmarkStart w:id="5" w:name="_Toc5869834"/>
      <w:bookmarkStart w:id="6" w:name="_Toc5869486"/>
      <w:bookmarkStart w:id="7" w:name="_Toc5869353"/>
      <w:bookmarkStart w:id="8" w:name="_Toc5869113"/>
      <w:bookmarkStart w:id="9" w:name="_Toc5868848"/>
      <w:r w:rsidRPr="00D23D56">
        <w:rPr>
          <w:rFonts w:ascii="Times New Roman" w:hAnsi="Times New Roman" w:cs="Times New Roman"/>
          <w:sz w:val="32"/>
          <w:szCs w:val="32"/>
        </w:rPr>
        <w:t xml:space="preserve">Katedra </w:t>
      </w:r>
      <w:bookmarkEnd w:id="0"/>
      <w:bookmarkEnd w:id="1"/>
      <w:bookmarkEnd w:id="2"/>
      <w:bookmarkEnd w:id="3"/>
      <w:bookmarkEnd w:id="4"/>
      <w:bookmarkEnd w:id="5"/>
      <w:bookmarkEnd w:id="6"/>
      <w:bookmarkEnd w:id="7"/>
      <w:bookmarkEnd w:id="8"/>
      <w:bookmarkEnd w:id="9"/>
      <w:r w:rsidRPr="00D23D56">
        <w:rPr>
          <w:rFonts w:ascii="Times New Roman" w:hAnsi="Times New Roman" w:cs="Times New Roman"/>
          <w:sz w:val="32"/>
          <w:szCs w:val="32"/>
        </w:rPr>
        <w:t>podnikového hospodářství</w:t>
      </w:r>
    </w:p>
    <w:p w:rsidR="00D23D56" w:rsidRPr="00D23D56" w:rsidRDefault="00D23D56" w:rsidP="00D23D56">
      <w:pPr>
        <w:spacing w:line="240" w:lineRule="auto"/>
        <w:jc w:val="center"/>
        <w:rPr>
          <w:rFonts w:ascii="Times New Roman" w:hAnsi="Times New Roman" w:cs="Times New Roman"/>
          <w:sz w:val="32"/>
          <w:szCs w:val="32"/>
        </w:rPr>
      </w:pPr>
    </w:p>
    <w:p w:rsidR="00D23D56" w:rsidRPr="00D23D56" w:rsidRDefault="00D23D56" w:rsidP="00D23D56">
      <w:pPr>
        <w:spacing w:line="240" w:lineRule="auto"/>
        <w:jc w:val="center"/>
        <w:rPr>
          <w:rFonts w:ascii="Times New Roman" w:hAnsi="Times New Roman" w:cs="Times New Roman"/>
        </w:rPr>
      </w:pPr>
    </w:p>
    <w:p w:rsidR="00D23D56" w:rsidRPr="00D23D56" w:rsidRDefault="00D23D56" w:rsidP="00D23D56">
      <w:pPr>
        <w:spacing w:line="240" w:lineRule="auto"/>
        <w:jc w:val="center"/>
        <w:rPr>
          <w:rFonts w:ascii="Times New Roman" w:hAnsi="Times New Roman" w:cs="Times New Roman"/>
        </w:rPr>
      </w:pPr>
      <w:r w:rsidRPr="00D23D56">
        <w:rPr>
          <w:rFonts w:ascii="Times New Roman" w:hAnsi="Times New Roman" w:cs="Times New Roman"/>
          <w:noProof/>
          <w:lang w:eastAsia="cs-CZ"/>
        </w:rPr>
        <w:drawing>
          <wp:inline distT="0" distB="0" distL="0" distR="0">
            <wp:extent cx="1457325" cy="1457325"/>
            <wp:effectExtent l="19050" t="0" r="9525" b="0"/>
            <wp:docPr id="3"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455679" cy="1455679"/>
                    </a:xfrm>
                    <a:prstGeom prst="rect">
                      <a:avLst/>
                    </a:prstGeom>
                    <a:noFill/>
                    <a:ln w="9525">
                      <a:noFill/>
                      <a:miter lim="800000"/>
                      <a:headEnd/>
                      <a:tailEnd/>
                    </a:ln>
                  </pic:spPr>
                </pic:pic>
              </a:graphicData>
            </a:graphic>
          </wp:inline>
        </w:drawing>
      </w:r>
    </w:p>
    <w:p w:rsidR="00D23D56" w:rsidRPr="00D23D56" w:rsidRDefault="00D23D56" w:rsidP="00D23D56">
      <w:pPr>
        <w:spacing w:line="240" w:lineRule="auto"/>
        <w:jc w:val="center"/>
        <w:rPr>
          <w:rFonts w:ascii="Times New Roman" w:hAnsi="Times New Roman" w:cs="Times New Roman"/>
        </w:rPr>
      </w:pPr>
    </w:p>
    <w:p w:rsidR="00D23D56" w:rsidRPr="00D23D56" w:rsidRDefault="00D23D56" w:rsidP="00D23D56">
      <w:pPr>
        <w:spacing w:line="240" w:lineRule="auto"/>
        <w:jc w:val="center"/>
        <w:rPr>
          <w:rFonts w:ascii="Times New Roman" w:hAnsi="Times New Roman" w:cs="Times New Roman"/>
        </w:rPr>
      </w:pPr>
    </w:p>
    <w:p w:rsidR="00D23D56" w:rsidRPr="00D23D56" w:rsidRDefault="00D23D56" w:rsidP="00D23D56">
      <w:pPr>
        <w:spacing w:line="240" w:lineRule="auto"/>
        <w:jc w:val="center"/>
        <w:rPr>
          <w:rFonts w:ascii="Times New Roman" w:hAnsi="Times New Roman" w:cs="Times New Roman"/>
          <w:sz w:val="32"/>
        </w:rPr>
      </w:pPr>
      <w:bookmarkStart w:id="10" w:name="_Toc5870423"/>
      <w:bookmarkStart w:id="11" w:name="_Toc5870002"/>
      <w:bookmarkStart w:id="12" w:name="_Toc5869835"/>
      <w:bookmarkStart w:id="13" w:name="_Toc5869487"/>
      <w:bookmarkStart w:id="14" w:name="_Toc5869354"/>
      <w:bookmarkStart w:id="15" w:name="_Toc5869114"/>
      <w:bookmarkStart w:id="16" w:name="_Toc5868849"/>
      <w:r w:rsidRPr="00D23D56">
        <w:rPr>
          <w:rFonts w:ascii="Times New Roman" w:hAnsi="Times New Roman" w:cs="Times New Roman"/>
          <w:sz w:val="32"/>
        </w:rPr>
        <w:t>Seminární práce</w:t>
      </w:r>
      <w:bookmarkEnd w:id="10"/>
      <w:bookmarkEnd w:id="11"/>
      <w:bookmarkEnd w:id="12"/>
      <w:bookmarkEnd w:id="13"/>
      <w:bookmarkEnd w:id="14"/>
      <w:bookmarkEnd w:id="15"/>
      <w:bookmarkEnd w:id="16"/>
      <w:r w:rsidRPr="00D23D56">
        <w:rPr>
          <w:rFonts w:ascii="Times New Roman" w:hAnsi="Times New Roman" w:cs="Times New Roman"/>
          <w:sz w:val="32"/>
        </w:rPr>
        <w:t xml:space="preserve"> do předmětu</w:t>
      </w:r>
    </w:p>
    <w:p w:rsidR="00D23D56" w:rsidRPr="00D23D56" w:rsidRDefault="00D23D56" w:rsidP="00D23D56">
      <w:pPr>
        <w:spacing w:line="240" w:lineRule="auto"/>
        <w:jc w:val="center"/>
        <w:rPr>
          <w:rFonts w:ascii="Times New Roman" w:hAnsi="Times New Roman" w:cs="Times New Roman"/>
          <w:sz w:val="32"/>
        </w:rPr>
      </w:pPr>
      <w:r w:rsidRPr="00D23D56">
        <w:rPr>
          <w:rFonts w:ascii="Times New Roman" w:hAnsi="Times New Roman" w:cs="Times New Roman"/>
          <w:sz w:val="32"/>
        </w:rPr>
        <w:t>Řízení operací</w:t>
      </w:r>
    </w:p>
    <w:p w:rsidR="00D23D56" w:rsidRPr="00D23D56" w:rsidRDefault="00D23D56" w:rsidP="00D23D56">
      <w:pPr>
        <w:spacing w:line="240" w:lineRule="auto"/>
        <w:jc w:val="center"/>
        <w:rPr>
          <w:rFonts w:ascii="Times New Roman" w:hAnsi="Times New Roman" w:cs="Times New Roman"/>
        </w:rPr>
      </w:pPr>
    </w:p>
    <w:p w:rsidR="00D23D56" w:rsidRPr="00D23D56" w:rsidRDefault="00D23D56" w:rsidP="00D23D56">
      <w:pPr>
        <w:spacing w:line="240" w:lineRule="auto"/>
        <w:jc w:val="center"/>
        <w:rPr>
          <w:rFonts w:ascii="Times New Roman" w:hAnsi="Times New Roman" w:cs="Times New Roman"/>
          <w:sz w:val="56"/>
          <w:szCs w:val="40"/>
        </w:rPr>
      </w:pPr>
      <w:r w:rsidRPr="00D23D56">
        <w:rPr>
          <w:rFonts w:ascii="Times New Roman" w:hAnsi="Times New Roman" w:cs="Times New Roman"/>
          <w:b/>
          <w:sz w:val="36"/>
        </w:rPr>
        <w:t>Srovnání metod pro řízení projektů</w:t>
      </w:r>
    </w:p>
    <w:p w:rsidR="00D23D56" w:rsidRPr="00D23D56" w:rsidRDefault="00D23D56" w:rsidP="00D23D56">
      <w:pPr>
        <w:spacing w:line="240" w:lineRule="auto"/>
        <w:jc w:val="center"/>
        <w:rPr>
          <w:rFonts w:ascii="Times New Roman" w:hAnsi="Times New Roman" w:cs="Times New Roman"/>
          <w:sz w:val="36"/>
        </w:rPr>
      </w:pPr>
    </w:p>
    <w:p w:rsidR="00D23D56" w:rsidRDefault="00D23D56" w:rsidP="00D23D56">
      <w:pPr>
        <w:tabs>
          <w:tab w:val="left" w:pos="4962"/>
          <w:tab w:val="left" w:pos="6237"/>
        </w:tabs>
        <w:spacing w:line="240" w:lineRule="auto"/>
        <w:rPr>
          <w:rFonts w:ascii="Times New Roman" w:hAnsi="Times New Roman" w:cs="Times New Roman"/>
        </w:rPr>
      </w:pPr>
    </w:p>
    <w:p w:rsidR="00D23D56" w:rsidRDefault="00D23D56" w:rsidP="00D23D56">
      <w:pPr>
        <w:tabs>
          <w:tab w:val="left" w:pos="4962"/>
          <w:tab w:val="left" w:pos="6237"/>
        </w:tabs>
        <w:spacing w:line="240" w:lineRule="auto"/>
        <w:rPr>
          <w:rFonts w:ascii="Times New Roman" w:hAnsi="Times New Roman" w:cs="Times New Roman"/>
        </w:rPr>
      </w:pPr>
    </w:p>
    <w:p w:rsidR="00D23D56" w:rsidRDefault="00D23D56" w:rsidP="00D23D56">
      <w:pPr>
        <w:tabs>
          <w:tab w:val="left" w:pos="4962"/>
          <w:tab w:val="left" w:pos="6237"/>
        </w:tabs>
        <w:spacing w:line="240" w:lineRule="auto"/>
        <w:rPr>
          <w:rFonts w:ascii="Times New Roman" w:hAnsi="Times New Roman" w:cs="Times New Roman"/>
        </w:rPr>
      </w:pPr>
    </w:p>
    <w:p w:rsidR="00D23D56" w:rsidRPr="00D23D56" w:rsidRDefault="00D23D56" w:rsidP="00D23D56">
      <w:pPr>
        <w:tabs>
          <w:tab w:val="left" w:pos="4962"/>
          <w:tab w:val="left" w:pos="6237"/>
        </w:tabs>
        <w:spacing w:line="240" w:lineRule="auto"/>
        <w:rPr>
          <w:rFonts w:ascii="Times New Roman" w:hAnsi="Times New Roman" w:cs="Times New Roman"/>
          <w:sz w:val="24"/>
        </w:rPr>
      </w:pPr>
    </w:p>
    <w:p w:rsidR="00D23D56" w:rsidRPr="00D23D56" w:rsidRDefault="00D23D56" w:rsidP="00D23D56">
      <w:pPr>
        <w:spacing w:line="240" w:lineRule="auto"/>
        <w:rPr>
          <w:rFonts w:ascii="Times New Roman" w:hAnsi="Times New Roman" w:cs="Times New Roman"/>
          <w:sz w:val="24"/>
        </w:rPr>
      </w:pPr>
      <w:r w:rsidRPr="00D23D56">
        <w:rPr>
          <w:rFonts w:ascii="Times New Roman" w:hAnsi="Times New Roman" w:cs="Times New Roman"/>
          <w:sz w:val="24"/>
        </w:rPr>
        <w:t xml:space="preserve">Vypracovat: </w:t>
      </w:r>
      <w:r w:rsidRPr="00D23D56">
        <w:rPr>
          <w:rFonts w:ascii="Times New Roman" w:hAnsi="Times New Roman" w:cs="Times New Roman"/>
          <w:sz w:val="24"/>
        </w:rPr>
        <w:tab/>
        <w:t>Tomáš Bryška, 100318</w:t>
      </w:r>
    </w:p>
    <w:p w:rsidR="00D23D56" w:rsidRPr="00D23D56" w:rsidRDefault="00D23D56" w:rsidP="00D23D56">
      <w:pPr>
        <w:spacing w:line="240" w:lineRule="auto"/>
        <w:rPr>
          <w:rFonts w:ascii="Times New Roman" w:hAnsi="Times New Roman" w:cs="Times New Roman"/>
          <w:sz w:val="24"/>
        </w:rPr>
      </w:pPr>
      <w:r w:rsidRPr="00D23D56">
        <w:rPr>
          <w:rFonts w:ascii="Times New Roman" w:hAnsi="Times New Roman" w:cs="Times New Roman"/>
          <w:sz w:val="24"/>
        </w:rPr>
        <w:t>Datum:</w:t>
      </w:r>
      <w:r w:rsidRPr="00D23D56">
        <w:rPr>
          <w:rFonts w:ascii="Times New Roman" w:hAnsi="Times New Roman" w:cs="Times New Roman"/>
          <w:sz w:val="24"/>
        </w:rPr>
        <w:tab/>
        <w:t>20.</w:t>
      </w:r>
      <w:r>
        <w:rPr>
          <w:rFonts w:ascii="Times New Roman" w:hAnsi="Times New Roman" w:cs="Times New Roman"/>
          <w:sz w:val="24"/>
        </w:rPr>
        <w:t xml:space="preserve"> </w:t>
      </w:r>
      <w:r w:rsidRPr="00D23D56">
        <w:rPr>
          <w:rFonts w:ascii="Times New Roman" w:hAnsi="Times New Roman" w:cs="Times New Roman"/>
          <w:sz w:val="24"/>
        </w:rPr>
        <w:t>3.</w:t>
      </w:r>
      <w:r>
        <w:rPr>
          <w:rFonts w:ascii="Times New Roman" w:hAnsi="Times New Roman" w:cs="Times New Roman"/>
          <w:sz w:val="24"/>
        </w:rPr>
        <w:t xml:space="preserve"> </w:t>
      </w:r>
      <w:r w:rsidRPr="00D23D56">
        <w:rPr>
          <w:rFonts w:ascii="Times New Roman" w:hAnsi="Times New Roman" w:cs="Times New Roman"/>
          <w:sz w:val="24"/>
        </w:rPr>
        <w:t>2011</w:t>
      </w:r>
    </w:p>
    <w:p w:rsidR="00D23D56" w:rsidRPr="00D23D56" w:rsidRDefault="00D23D56" w:rsidP="00D23D56">
      <w:pPr>
        <w:tabs>
          <w:tab w:val="left" w:pos="4962"/>
          <w:tab w:val="left" w:pos="6237"/>
        </w:tabs>
        <w:spacing w:line="240" w:lineRule="auto"/>
        <w:rPr>
          <w:rFonts w:ascii="Times New Roman" w:hAnsi="Times New Roman" w:cs="Times New Roman"/>
        </w:rPr>
      </w:pPr>
      <w:r w:rsidRPr="00D23D56">
        <w:rPr>
          <w:rFonts w:ascii="Times New Roman" w:hAnsi="Times New Roman" w:cs="Times New Roman"/>
        </w:rPr>
        <w:tab/>
      </w:r>
    </w:p>
    <w:p w:rsidR="00D23D56" w:rsidRPr="00D23D56" w:rsidRDefault="00D23D56" w:rsidP="00D23D56">
      <w:pPr>
        <w:tabs>
          <w:tab w:val="left" w:pos="4962"/>
          <w:tab w:val="left" w:pos="6237"/>
        </w:tabs>
        <w:spacing w:line="240" w:lineRule="auto"/>
        <w:rPr>
          <w:rFonts w:ascii="Times New Roman" w:hAnsi="Times New Roman" w:cs="Times New Roman"/>
        </w:rPr>
      </w:pPr>
    </w:p>
    <w:p w:rsidR="00D23D56" w:rsidRDefault="00D23D56" w:rsidP="00EB6FAC">
      <w:pPr>
        <w:jc w:val="both"/>
      </w:pPr>
    </w:p>
    <w:p w:rsidR="00D23D56" w:rsidRDefault="00D23D56">
      <w:pPr>
        <w:rPr>
          <w:rFonts w:ascii="Times New Roman" w:hAnsi="Times New Roman" w:cs="Times New Roman"/>
          <w:b/>
          <w:sz w:val="32"/>
        </w:rPr>
      </w:pPr>
      <w:r>
        <w:br w:type="page"/>
      </w:r>
    </w:p>
    <w:p w:rsidR="00CD1C27" w:rsidRPr="00CD1C27" w:rsidRDefault="00CD1C27" w:rsidP="00EB6FAC">
      <w:pPr>
        <w:pStyle w:val="Nadpis1"/>
        <w:spacing w:line="276" w:lineRule="auto"/>
        <w:jc w:val="both"/>
      </w:pPr>
      <w:r w:rsidRPr="00CD1C27">
        <w:t>Úvod</w:t>
      </w:r>
    </w:p>
    <w:p w:rsidR="00F75E6D" w:rsidRDefault="009021AB" w:rsidP="00441097">
      <w:pPr>
        <w:spacing w:after="0"/>
        <w:jc w:val="both"/>
        <w:rPr>
          <w:rFonts w:ascii="Times New Roman" w:hAnsi="Times New Roman" w:cs="Times New Roman"/>
          <w:sz w:val="24"/>
        </w:rPr>
      </w:pPr>
      <w:r>
        <w:rPr>
          <w:rFonts w:ascii="Times New Roman" w:hAnsi="Times New Roman" w:cs="Times New Roman"/>
          <w:sz w:val="24"/>
        </w:rPr>
        <w:t>Dnešní doba, která se vyznačuje rychlými, neočekávanými změnami, jsou firmy nuceny na změněné podmínky rychle reagovat, aby obstály v tvrdé konkurenci.</w:t>
      </w:r>
      <w:r w:rsidR="00D260C9">
        <w:rPr>
          <w:rFonts w:ascii="Times New Roman" w:hAnsi="Times New Roman" w:cs="Times New Roman"/>
          <w:sz w:val="24"/>
        </w:rPr>
        <w:t xml:space="preserve"> K řízení těcht</w:t>
      </w:r>
      <w:r w:rsidR="00F43A26">
        <w:rPr>
          <w:rFonts w:ascii="Times New Roman" w:hAnsi="Times New Roman" w:cs="Times New Roman"/>
          <w:sz w:val="24"/>
        </w:rPr>
        <w:t>o změn převzal moderní management z oboru stavebnictví termín „projekt“, který zde představuje komplexní plán řízení a koordinace rozličných činností a subjektů rozpracovaný do vysoké úrovně detailnosti. Řízení projektů v managementu pak představuje rozplánování a realizaci činností, které směřují ke splnění vytyčeného cíle, a to v požadovaném termínu a se stanovenými náklady.</w:t>
      </w:r>
      <w:r w:rsidR="00F75E6D">
        <w:rPr>
          <w:rFonts w:ascii="Times New Roman" w:hAnsi="Times New Roman" w:cs="Times New Roman"/>
          <w:sz w:val="24"/>
        </w:rPr>
        <w:t xml:space="preserve"> </w:t>
      </w:r>
    </w:p>
    <w:p w:rsidR="00CD1C27" w:rsidRDefault="00CD1C27" w:rsidP="00EB6FAC">
      <w:pPr>
        <w:pStyle w:val="Nadpis1"/>
        <w:spacing w:line="276" w:lineRule="auto"/>
        <w:jc w:val="both"/>
      </w:pPr>
      <w:r>
        <w:t>Projektové řízení</w:t>
      </w:r>
    </w:p>
    <w:p w:rsidR="00F75E6D" w:rsidRDefault="00F75E6D" w:rsidP="00441097">
      <w:pPr>
        <w:spacing w:after="0"/>
        <w:jc w:val="both"/>
        <w:rPr>
          <w:rFonts w:ascii="Times New Roman" w:hAnsi="Times New Roman" w:cs="Times New Roman"/>
          <w:sz w:val="24"/>
        </w:rPr>
      </w:pPr>
      <w:r>
        <w:rPr>
          <w:rFonts w:ascii="Times New Roman" w:hAnsi="Times New Roman" w:cs="Times New Roman"/>
          <w:sz w:val="24"/>
        </w:rPr>
        <w:t xml:space="preserve">Projekt </w:t>
      </w:r>
      <w:r w:rsidRPr="00F75E6D">
        <w:rPr>
          <w:rFonts w:ascii="Times New Roman" w:hAnsi="Times New Roman" w:cs="Times New Roman"/>
          <w:sz w:val="24"/>
        </w:rPr>
        <w:t>je časově ohraničená sada činností a procesů, jejímž cílem je zavedení, vytvoření nebo změna, kterou je třeba určitým způsobem řídit. Projekt je charakterizován typickými znaky</w:t>
      </w:r>
      <w:r>
        <w:rPr>
          <w:rStyle w:val="Znakapoznpodarou"/>
          <w:rFonts w:ascii="Times New Roman" w:hAnsi="Times New Roman" w:cs="Times New Roman"/>
          <w:sz w:val="24"/>
        </w:rPr>
        <w:footnoteReference w:id="1"/>
      </w:r>
      <w:r>
        <w:rPr>
          <w:rFonts w:ascii="Times New Roman" w:hAnsi="Times New Roman" w:cs="Times New Roman"/>
          <w:sz w:val="24"/>
        </w:rPr>
        <w:t>:</w:t>
      </w:r>
    </w:p>
    <w:p w:rsidR="00F75E6D" w:rsidRDefault="00F75E6D" w:rsidP="00EB6FAC">
      <w:pPr>
        <w:pStyle w:val="Odstavecseseznamem"/>
        <w:numPr>
          <w:ilvl w:val="0"/>
          <w:numId w:val="1"/>
        </w:numPr>
        <w:spacing w:after="0"/>
        <w:jc w:val="both"/>
        <w:rPr>
          <w:rFonts w:ascii="Times New Roman" w:hAnsi="Times New Roman" w:cs="Times New Roman"/>
          <w:sz w:val="24"/>
        </w:rPr>
      </w:pPr>
      <w:r w:rsidRPr="005C3A8A">
        <w:rPr>
          <w:rFonts w:ascii="Times New Roman" w:hAnsi="Times New Roman" w:cs="Times New Roman"/>
          <w:sz w:val="24"/>
        </w:rPr>
        <w:t>jedinečnost - jedná se o neopakovatelný, unikátní sled činností</w:t>
      </w:r>
      <w:r w:rsidR="005C3A8A">
        <w:rPr>
          <w:rFonts w:ascii="Times New Roman" w:hAnsi="Times New Roman" w:cs="Times New Roman"/>
          <w:sz w:val="24"/>
        </w:rPr>
        <w:t>;</w:t>
      </w:r>
    </w:p>
    <w:p w:rsidR="005C3A8A" w:rsidRDefault="005C3A8A" w:rsidP="00EB6FAC">
      <w:pPr>
        <w:pStyle w:val="Odstavecseseznamem"/>
        <w:numPr>
          <w:ilvl w:val="0"/>
          <w:numId w:val="1"/>
        </w:numPr>
        <w:spacing w:after="0"/>
        <w:jc w:val="both"/>
        <w:rPr>
          <w:rFonts w:ascii="Times New Roman" w:hAnsi="Times New Roman" w:cs="Times New Roman"/>
          <w:sz w:val="24"/>
        </w:rPr>
      </w:pPr>
      <w:r>
        <w:rPr>
          <w:rFonts w:ascii="Times New Roman" w:hAnsi="Times New Roman" w:cs="Times New Roman"/>
          <w:sz w:val="24"/>
        </w:rPr>
        <w:t>čas – stanovený termín zahájení a ukončení;</w:t>
      </w:r>
    </w:p>
    <w:p w:rsidR="005C3A8A" w:rsidRDefault="005C3A8A" w:rsidP="00EB6FAC">
      <w:pPr>
        <w:pStyle w:val="Odstavecseseznamem"/>
        <w:numPr>
          <w:ilvl w:val="0"/>
          <w:numId w:val="1"/>
        </w:numPr>
        <w:spacing w:after="0"/>
        <w:jc w:val="both"/>
        <w:rPr>
          <w:rFonts w:ascii="Times New Roman" w:hAnsi="Times New Roman" w:cs="Times New Roman"/>
          <w:sz w:val="24"/>
        </w:rPr>
      </w:pPr>
      <w:r>
        <w:rPr>
          <w:rFonts w:ascii="Times New Roman" w:hAnsi="Times New Roman" w:cs="Times New Roman"/>
          <w:sz w:val="24"/>
        </w:rPr>
        <w:t>přidělený rozpočet a zdroje;</w:t>
      </w:r>
    </w:p>
    <w:p w:rsidR="005C3A8A" w:rsidRDefault="005C3A8A" w:rsidP="00EB6FAC">
      <w:pPr>
        <w:pStyle w:val="Odstavecseseznamem"/>
        <w:numPr>
          <w:ilvl w:val="0"/>
          <w:numId w:val="1"/>
        </w:numPr>
        <w:spacing w:after="0"/>
        <w:jc w:val="both"/>
        <w:rPr>
          <w:rFonts w:ascii="Times New Roman" w:hAnsi="Times New Roman" w:cs="Times New Roman"/>
          <w:sz w:val="24"/>
        </w:rPr>
      </w:pPr>
      <w:r>
        <w:rPr>
          <w:rFonts w:ascii="Times New Roman" w:hAnsi="Times New Roman" w:cs="Times New Roman"/>
          <w:sz w:val="24"/>
        </w:rPr>
        <w:t>multiprofesní projektový tým, působící po dobu trvání projektu;</w:t>
      </w:r>
    </w:p>
    <w:p w:rsidR="005C3A8A" w:rsidRDefault="005C3A8A" w:rsidP="00EB6FAC">
      <w:pPr>
        <w:pStyle w:val="Odstavecseseznamem"/>
        <w:numPr>
          <w:ilvl w:val="0"/>
          <w:numId w:val="1"/>
        </w:numPr>
        <w:spacing w:after="0"/>
        <w:jc w:val="both"/>
        <w:rPr>
          <w:rFonts w:ascii="Times New Roman" w:hAnsi="Times New Roman" w:cs="Times New Roman"/>
          <w:sz w:val="24"/>
        </w:rPr>
      </w:pPr>
      <w:r>
        <w:rPr>
          <w:rFonts w:ascii="Times New Roman" w:hAnsi="Times New Roman" w:cs="Times New Roman"/>
          <w:sz w:val="24"/>
        </w:rPr>
        <w:t>existuje riziko spojení s vymezením a dosažením cíle;</w:t>
      </w:r>
    </w:p>
    <w:p w:rsidR="005C3A8A" w:rsidRPr="005C3A8A" w:rsidRDefault="005C3A8A" w:rsidP="00EB6FAC">
      <w:pPr>
        <w:pStyle w:val="Odstavecseseznamem"/>
        <w:numPr>
          <w:ilvl w:val="0"/>
          <w:numId w:val="1"/>
        </w:numPr>
        <w:spacing w:after="0"/>
        <w:jc w:val="both"/>
        <w:rPr>
          <w:rFonts w:ascii="Times New Roman" w:hAnsi="Times New Roman" w:cs="Times New Roman"/>
          <w:sz w:val="24"/>
        </w:rPr>
      </w:pPr>
      <w:r>
        <w:rPr>
          <w:rFonts w:ascii="Times New Roman" w:hAnsi="Times New Roman" w:cs="Times New Roman"/>
          <w:sz w:val="24"/>
        </w:rPr>
        <w:t>komplexnost řešeného problému.</w:t>
      </w:r>
    </w:p>
    <w:p w:rsidR="000B6323" w:rsidRDefault="00F75E6D" w:rsidP="00EB6FAC">
      <w:pPr>
        <w:spacing w:after="0"/>
        <w:jc w:val="both"/>
        <w:rPr>
          <w:rFonts w:ascii="Times New Roman" w:hAnsi="Times New Roman" w:cs="Times New Roman"/>
          <w:sz w:val="24"/>
        </w:rPr>
      </w:pPr>
      <w:r>
        <w:rPr>
          <w:rFonts w:ascii="Times New Roman" w:hAnsi="Times New Roman" w:cs="Times New Roman"/>
          <w:sz w:val="24"/>
        </w:rPr>
        <w:t>Pro</w:t>
      </w:r>
      <w:r w:rsidR="00F43A26">
        <w:rPr>
          <w:rFonts w:ascii="Times New Roman" w:hAnsi="Times New Roman" w:cs="Times New Roman"/>
          <w:sz w:val="24"/>
        </w:rPr>
        <w:t xml:space="preserve"> řízení projektů byla vyvinuta škála metod, které </w:t>
      </w:r>
      <w:r w:rsidRPr="00F75E6D">
        <w:rPr>
          <w:rFonts w:ascii="Times New Roman" w:hAnsi="Times New Roman" w:cs="Times New Roman"/>
          <w:sz w:val="24"/>
        </w:rPr>
        <w:t xml:space="preserve">představují ověřené a popsané postupy, řešící komplexně realizaci ucelené sady činností, jejímž cílem je zavést nějakou změnu. </w:t>
      </w:r>
      <w:r w:rsidR="002E5B99">
        <w:rPr>
          <w:rFonts w:ascii="Times New Roman" w:hAnsi="Times New Roman" w:cs="Times New Roman"/>
          <w:sz w:val="24"/>
        </w:rPr>
        <w:t xml:space="preserve">Řízení projektů </w:t>
      </w:r>
      <w:r w:rsidR="003C45F6">
        <w:rPr>
          <w:rFonts w:ascii="Times New Roman" w:hAnsi="Times New Roman" w:cs="Times New Roman"/>
          <w:sz w:val="24"/>
        </w:rPr>
        <w:t xml:space="preserve">se tak opírá o důkladné plánování času, zdrojů a činností, které </w:t>
      </w:r>
      <w:r w:rsidR="002E5B99">
        <w:rPr>
          <w:rFonts w:ascii="Times New Roman" w:hAnsi="Times New Roman" w:cs="Times New Roman"/>
          <w:sz w:val="24"/>
        </w:rPr>
        <w:t xml:space="preserve">napomáhá zvýšit pravděpodobnost zdárného ukončení projektu. </w:t>
      </w:r>
      <w:r w:rsidR="000B6323">
        <w:rPr>
          <w:rFonts w:ascii="Times New Roman" w:hAnsi="Times New Roman" w:cs="Times New Roman"/>
          <w:sz w:val="24"/>
        </w:rPr>
        <w:t>Při řízení projektů je využívána projektová skupina či projektový tým, který prochází napříč organizační strukturou podniku a kterou vede projektový manažer.</w:t>
      </w:r>
    </w:p>
    <w:p w:rsidR="009021AB" w:rsidRDefault="00960B55" w:rsidP="00EB6FAC">
      <w:pPr>
        <w:pStyle w:val="Nadpis1"/>
        <w:spacing w:line="276" w:lineRule="auto"/>
        <w:jc w:val="both"/>
      </w:pPr>
      <w:r>
        <w:t>Metoda CPM</w:t>
      </w:r>
    </w:p>
    <w:p w:rsidR="00960B55" w:rsidRDefault="00960B55" w:rsidP="00441097">
      <w:pPr>
        <w:spacing w:after="0"/>
        <w:jc w:val="both"/>
        <w:rPr>
          <w:rFonts w:ascii="Times New Roman" w:hAnsi="Times New Roman" w:cs="Times New Roman"/>
          <w:sz w:val="24"/>
        </w:rPr>
      </w:pPr>
      <w:r>
        <w:rPr>
          <w:rFonts w:ascii="Times New Roman" w:hAnsi="Times New Roman" w:cs="Times New Roman"/>
          <w:sz w:val="24"/>
        </w:rPr>
        <w:t>Metoda CPM (z angl. Critical Path Method – Metoda kritické cesty) představuje jednu z metod řízení projektů</w:t>
      </w:r>
      <w:r w:rsidR="001B0E08">
        <w:rPr>
          <w:rFonts w:ascii="Times New Roman" w:hAnsi="Times New Roman" w:cs="Times New Roman"/>
          <w:sz w:val="24"/>
        </w:rPr>
        <w:t>, která na projekty nahlíží jako na deterministické modely, které jsou specifické pevně danými prvky a pevnými vazbami mezi nimi</w:t>
      </w:r>
      <w:r>
        <w:rPr>
          <w:rFonts w:ascii="Times New Roman" w:hAnsi="Times New Roman" w:cs="Times New Roman"/>
          <w:sz w:val="24"/>
        </w:rPr>
        <w:t>.</w:t>
      </w:r>
      <w:r w:rsidR="00CE0866">
        <w:rPr>
          <w:rFonts w:ascii="Times New Roman" w:hAnsi="Times New Roman" w:cs="Times New Roman"/>
          <w:sz w:val="24"/>
        </w:rPr>
        <w:t xml:space="preserve"> Tuto metodu v šedesátých letech minulého století vyvinula firma DuPont za účelem řízení odstávek svých chemických továren, provádění jejich údržby a jejich opětovného spouštění.</w:t>
      </w:r>
      <w:r w:rsidR="007915E8">
        <w:rPr>
          <w:rFonts w:ascii="Times New Roman" w:hAnsi="Times New Roman" w:cs="Times New Roman"/>
          <w:sz w:val="24"/>
        </w:rPr>
        <w:t xml:space="preserve"> </w:t>
      </w:r>
    </w:p>
    <w:p w:rsidR="007915E8" w:rsidRDefault="007915E8" w:rsidP="00EB6FAC">
      <w:pPr>
        <w:spacing w:after="0"/>
        <w:jc w:val="both"/>
        <w:rPr>
          <w:rFonts w:ascii="Times New Roman" w:hAnsi="Times New Roman" w:cs="Times New Roman"/>
          <w:sz w:val="24"/>
        </w:rPr>
      </w:pPr>
    </w:p>
    <w:p w:rsidR="007915E8" w:rsidRDefault="007915E8" w:rsidP="00EB6FAC">
      <w:pPr>
        <w:spacing w:after="0"/>
        <w:jc w:val="both"/>
        <w:rPr>
          <w:rFonts w:ascii="Times New Roman" w:hAnsi="Times New Roman" w:cs="Times New Roman"/>
          <w:sz w:val="24"/>
        </w:rPr>
      </w:pPr>
      <w:r>
        <w:rPr>
          <w:rFonts w:ascii="Times New Roman" w:hAnsi="Times New Roman" w:cs="Times New Roman"/>
          <w:sz w:val="24"/>
        </w:rPr>
        <w:t>Mezi výhody metody CPM patří:</w:t>
      </w:r>
    </w:p>
    <w:p w:rsidR="007915E8" w:rsidRPr="007915E8" w:rsidRDefault="00F14DEC" w:rsidP="00EB6FAC">
      <w:pPr>
        <w:pStyle w:val="Odstavecseseznamem"/>
        <w:numPr>
          <w:ilvl w:val="0"/>
          <w:numId w:val="5"/>
        </w:numPr>
        <w:spacing w:after="0"/>
        <w:jc w:val="both"/>
        <w:rPr>
          <w:rFonts w:ascii="Times New Roman" w:hAnsi="Times New Roman" w:cs="Times New Roman"/>
          <w:sz w:val="24"/>
        </w:rPr>
      </w:pPr>
      <w:r>
        <w:rPr>
          <w:rFonts w:ascii="Times New Roman" w:hAnsi="Times New Roman" w:cs="Times New Roman"/>
          <w:sz w:val="24"/>
        </w:rPr>
        <w:t>p</w:t>
      </w:r>
      <w:r w:rsidR="007915E8" w:rsidRPr="007915E8">
        <w:rPr>
          <w:rFonts w:ascii="Times New Roman" w:hAnsi="Times New Roman" w:cs="Times New Roman"/>
          <w:sz w:val="24"/>
        </w:rPr>
        <w:t>oskytuje grafické znázornění projektu;</w:t>
      </w:r>
    </w:p>
    <w:p w:rsidR="007915E8" w:rsidRPr="007915E8" w:rsidRDefault="00F14DEC" w:rsidP="00EB6FAC">
      <w:pPr>
        <w:pStyle w:val="Odstavecseseznamem"/>
        <w:numPr>
          <w:ilvl w:val="0"/>
          <w:numId w:val="5"/>
        </w:numPr>
        <w:spacing w:after="0"/>
        <w:jc w:val="both"/>
        <w:rPr>
          <w:rFonts w:ascii="Times New Roman" w:hAnsi="Times New Roman" w:cs="Times New Roman"/>
          <w:sz w:val="24"/>
        </w:rPr>
      </w:pPr>
      <w:r>
        <w:rPr>
          <w:rFonts w:ascii="Times New Roman" w:hAnsi="Times New Roman" w:cs="Times New Roman"/>
          <w:sz w:val="24"/>
        </w:rPr>
        <w:t>p</w:t>
      </w:r>
      <w:r w:rsidR="007915E8" w:rsidRPr="007915E8">
        <w:rPr>
          <w:rFonts w:ascii="Times New Roman" w:hAnsi="Times New Roman" w:cs="Times New Roman"/>
          <w:sz w:val="24"/>
        </w:rPr>
        <w:t>ředpovídá čas potřebný na ukončení projektu;</w:t>
      </w:r>
    </w:p>
    <w:p w:rsidR="007915E8" w:rsidRPr="007915E8" w:rsidRDefault="00F14DEC" w:rsidP="00EB6FAC">
      <w:pPr>
        <w:pStyle w:val="Odstavecseseznamem"/>
        <w:numPr>
          <w:ilvl w:val="0"/>
          <w:numId w:val="5"/>
        </w:numPr>
        <w:spacing w:after="0"/>
        <w:jc w:val="both"/>
        <w:rPr>
          <w:rFonts w:ascii="Times New Roman" w:hAnsi="Times New Roman" w:cs="Times New Roman"/>
          <w:sz w:val="24"/>
        </w:rPr>
      </w:pPr>
      <w:r>
        <w:rPr>
          <w:rFonts w:ascii="Times New Roman" w:hAnsi="Times New Roman" w:cs="Times New Roman"/>
          <w:sz w:val="24"/>
        </w:rPr>
        <w:t>u</w:t>
      </w:r>
      <w:r w:rsidR="007915E8" w:rsidRPr="007915E8">
        <w:rPr>
          <w:rFonts w:ascii="Times New Roman" w:hAnsi="Times New Roman" w:cs="Times New Roman"/>
          <w:sz w:val="24"/>
        </w:rPr>
        <w:t>kazuje činnosti kritické pro splnění plánované doby trvání projektu.</w:t>
      </w:r>
    </w:p>
    <w:p w:rsidR="007915E8" w:rsidRDefault="007915E8" w:rsidP="00EB6FAC">
      <w:pPr>
        <w:spacing w:after="0"/>
        <w:jc w:val="both"/>
        <w:rPr>
          <w:rFonts w:ascii="Times New Roman" w:hAnsi="Times New Roman" w:cs="Times New Roman"/>
          <w:sz w:val="24"/>
        </w:rPr>
      </w:pPr>
    </w:p>
    <w:p w:rsidR="000B6323" w:rsidRDefault="00F70D5C" w:rsidP="00EB6FAC">
      <w:pPr>
        <w:spacing w:after="0"/>
        <w:jc w:val="both"/>
        <w:rPr>
          <w:rFonts w:ascii="Times New Roman" w:hAnsi="Times New Roman" w:cs="Times New Roman"/>
          <w:sz w:val="24"/>
        </w:rPr>
      </w:pPr>
      <w:r>
        <w:rPr>
          <w:rFonts w:ascii="Times New Roman" w:hAnsi="Times New Roman" w:cs="Times New Roman"/>
          <w:sz w:val="24"/>
        </w:rPr>
        <w:t>Metoda CPM sestává z následujících, na sebe navazujících kroků:</w:t>
      </w:r>
    </w:p>
    <w:p w:rsidR="00F70D5C" w:rsidRPr="00FD3360" w:rsidRDefault="00FD3360" w:rsidP="00EB6FAC">
      <w:pPr>
        <w:pStyle w:val="Odstavecseseznamem"/>
        <w:numPr>
          <w:ilvl w:val="0"/>
          <w:numId w:val="7"/>
        </w:numPr>
        <w:spacing w:after="0"/>
        <w:jc w:val="both"/>
        <w:rPr>
          <w:rFonts w:ascii="Times New Roman" w:hAnsi="Times New Roman" w:cs="Times New Roman"/>
          <w:sz w:val="24"/>
        </w:rPr>
      </w:pPr>
      <w:r>
        <w:rPr>
          <w:rFonts w:ascii="Times New Roman" w:hAnsi="Times New Roman" w:cs="Times New Roman"/>
          <w:sz w:val="24"/>
        </w:rPr>
        <w:t>u</w:t>
      </w:r>
      <w:r w:rsidR="00F70D5C" w:rsidRPr="00FD3360">
        <w:rPr>
          <w:rFonts w:ascii="Times New Roman" w:hAnsi="Times New Roman" w:cs="Times New Roman"/>
          <w:sz w:val="24"/>
        </w:rPr>
        <w:t>rčení jednotlivých činnosti;</w:t>
      </w:r>
    </w:p>
    <w:p w:rsidR="00F70D5C" w:rsidRPr="00FD3360" w:rsidRDefault="00FD3360" w:rsidP="00EB6FAC">
      <w:pPr>
        <w:pStyle w:val="Odstavecseseznamem"/>
        <w:numPr>
          <w:ilvl w:val="0"/>
          <w:numId w:val="7"/>
        </w:numPr>
        <w:spacing w:after="0"/>
        <w:jc w:val="both"/>
        <w:rPr>
          <w:rFonts w:ascii="Times New Roman" w:hAnsi="Times New Roman" w:cs="Times New Roman"/>
          <w:sz w:val="24"/>
        </w:rPr>
      </w:pPr>
      <w:r>
        <w:rPr>
          <w:rFonts w:ascii="Times New Roman" w:hAnsi="Times New Roman" w:cs="Times New Roman"/>
          <w:sz w:val="24"/>
        </w:rPr>
        <w:t>u</w:t>
      </w:r>
      <w:r w:rsidR="00F70D5C" w:rsidRPr="00FD3360">
        <w:rPr>
          <w:rFonts w:ascii="Times New Roman" w:hAnsi="Times New Roman" w:cs="Times New Roman"/>
          <w:sz w:val="24"/>
        </w:rPr>
        <w:t>rčení pořadí a dob</w:t>
      </w:r>
      <w:r w:rsidRPr="00FD3360">
        <w:rPr>
          <w:rFonts w:ascii="Times New Roman" w:hAnsi="Times New Roman" w:cs="Times New Roman"/>
          <w:sz w:val="24"/>
        </w:rPr>
        <w:t>y</w:t>
      </w:r>
      <w:r w:rsidR="00F70D5C" w:rsidRPr="00FD3360">
        <w:rPr>
          <w:rFonts w:ascii="Times New Roman" w:hAnsi="Times New Roman" w:cs="Times New Roman"/>
          <w:sz w:val="24"/>
        </w:rPr>
        <w:t xml:space="preserve"> trvání těchto činností;</w:t>
      </w:r>
    </w:p>
    <w:p w:rsidR="00F70D5C" w:rsidRPr="00FD3360" w:rsidRDefault="00FD3360" w:rsidP="00EB6FAC">
      <w:pPr>
        <w:pStyle w:val="Odstavecseseznamem"/>
        <w:numPr>
          <w:ilvl w:val="0"/>
          <w:numId w:val="7"/>
        </w:numPr>
        <w:spacing w:after="0"/>
        <w:jc w:val="both"/>
        <w:rPr>
          <w:rFonts w:ascii="Times New Roman" w:hAnsi="Times New Roman" w:cs="Times New Roman"/>
          <w:sz w:val="24"/>
        </w:rPr>
      </w:pPr>
      <w:r>
        <w:rPr>
          <w:rFonts w:ascii="Times New Roman" w:hAnsi="Times New Roman" w:cs="Times New Roman"/>
          <w:sz w:val="24"/>
        </w:rPr>
        <w:t>g</w:t>
      </w:r>
      <w:r w:rsidR="00F70D5C" w:rsidRPr="00FD3360">
        <w:rPr>
          <w:rFonts w:ascii="Times New Roman" w:hAnsi="Times New Roman" w:cs="Times New Roman"/>
          <w:sz w:val="24"/>
        </w:rPr>
        <w:t>rafické znázornění projektu pomocí síťového grafu;</w:t>
      </w:r>
    </w:p>
    <w:p w:rsidR="00FD3360" w:rsidRPr="00FD3360" w:rsidRDefault="00FD3360" w:rsidP="00EB6FAC">
      <w:pPr>
        <w:pStyle w:val="Odstavecseseznamem"/>
        <w:numPr>
          <w:ilvl w:val="0"/>
          <w:numId w:val="7"/>
        </w:numPr>
        <w:spacing w:after="0"/>
        <w:jc w:val="both"/>
        <w:rPr>
          <w:rFonts w:ascii="Times New Roman" w:hAnsi="Times New Roman" w:cs="Times New Roman"/>
          <w:sz w:val="24"/>
        </w:rPr>
      </w:pPr>
      <w:r>
        <w:rPr>
          <w:rFonts w:ascii="Times New Roman" w:hAnsi="Times New Roman" w:cs="Times New Roman"/>
          <w:sz w:val="24"/>
        </w:rPr>
        <w:t>o</w:t>
      </w:r>
      <w:r w:rsidRPr="00FD3360">
        <w:rPr>
          <w:rFonts w:ascii="Times New Roman" w:hAnsi="Times New Roman" w:cs="Times New Roman"/>
          <w:sz w:val="24"/>
        </w:rPr>
        <w:t>hodnocení síťového grafu;</w:t>
      </w:r>
    </w:p>
    <w:p w:rsidR="00FD3360" w:rsidRPr="00FD3360" w:rsidRDefault="00FD3360" w:rsidP="00EB6FAC">
      <w:pPr>
        <w:pStyle w:val="Odstavecseseznamem"/>
        <w:numPr>
          <w:ilvl w:val="0"/>
          <w:numId w:val="7"/>
        </w:numPr>
        <w:spacing w:after="0"/>
        <w:jc w:val="both"/>
        <w:rPr>
          <w:rFonts w:ascii="Times New Roman" w:hAnsi="Times New Roman" w:cs="Times New Roman"/>
          <w:sz w:val="24"/>
        </w:rPr>
      </w:pPr>
      <w:r>
        <w:rPr>
          <w:rFonts w:ascii="Times New Roman" w:hAnsi="Times New Roman" w:cs="Times New Roman"/>
          <w:sz w:val="24"/>
        </w:rPr>
        <w:t>u</w:t>
      </w:r>
      <w:r w:rsidRPr="00FD3360">
        <w:rPr>
          <w:rFonts w:ascii="Times New Roman" w:hAnsi="Times New Roman" w:cs="Times New Roman"/>
          <w:sz w:val="24"/>
        </w:rPr>
        <w:t>rčení kritické cesty;</w:t>
      </w:r>
    </w:p>
    <w:p w:rsidR="00FD3360" w:rsidRDefault="00FD3360" w:rsidP="00EB6FAC">
      <w:pPr>
        <w:pStyle w:val="Odstavecseseznamem"/>
        <w:numPr>
          <w:ilvl w:val="0"/>
          <w:numId w:val="7"/>
        </w:numPr>
        <w:spacing w:after="0"/>
        <w:jc w:val="both"/>
        <w:rPr>
          <w:rFonts w:ascii="Times New Roman" w:hAnsi="Times New Roman" w:cs="Times New Roman"/>
          <w:sz w:val="24"/>
        </w:rPr>
      </w:pPr>
      <w:r>
        <w:rPr>
          <w:rFonts w:ascii="Times New Roman" w:hAnsi="Times New Roman" w:cs="Times New Roman"/>
          <w:sz w:val="24"/>
        </w:rPr>
        <w:t>p</w:t>
      </w:r>
      <w:r w:rsidRPr="00FD3360">
        <w:rPr>
          <w:rFonts w:ascii="Times New Roman" w:hAnsi="Times New Roman" w:cs="Times New Roman"/>
          <w:sz w:val="24"/>
        </w:rPr>
        <w:t>růběžná aktualizace modelu.</w:t>
      </w:r>
    </w:p>
    <w:p w:rsidR="00FD3360" w:rsidRDefault="00FD3360" w:rsidP="00EB6FAC">
      <w:pPr>
        <w:spacing w:after="0"/>
        <w:jc w:val="both"/>
        <w:rPr>
          <w:rFonts w:ascii="Times New Roman" w:hAnsi="Times New Roman" w:cs="Times New Roman"/>
          <w:sz w:val="24"/>
        </w:rPr>
      </w:pPr>
    </w:p>
    <w:p w:rsidR="001B1010" w:rsidRDefault="001B1010" w:rsidP="00EB6FAC">
      <w:pPr>
        <w:spacing w:after="0"/>
        <w:jc w:val="both"/>
        <w:rPr>
          <w:rFonts w:ascii="Times New Roman" w:hAnsi="Times New Roman" w:cs="Times New Roman"/>
          <w:sz w:val="24"/>
        </w:rPr>
      </w:pPr>
      <w:r>
        <w:rPr>
          <w:rFonts w:ascii="Times New Roman" w:hAnsi="Times New Roman" w:cs="Times New Roman"/>
          <w:sz w:val="24"/>
        </w:rPr>
        <w:t>Postup určení kritické cesty přibližuje následující příklad:</w:t>
      </w:r>
    </w:p>
    <w:p w:rsidR="001B1010" w:rsidRDefault="001B1010" w:rsidP="00EB6FAC">
      <w:pPr>
        <w:spacing w:after="0"/>
        <w:jc w:val="both"/>
        <w:rPr>
          <w:rFonts w:ascii="Times New Roman" w:hAnsi="Times New Roman" w:cs="Times New Roman"/>
          <w:sz w:val="24"/>
        </w:rPr>
      </w:pPr>
    </w:p>
    <w:p w:rsidR="006D3714" w:rsidRDefault="001B1010" w:rsidP="00EB6FAC">
      <w:pPr>
        <w:spacing w:after="0"/>
        <w:jc w:val="both"/>
        <w:rPr>
          <w:rFonts w:ascii="Times New Roman" w:hAnsi="Times New Roman" w:cs="Times New Roman"/>
          <w:sz w:val="24"/>
        </w:rPr>
      </w:pPr>
      <w:r>
        <w:rPr>
          <w:rFonts w:ascii="Times New Roman" w:hAnsi="Times New Roman" w:cs="Times New Roman"/>
          <w:sz w:val="24"/>
        </w:rPr>
        <w:t>Následující tabulka obsahuje</w:t>
      </w:r>
      <w:r w:rsidR="00CA50AA">
        <w:rPr>
          <w:rFonts w:ascii="Times New Roman" w:hAnsi="Times New Roman" w:cs="Times New Roman"/>
          <w:sz w:val="24"/>
        </w:rPr>
        <w:t xml:space="preserve"> přehled</w:t>
      </w:r>
      <w:r>
        <w:rPr>
          <w:rFonts w:ascii="Times New Roman" w:hAnsi="Times New Roman" w:cs="Times New Roman"/>
          <w:sz w:val="24"/>
        </w:rPr>
        <w:t xml:space="preserve"> jednotlivých činnosti včetně</w:t>
      </w:r>
      <w:r w:rsidR="00103D6C">
        <w:rPr>
          <w:rFonts w:ascii="Times New Roman" w:hAnsi="Times New Roman" w:cs="Times New Roman"/>
          <w:sz w:val="24"/>
        </w:rPr>
        <w:t xml:space="preserve"> následně navazující</w:t>
      </w:r>
      <w:r w:rsidR="00CA50AA">
        <w:rPr>
          <w:rFonts w:ascii="Times New Roman" w:hAnsi="Times New Roman" w:cs="Times New Roman"/>
          <w:sz w:val="24"/>
        </w:rPr>
        <w:t>ch</w:t>
      </w:r>
      <w:r w:rsidR="00103D6C">
        <w:rPr>
          <w:rFonts w:ascii="Times New Roman" w:hAnsi="Times New Roman" w:cs="Times New Roman"/>
          <w:sz w:val="24"/>
        </w:rPr>
        <w:t xml:space="preserve"> činnost</w:t>
      </w:r>
      <w:r w:rsidR="00CA50AA">
        <w:rPr>
          <w:rFonts w:ascii="Times New Roman" w:hAnsi="Times New Roman" w:cs="Times New Roman"/>
          <w:sz w:val="24"/>
        </w:rPr>
        <w:t>í a dob</w:t>
      </w:r>
      <w:r w:rsidR="00103D6C">
        <w:rPr>
          <w:rFonts w:ascii="Times New Roman" w:hAnsi="Times New Roman" w:cs="Times New Roman"/>
          <w:sz w:val="24"/>
        </w:rPr>
        <w:t xml:space="preserve"> trvání těchto činností.</w:t>
      </w:r>
    </w:p>
    <w:p w:rsidR="00103D6C" w:rsidRDefault="00103D6C" w:rsidP="00EB6FAC">
      <w:pPr>
        <w:spacing w:after="0"/>
        <w:jc w:val="both"/>
        <w:rPr>
          <w:rFonts w:ascii="Times New Roman" w:hAnsi="Times New Roman" w:cs="Times New Roman"/>
          <w:sz w:val="24"/>
        </w:rPr>
      </w:pPr>
    </w:p>
    <w:p w:rsidR="00CE1B1D" w:rsidRDefault="00CA50AA" w:rsidP="00CA50AA">
      <w:pPr>
        <w:pStyle w:val="Titulek"/>
        <w:rPr>
          <w:sz w:val="24"/>
        </w:rPr>
      </w:pPr>
      <w:r>
        <w:t xml:space="preserve">Tabulka </w:t>
      </w:r>
      <w:fldSimple w:instr=" SEQ Tabulka \* ARABIC ">
        <w:r>
          <w:rPr>
            <w:noProof/>
          </w:rPr>
          <w:t>1</w:t>
        </w:r>
      </w:fldSimple>
      <w:r>
        <w:t xml:space="preserve"> Přehled činností</w:t>
      </w:r>
    </w:p>
    <w:tbl>
      <w:tblPr>
        <w:tblStyle w:val="Mkatabulky"/>
        <w:tblpPr w:leftFromText="141" w:rightFromText="141" w:vertAnchor="text" w:horzAnchor="margin" w:tblpXSpec="center" w:tblpY="1"/>
        <w:tblW w:w="0" w:type="auto"/>
        <w:tblLook w:val="04A0"/>
      </w:tblPr>
      <w:tblGrid>
        <w:gridCol w:w="1686"/>
        <w:gridCol w:w="2567"/>
        <w:gridCol w:w="2693"/>
      </w:tblGrid>
      <w:tr w:rsidR="00103D6C" w:rsidTr="00103D6C">
        <w:tc>
          <w:tcPr>
            <w:tcW w:w="1686" w:type="dxa"/>
          </w:tcPr>
          <w:p w:rsidR="00103D6C" w:rsidRPr="00103D6C" w:rsidRDefault="00103D6C" w:rsidP="00EB6FAC">
            <w:pPr>
              <w:spacing w:line="276" w:lineRule="auto"/>
              <w:jc w:val="both"/>
              <w:rPr>
                <w:rFonts w:ascii="Times New Roman" w:hAnsi="Times New Roman" w:cs="Times New Roman"/>
                <w:b/>
                <w:sz w:val="24"/>
              </w:rPr>
            </w:pPr>
            <w:r w:rsidRPr="00103D6C">
              <w:rPr>
                <w:rFonts w:ascii="Times New Roman" w:hAnsi="Times New Roman" w:cs="Times New Roman"/>
                <w:b/>
                <w:sz w:val="24"/>
              </w:rPr>
              <w:t>Činnost</w:t>
            </w:r>
          </w:p>
        </w:tc>
        <w:tc>
          <w:tcPr>
            <w:tcW w:w="2567" w:type="dxa"/>
          </w:tcPr>
          <w:p w:rsidR="00103D6C" w:rsidRPr="00103D6C" w:rsidRDefault="00103D6C" w:rsidP="00EB6FAC">
            <w:pPr>
              <w:spacing w:line="276" w:lineRule="auto"/>
              <w:jc w:val="both"/>
              <w:rPr>
                <w:rFonts w:ascii="Times New Roman" w:hAnsi="Times New Roman" w:cs="Times New Roman"/>
                <w:b/>
                <w:sz w:val="24"/>
              </w:rPr>
            </w:pPr>
            <w:r w:rsidRPr="00103D6C">
              <w:rPr>
                <w:rFonts w:ascii="Times New Roman" w:hAnsi="Times New Roman" w:cs="Times New Roman"/>
                <w:b/>
                <w:sz w:val="24"/>
              </w:rPr>
              <w:t>Následující činnost</w:t>
            </w:r>
          </w:p>
        </w:tc>
        <w:tc>
          <w:tcPr>
            <w:tcW w:w="2693" w:type="dxa"/>
          </w:tcPr>
          <w:p w:rsidR="00103D6C" w:rsidRPr="00103D6C" w:rsidRDefault="00103D6C" w:rsidP="00EB6FAC">
            <w:pPr>
              <w:spacing w:line="276" w:lineRule="auto"/>
              <w:jc w:val="both"/>
              <w:rPr>
                <w:rFonts w:ascii="Times New Roman" w:hAnsi="Times New Roman" w:cs="Times New Roman"/>
                <w:b/>
                <w:sz w:val="24"/>
              </w:rPr>
            </w:pPr>
            <w:r w:rsidRPr="00103D6C">
              <w:rPr>
                <w:rFonts w:ascii="Times New Roman" w:hAnsi="Times New Roman" w:cs="Times New Roman"/>
                <w:b/>
                <w:sz w:val="24"/>
              </w:rPr>
              <w:t>Trvání činnosti</w:t>
            </w:r>
            <w:r w:rsidR="003D7E3E">
              <w:rPr>
                <w:rFonts w:ascii="Times New Roman" w:hAnsi="Times New Roman" w:cs="Times New Roman"/>
                <w:b/>
                <w:sz w:val="24"/>
              </w:rPr>
              <w:t xml:space="preserve"> (dny)</w:t>
            </w:r>
          </w:p>
        </w:tc>
      </w:tr>
      <w:tr w:rsidR="00103D6C" w:rsidTr="00103D6C">
        <w:tc>
          <w:tcPr>
            <w:tcW w:w="1686" w:type="dxa"/>
          </w:tcPr>
          <w:p w:rsidR="00103D6C" w:rsidRPr="00103D6C" w:rsidRDefault="00103D6C" w:rsidP="00EB6FAC">
            <w:pPr>
              <w:spacing w:line="276" w:lineRule="auto"/>
              <w:jc w:val="both"/>
              <w:rPr>
                <w:rFonts w:ascii="Times New Roman" w:hAnsi="Times New Roman" w:cs="Times New Roman"/>
                <w:b/>
                <w:color w:val="FF0000"/>
                <w:sz w:val="24"/>
              </w:rPr>
            </w:pPr>
            <w:r w:rsidRPr="00103D6C">
              <w:rPr>
                <w:rFonts w:ascii="Times New Roman" w:hAnsi="Times New Roman" w:cs="Times New Roman"/>
                <w:b/>
                <w:color w:val="FF0000"/>
                <w:sz w:val="24"/>
              </w:rPr>
              <w:t>A</w:t>
            </w:r>
          </w:p>
        </w:tc>
        <w:tc>
          <w:tcPr>
            <w:tcW w:w="2567"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B, C</w:t>
            </w:r>
          </w:p>
        </w:tc>
        <w:tc>
          <w:tcPr>
            <w:tcW w:w="2693"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2</w:t>
            </w:r>
          </w:p>
        </w:tc>
      </w:tr>
      <w:tr w:rsidR="00103D6C" w:rsidTr="00103D6C">
        <w:tc>
          <w:tcPr>
            <w:tcW w:w="1686" w:type="dxa"/>
          </w:tcPr>
          <w:p w:rsidR="00103D6C" w:rsidRPr="00103D6C" w:rsidRDefault="00103D6C" w:rsidP="00EB6FAC">
            <w:pPr>
              <w:spacing w:line="276" w:lineRule="auto"/>
              <w:jc w:val="both"/>
              <w:rPr>
                <w:rFonts w:ascii="Times New Roman" w:hAnsi="Times New Roman" w:cs="Times New Roman"/>
                <w:b/>
                <w:color w:val="FF0000"/>
                <w:sz w:val="24"/>
              </w:rPr>
            </w:pPr>
            <w:r w:rsidRPr="00103D6C">
              <w:rPr>
                <w:rFonts w:ascii="Times New Roman" w:hAnsi="Times New Roman" w:cs="Times New Roman"/>
                <w:b/>
                <w:color w:val="FF0000"/>
                <w:sz w:val="24"/>
              </w:rPr>
              <w:t>B</w:t>
            </w:r>
          </w:p>
        </w:tc>
        <w:tc>
          <w:tcPr>
            <w:tcW w:w="2567"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H</w:t>
            </w:r>
          </w:p>
        </w:tc>
        <w:tc>
          <w:tcPr>
            <w:tcW w:w="2693"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3</w:t>
            </w:r>
          </w:p>
        </w:tc>
      </w:tr>
      <w:tr w:rsidR="00103D6C" w:rsidTr="00103D6C">
        <w:tc>
          <w:tcPr>
            <w:tcW w:w="1686" w:type="dxa"/>
          </w:tcPr>
          <w:p w:rsidR="00103D6C" w:rsidRPr="00103D6C" w:rsidRDefault="00103D6C" w:rsidP="00EB6FAC">
            <w:pPr>
              <w:spacing w:line="276" w:lineRule="auto"/>
              <w:jc w:val="both"/>
              <w:rPr>
                <w:rFonts w:ascii="Times New Roman" w:hAnsi="Times New Roman" w:cs="Times New Roman"/>
                <w:b/>
                <w:color w:val="FF0000"/>
                <w:sz w:val="24"/>
              </w:rPr>
            </w:pPr>
            <w:r w:rsidRPr="00103D6C">
              <w:rPr>
                <w:rFonts w:ascii="Times New Roman" w:hAnsi="Times New Roman" w:cs="Times New Roman"/>
                <w:b/>
                <w:color w:val="FF0000"/>
                <w:sz w:val="24"/>
              </w:rPr>
              <w:t>C</w:t>
            </w:r>
          </w:p>
        </w:tc>
        <w:tc>
          <w:tcPr>
            <w:tcW w:w="2567"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F, G</w:t>
            </w:r>
          </w:p>
        </w:tc>
        <w:tc>
          <w:tcPr>
            <w:tcW w:w="2693"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4</w:t>
            </w:r>
          </w:p>
        </w:tc>
      </w:tr>
      <w:tr w:rsidR="00103D6C" w:rsidTr="00103D6C">
        <w:tc>
          <w:tcPr>
            <w:tcW w:w="1686" w:type="dxa"/>
          </w:tcPr>
          <w:p w:rsidR="00103D6C" w:rsidRPr="00103D6C" w:rsidRDefault="00103D6C" w:rsidP="00EB6FAC">
            <w:pPr>
              <w:spacing w:line="276" w:lineRule="auto"/>
              <w:jc w:val="both"/>
              <w:rPr>
                <w:rFonts w:ascii="Times New Roman" w:hAnsi="Times New Roman" w:cs="Times New Roman"/>
                <w:b/>
                <w:color w:val="FF0000"/>
                <w:sz w:val="24"/>
              </w:rPr>
            </w:pPr>
            <w:r w:rsidRPr="00103D6C">
              <w:rPr>
                <w:rFonts w:ascii="Times New Roman" w:hAnsi="Times New Roman" w:cs="Times New Roman"/>
                <w:b/>
                <w:color w:val="FF0000"/>
                <w:sz w:val="24"/>
              </w:rPr>
              <w:t>D</w:t>
            </w:r>
          </w:p>
        </w:tc>
        <w:tc>
          <w:tcPr>
            <w:tcW w:w="2567"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F, G</w:t>
            </w:r>
          </w:p>
        </w:tc>
        <w:tc>
          <w:tcPr>
            <w:tcW w:w="2693"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5</w:t>
            </w:r>
          </w:p>
        </w:tc>
      </w:tr>
      <w:tr w:rsidR="00103D6C" w:rsidTr="00103D6C">
        <w:tc>
          <w:tcPr>
            <w:tcW w:w="1686" w:type="dxa"/>
          </w:tcPr>
          <w:p w:rsidR="00103D6C" w:rsidRPr="00103D6C" w:rsidRDefault="00103D6C" w:rsidP="00EB6FAC">
            <w:pPr>
              <w:spacing w:line="276" w:lineRule="auto"/>
              <w:jc w:val="both"/>
              <w:rPr>
                <w:rFonts w:ascii="Times New Roman" w:hAnsi="Times New Roman" w:cs="Times New Roman"/>
                <w:b/>
                <w:color w:val="FF0000"/>
                <w:sz w:val="24"/>
              </w:rPr>
            </w:pPr>
            <w:r w:rsidRPr="00103D6C">
              <w:rPr>
                <w:rFonts w:ascii="Times New Roman" w:hAnsi="Times New Roman" w:cs="Times New Roman"/>
                <w:b/>
                <w:color w:val="FF0000"/>
                <w:sz w:val="24"/>
              </w:rPr>
              <w:t>E</w:t>
            </w:r>
          </w:p>
        </w:tc>
        <w:tc>
          <w:tcPr>
            <w:tcW w:w="2567"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I</w:t>
            </w:r>
          </w:p>
        </w:tc>
        <w:tc>
          <w:tcPr>
            <w:tcW w:w="2693"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4</w:t>
            </w:r>
          </w:p>
        </w:tc>
      </w:tr>
      <w:tr w:rsidR="00103D6C" w:rsidTr="00103D6C">
        <w:tc>
          <w:tcPr>
            <w:tcW w:w="1686" w:type="dxa"/>
          </w:tcPr>
          <w:p w:rsidR="00103D6C" w:rsidRPr="00103D6C" w:rsidRDefault="00103D6C" w:rsidP="00EB6FAC">
            <w:pPr>
              <w:spacing w:line="276" w:lineRule="auto"/>
              <w:jc w:val="both"/>
              <w:rPr>
                <w:rFonts w:ascii="Times New Roman" w:hAnsi="Times New Roman" w:cs="Times New Roman"/>
                <w:b/>
                <w:color w:val="FF0000"/>
                <w:sz w:val="24"/>
              </w:rPr>
            </w:pPr>
            <w:r w:rsidRPr="00103D6C">
              <w:rPr>
                <w:rFonts w:ascii="Times New Roman" w:hAnsi="Times New Roman" w:cs="Times New Roman"/>
                <w:b/>
                <w:color w:val="FF0000"/>
                <w:sz w:val="24"/>
              </w:rPr>
              <w:t>F</w:t>
            </w:r>
          </w:p>
        </w:tc>
        <w:tc>
          <w:tcPr>
            <w:tcW w:w="2567"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H</w:t>
            </w:r>
          </w:p>
        </w:tc>
        <w:tc>
          <w:tcPr>
            <w:tcW w:w="2693"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6</w:t>
            </w:r>
          </w:p>
        </w:tc>
      </w:tr>
      <w:tr w:rsidR="00103D6C" w:rsidTr="00103D6C">
        <w:tc>
          <w:tcPr>
            <w:tcW w:w="1686" w:type="dxa"/>
          </w:tcPr>
          <w:p w:rsidR="00103D6C" w:rsidRPr="00103D6C" w:rsidRDefault="00103D6C" w:rsidP="00EB6FAC">
            <w:pPr>
              <w:spacing w:line="276" w:lineRule="auto"/>
              <w:jc w:val="both"/>
              <w:rPr>
                <w:rFonts w:ascii="Times New Roman" w:hAnsi="Times New Roman" w:cs="Times New Roman"/>
                <w:b/>
                <w:color w:val="FF0000"/>
                <w:sz w:val="24"/>
              </w:rPr>
            </w:pPr>
            <w:r w:rsidRPr="00103D6C">
              <w:rPr>
                <w:rFonts w:ascii="Times New Roman" w:hAnsi="Times New Roman" w:cs="Times New Roman"/>
                <w:b/>
                <w:color w:val="FF0000"/>
                <w:sz w:val="24"/>
              </w:rPr>
              <w:t>G</w:t>
            </w:r>
          </w:p>
        </w:tc>
        <w:tc>
          <w:tcPr>
            <w:tcW w:w="2567"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w:t>
            </w:r>
          </w:p>
        </w:tc>
        <w:tc>
          <w:tcPr>
            <w:tcW w:w="2693"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4</w:t>
            </w:r>
          </w:p>
        </w:tc>
      </w:tr>
      <w:tr w:rsidR="00103D6C" w:rsidTr="00103D6C">
        <w:tc>
          <w:tcPr>
            <w:tcW w:w="1686" w:type="dxa"/>
          </w:tcPr>
          <w:p w:rsidR="00103D6C" w:rsidRPr="00103D6C" w:rsidRDefault="00103D6C" w:rsidP="00EB6FAC">
            <w:pPr>
              <w:spacing w:line="276" w:lineRule="auto"/>
              <w:jc w:val="both"/>
              <w:rPr>
                <w:rFonts w:ascii="Times New Roman" w:hAnsi="Times New Roman" w:cs="Times New Roman"/>
                <w:b/>
                <w:color w:val="FF0000"/>
                <w:sz w:val="24"/>
              </w:rPr>
            </w:pPr>
            <w:r w:rsidRPr="00103D6C">
              <w:rPr>
                <w:rFonts w:ascii="Times New Roman" w:hAnsi="Times New Roman" w:cs="Times New Roman"/>
                <w:b/>
                <w:color w:val="FF0000"/>
                <w:sz w:val="24"/>
              </w:rPr>
              <w:t>H</w:t>
            </w:r>
          </w:p>
        </w:tc>
        <w:tc>
          <w:tcPr>
            <w:tcW w:w="2567"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w:t>
            </w:r>
          </w:p>
        </w:tc>
        <w:tc>
          <w:tcPr>
            <w:tcW w:w="2693"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2</w:t>
            </w:r>
          </w:p>
        </w:tc>
      </w:tr>
      <w:tr w:rsidR="00103D6C" w:rsidTr="00103D6C">
        <w:tc>
          <w:tcPr>
            <w:tcW w:w="1686" w:type="dxa"/>
          </w:tcPr>
          <w:p w:rsidR="00103D6C" w:rsidRPr="00103D6C" w:rsidRDefault="00103D6C" w:rsidP="00EB6FAC">
            <w:pPr>
              <w:spacing w:line="276" w:lineRule="auto"/>
              <w:jc w:val="both"/>
              <w:rPr>
                <w:rFonts w:ascii="Times New Roman" w:hAnsi="Times New Roman" w:cs="Times New Roman"/>
                <w:b/>
                <w:color w:val="FF0000"/>
                <w:sz w:val="24"/>
              </w:rPr>
            </w:pPr>
            <w:r w:rsidRPr="00103D6C">
              <w:rPr>
                <w:rFonts w:ascii="Times New Roman" w:hAnsi="Times New Roman" w:cs="Times New Roman"/>
                <w:b/>
                <w:color w:val="FF0000"/>
                <w:sz w:val="24"/>
              </w:rPr>
              <w:t>I</w:t>
            </w:r>
          </w:p>
        </w:tc>
        <w:tc>
          <w:tcPr>
            <w:tcW w:w="2567"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w:t>
            </w:r>
          </w:p>
        </w:tc>
        <w:tc>
          <w:tcPr>
            <w:tcW w:w="2693" w:type="dxa"/>
          </w:tcPr>
          <w:p w:rsidR="00103D6C" w:rsidRDefault="00103D6C" w:rsidP="00EB6FAC">
            <w:pPr>
              <w:spacing w:line="276" w:lineRule="auto"/>
              <w:jc w:val="both"/>
              <w:rPr>
                <w:rFonts w:ascii="Times New Roman" w:hAnsi="Times New Roman" w:cs="Times New Roman"/>
                <w:sz w:val="24"/>
              </w:rPr>
            </w:pPr>
            <w:r>
              <w:rPr>
                <w:rFonts w:ascii="Times New Roman" w:hAnsi="Times New Roman" w:cs="Times New Roman"/>
                <w:sz w:val="24"/>
              </w:rPr>
              <w:t>4</w:t>
            </w:r>
          </w:p>
        </w:tc>
      </w:tr>
    </w:tbl>
    <w:p w:rsidR="006D3714" w:rsidRDefault="006D3714" w:rsidP="00EB6FAC">
      <w:pPr>
        <w:spacing w:after="0"/>
        <w:jc w:val="both"/>
        <w:rPr>
          <w:rFonts w:ascii="Times New Roman" w:hAnsi="Times New Roman" w:cs="Times New Roman"/>
          <w:sz w:val="24"/>
        </w:rPr>
      </w:pPr>
    </w:p>
    <w:p w:rsidR="00103D6C" w:rsidRDefault="00103D6C" w:rsidP="00EB6FAC">
      <w:pPr>
        <w:spacing w:after="0"/>
        <w:jc w:val="both"/>
        <w:rPr>
          <w:rFonts w:ascii="Times New Roman" w:hAnsi="Times New Roman" w:cs="Times New Roman"/>
          <w:sz w:val="24"/>
        </w:rPr>
      </w:pPr>
    </w:p>
    <w:p w:rsidR="00103D6C" w:rsidRDefault="00103D6C" w:rsidP="00EB6FAC">
      <w:pPr>
        <w:spacing w:after="0"/>
        <w:jc w:val="both"/>
        <w:rPr>
          <w:rFonts w:ascii="Times New Roman" w:hAnsi="Times New Roman" w:cs="Times New Roman"/>
          <w:sz w:val="24"/>
        </w:rPr>
      </w:pPr>
    </w:p>
    <w:p w:rsidR="00103D6C" w:rsidRDefault="00103D6C" w:rsidP="00EB6FAC">
      <w:pPr>
        <w:spacing w:after="0"/>
        <w:jc w:val="both"/>
        <w:rPr>
          <w:rFonts w:ascii="Times New Roman" w:hAnsi="Times New Roman" w:cs="Times New Roman"/>
          <w:sz w:val="24"/>
        </w:rPr>
      </w:pPr>
    </w:p>
    <w:p w:rsidR="00103D6C" w:rsidRDefault="00103D6C" w:rsidP="00EB6FAC">
      <w:pPr>
        <w:spacing w:after="0"/>
        <w:jc w:val="both"/>
        <w:rPr>
          <w:rFonts w:ascii="Times New Roman" w:hAnsi="Times New Roman" w:cs="Times New Roman"/>
          <w:sz w:val="24"/>
        </w:rPr>
      </w:pPr>
    </w:p>
    <w:p w:rsidR="00103D6C" w:rsidRDefault="00103D6C" w:rsidP="00EB6FAC">
      <w:pPr>
        <w:spacing w:after="0"/>
        <w:jc w:val="both"/>
        <w:rPr>
          <w:rFonts w:ascii="Times New Roman" w:hAnsi="Times New Roman" w:cs="Times New Roman"/>
          <w:sz w:val="24"/>
        </w:rPr>
      </w:pPr>
    </w:p>
    <w:p w:rsidR="00103D6C" w:rsidRDefault="00103D6C" w:rsidP="00EB6FAC">
      <w:pPr>
        <w:spacing w:after="0"/>
        <w:jc w:val="both"/>
        <w:rPr>
          <w:rFonts w:ascii="Times New Roman" w:hAnsi="Times New Roman" w:cs="Times New Roman"/>
          <w:sz w:val="24"/>
        </w:rPr>
      </w:pPr>
    </w:p>
    <w:p w:rsidR="00103D6C" w:rsidRDefault="00103D6C" w:rsidP="00EB6FAC">
      <w:pPr>
        <w:spacing w:after="0"/>
        <w:jc w:val="both"/>
        <w:rPr>
          <w:rFonts w:ascii="Times New Roman" w:hAnsi="Times New Roman" w:cs="Times New Roman"/>
          <w:sz w:val="24"/>
        </w:rPr>
      </w:pPr>
    </w:p>
    <w:p w:rsidR="00103D6C" w:rsidRDefault="00103D6C" w:rsidP="00EB6FAC">
      <w:pPr>
        <w:spacing w:after="0"/>
        <w:jc w:val="both"/>
        <w:rPr>
          <w:rFonts w:ascii="Times New Roman" w:hAnsi="Times New Roman" w:cs="Times New Roman"/>
          <w:sz w:val="24"/>
        </w:rPr>
      </w:pPr>
    </w:p>
    <w:p w:rsidR="006D3714" w:rsidRDefault="006D3714" w:rsidP="00EB6FAC">
      <w:pPr>
        <w:spacing w:after="0"/>
        <w:jc w:val="both"/>
        <w:rPr>
          <w:rFonts w:ascii="Times New Roman" w:hAnsi="Times New Roman" w:cs="Times New Roman"/>
          <w:sz w:val="24"/>
        </w:rPr>
      </w:pPr>
    </w:p>
    <w:p w:rsidR="00FD3360" w:rsidRPr="00FD3360" w:rsidRDefault="00FD3360" w:rsidP="00EB6FAC">
      <w:pPr>
        <w:spacing w:after="0"/>
        <w:jc w:val="both"/>
        <w:rPr>
          <w:rFonts w:ascii="Times New Roman" w:hAnsi="Times New Roman" w:cs="Times New Roman"/>
          <w:sz w:val="24"/>
        </w:rPr>
      </w:pPr>
    </w:p>
    <w:p w:rsidR="0096587B" w:rsidRPr="00CE1B1D" w:rsidRDefault="0096587B" w:rsidP="00EB6FAC">
      <w:pPr>
        <w:spacing w:after="0"/>
        <w:jc w:val="both"/>
        <w:rPr>
          <w:rFonts w:ascii="Times New Roman" w:hAnsi="Times New Roman" w:cs="Times New Roman"/>
          <w:i/>
          <w:sz w:val="24"/>
        </w:rPr>
      </w:pPr>
      <w:r w:rsidRPr="00CE1B1D">
        <w:rPr>
          <w:rFonts w:ascii="Times New Roman" w:hAnsi="Times New Roman" w:cs="Times New Roman"/>
          <w:i/>
          <w:sz w:val="24"/>
        </w:rPr>
        <w:t xml:space="preserve">Zdroj: </w:t>
      </w:r>
      <w:hyperlink r:id="rId9" w:history="1">
        <w:r w:rsidR="00BC6EF4" w:rsidRPr="00CE1B1D">
          <w:rPr>
            <w:rStyle w:val="Hypertextovodkaz"/>
            <w:rFonts w:ascii="Times New Roman" w:hAnsi="Times New Roman" w:cs="Times New Roman"/>
            <w:i/>
            <w:sz w:val="24"/>
          </w:rPr>
          <w:t>http://www.susavs.cz/index.php?option=com_phocadownload&amp;view=category&amp;download=87%3Aemm20-sitovaanalyza&amp;id=47%3Aemm-exaktn-metody-v-managementu&amp;Itemid=93</w:t>
        </w:r>
      </w:hyperlink>
    </w:p>
    <w:p w:rsidR="00BC6EF4" w:rsidRDefault="00BC6EF4" w:rsidP="00EB6FAC">
      <w:pPr>
        <w:spacing w:after="0"/>
        <w:jc w:val="both"/>
        <w:rPr>
          <w:rFonts w:ascii="Times New Roman" w:hAnsi="Times New Roman" w:cs="Times New Roman"/>
          <w:sz w:val="24"/>
        </w:rPr>
      </w:pPr>
    </w:p>
    <w:p w:rsidR="00BC6EF4" w:rsidRDefault="00BC6EF4" w:rsidP="00EB6FAC">
      <w:pPr>
        <w:spacing w:after="0"/>
        <w:jc w:val="both"/>
        <w:rPr>
          <w:rFonts w:ascii="Times New Roman" w:hAnsi="Times New Roman" w:cs="Times New Roman"/>
          <w:sz w:val="24"/>
        </w:rPr>
      </w:pPr>
    </w:p>
    <w:p w:rsidR="00BC6EF4" w:rsidRDefault="001B1010" w:rsidP="00EB6FAC">
      <w:pPr>
        <w:spacing w:after="0"/>
        <w:jc w:val="both"/>
        <w:rPr>
          <w:rFonts w:ascii="Times New Roman" w:hAnsi="Times New Roman" w:cs="Times New Roman"/>
          <w:sz w:val="24"/>
        </w:rPr>
      </w:pPr>
      <w:r>
        <w:rPr>
          <w:rFonts w:ascii="Times New Roman" w:hAnsi="Times New Roman" w:cs="Times New Roman"/>
          <w:sz w:val="24"/>
        </w:rPr>
        <w:t xml:space="preserve">Na základě výše uvedené tabulky je sestaven </w:t>
      </w:r>
      <w:r w:rsidR="003D7E3E">
        <w:rPr>
          <w:rFonts w:ascii="Times New Roman" w:hAnsi="Times New Roman" w:cs="Times New Roman"/>
          <w:sz w:val="24"/>
        </w:rPr>
        <w:t>síťový</w:t>
      </w:r>
      <w:r>
        <w:rPr>
          <w:rFonts w:ascii="Times New Roman" w:hAnsi="Times New Roman" w:cs="Times New Roman"/>
          <w:sz w:val="24"/>
        </w:rPr>
        <w:t xml:space="preserve"> graf, kde šipky představují jednotlivé činnosti a uzly pak milníky (počátky a konce </w:t>
      </w:r>
      <w:r w:rsidR="006D04C5">
        <w:rPr>
          <w:rFonts w:ascii="Times New Roman" w:hAnsi="Times New Roman" w:cs="Times New Roman"/>
          <w:sz w:val="24"/>
        </w:rPr>
        <w:t xml:space="preserve">navazujících </w:t>
      </w:r>
      <w:r>
        <w:rPr>
          <w:rFonts w:ascii="Times New Roman" w:hAnsi="Times New Roman" w:cs="Times New Roman"/>
          <w:sz w:val="24"/>
        </w:rPr>
        <w:t>činností). Uzly grafu jsou následně ohodnoceny</w:t>
      </w:r>
      <w:r w:rsidR="006D04C5">
        <w:rPr>
          <w:rFonts w:ascii="Times New Roman" w:hAnsi="Times New Roman" w:cs="Times New Roman"/>
          <w:sz w:val="24"/>
        </w:rPr>
        <w:t>, kde:</w:t>
      </w:r>
    </w:p>
    <w:p w:rsidR="006D04C5" w:rsidRPr="006D04C5" w:rsidRDefault="006D04C5" w:rsidP="00EB6FAC">
      <w:pPr>
        <w:pStyle w:val="Odstavecseseznamem"/>
        <w:numPr>
          <w:ilvl w:val="0"/>
          <w:numId w:val="8"/>
        </w:numPr>
        <w:spacing w:after="0"/>
        <w:jc w:val="both"/>
        <w:rPr>
          <w:rFonts w:ascii="Times New Roman" w:hAnsi="Times New Roman" w:cs="Times New Roman"/>
          <w:sz w:val="24"/>
        </w:rPr>
      </w:pPr>
      <w:r>
        <w:rPr>
          <w:rFonts w:ascii="Times New Roman" w:hAnsi="Times New Roman" w:cs="Times New Roman"/>
          <w:sz w:val="24"/>
        </w:rPr>
        <w:t>v</w:t>
      </w:r>
      <w:r w:rsidRPr="006D04C5">
        <w:rPr>
          <w:rFonts w:ascii="Times New Roman" w:hAnsi="Times New Roman" w:cs="Times New Roman"/>
          <w:sz w:val="24"/>
        </w:rPr>
        <w:t>rchní číslo představuje označení uzlu;</w:t>
      </w:r>
    </w:p>
    <w:p w:rsidR="006D04C5" w:rsidRPr="006D04C5" w:rsidRDefault="006D04C5" w:rsidP="00EB6FAC">
      <w:pPr>
        <w:pStyle w:val="Odstavecseseznamem"/>
        <w:numPr>
          <w:ilvl w:val="0"/>
          <w:numId w:val="8"/>
        </w:numPr>
        <w:spacing w:after="0"/>
        <w:jc w:val="both"/>
        <w:rPr>
          <w:rFonts w:ascii="Times New Roman" w:hAnsi="Times New Roman" w:cs="Times New Roman"/>
          <w:sz w:val="24"/>
        </w:rPr>
      </w:pPr>
      <w:r>
        <w:rPr>
          <w:rFonts w:ascii="Times New Roman" w:hAnsi="Times New Roman" w:cs="Times New Roman"/>
          <w:sz w:val="24"/>
        </w:rPr>
        <w:t>s</w:t>
      </w:r>
      <w:r w:rsidRPr="006D04C5">
        <w:rPr>
          <w:rFonts w:ascii="Times New Roman" w:hAnsi="Times New Roman" w:cs="Times New Roman"/>
          <w:sz w:val="24"/>
        </w:rPr>
        <w:t>podní levé číslo představuje nejdřívější možný konec předcházející činnosti a nejdřívější možný začátek následující činnosti.</w:t>
      </w:r>
    </w:p>
    <w:p w:rsidR="006D04C5" w:rsidRPr="006D04C5" w:rsidRDefault="006D04C5" w:rsidP="00EB6FAC">
      <w:pPr>
        <w:pStyle w:val="Odstavecseseznamem"/>
        <w:numPr>
          <w:ilvl w:val="0"/>
          <w:numId w:val="8"/>
        </w:numPr>
        <w:spacing w:after="0"/>
        <w:jc w:val="both"/>
        <w:rPr>
          <w:rFonts w:ascii="Times New Roman" w:hAnsi="Times New Roman" w:cs="Times New Roman"/>
          <w:sz w:val="24"/>
        </w:rPr>
      </w:pPr>
      <w:r>
        <w:rPr>
          <w:rFonts w:ascii="Times New Roman" w:hAnsi="Times New Roman" w:cs="Times New Roman"/>
          <w:sz w:val="24"/>
        </w:rPr>
        <w:t>s</w:t>
      </w:r>
      <w:r w:rsidRPr="006D04C5">
        <w:rPr>
          <w:rFonts w:ascii="Times New Roman" w:hAnsi="Times New Roman" w:cs="Times New Roman"/>
          <w:sz w:val="24"/>
        </w:rPr>
        <w:t xml:space="preserve">podní pravé číslo představuje nejpozdější </w:t>
      </w:r>
      <w:r w:rsidR="003D171E">
        <w:rPr>
          <w:rFonts w:ascii="Times New Roman" w:hAnsi="Times New Roman" w:cs="Times New Roman"/>
          <w:sz w:val="24"/>
        </w:rPr>
        <w:t>přípustný</w:t>
      </w:r>
      <w:r w:rsidRPr="006D04C5">
        <w:rPr>
          <w:rFonts w:ascii="Times New Roman" w:hAnsi="Times New Roman" w:cs="Times New Roman"/>
          <w:sz w:val="24"/>
        </w:rPr>
        <w:t xml:space="preserve"> konec předcházející činnosti a nejpozdější možný začátek následující činnosti, aby nedošlo ke zpoždění celkové doby trvání projektu.</w:t>
      </w:r>
    </w:p>
    <w:p w:rsidR="003D7E3E" w:rsidRDefault="003D7E3E" w:rsidP="00EB6FAC">
      <w:pPr>
        <w:spacing w:after="0"/>
        <w:jc w:val="both"/>
        <w:rPr>
          <w:rFonts w:ascii="Times New Roman" w:hAnsi="Times New Roman" w:cs="Times New Roman"/>
          <w:sz w:val="24"/>
        </w:rPr>
      </w:pPr>
    </w:p>
    <w:p w:rsidR="006D04C5" w:rsidRDefault="003D7E3E" w:rsidP="00EB6FAC">
      <w:pPr>
        <w:spacing w:after="0"/>
        <w:jc w:val="both"/>
        <w:rPr>
          <w:rFonts w:ascii="Times New Roman" w:hAnsi="Times New Roman" w:cs="Times New Roman"/>
          <w:sz w:val="24"/>
        </w:rPr>
      </w:pPr>
      <w:r>
        <w:rPr>
          <w:rFonts w:ascii="Times New Roman" w:hAnsi="Times New Roman" w:cs="Times New Roman"/>
          <w:sz w:val="24"/>
        </w:rPr>
        <w:t xml:space="preserve">Na znázorněném příkladu tak například činnost </w:t>
      </w:r>
      <w:r w:rsidR="003D171E">
        <w:rPr>
          <w:rFonts w:ascii="Times New Roman" w:hAnsi="Times New Roman" w:cs="Times New Roman"/>
          <w:sz w:val="24"/>
        </w:rPr>
        <w:t>„</w:t>
      </w:r>
      <w:r>
        <w:rPr>
          <w:rFonts w:ascii="Times New Roman" w:hAnsi="Times New Roman" w:cs="Times New Roman"/>
          <w:sz w:val="24"/>
        </w:rPr>
        <w:t>E</w:t>
      </w:r>
      <w:r w:rsidR="003D171E">
        <w:rPr>
          <w:rFonts w:ascii="Times New Roman" w:hAnsi="Times New Roman" w:cs="Times New Roman"/>
          <w:sz w:val="24"/>
        </w:rPr>
        <w:t>“</w:t>
      </w:r>
      <w:r>
        <w:rPr>
          <w:rFonts w:ascii="Times New Roman" w:hAnsi="Times New Roman" w:cs="Times New Roman"/>
          <w:sz w:val="24"/>
        </w:rPr>
        <w:t xml:space="preserve"> musí skončit nejpozději za deset dní, aby bezprostředně navazující činnost </w:t>
      </w:r>
      <w:r w:rsidR="003D171E">
        <w:rPr>
          <w:rFonts w:ascii="Times New Roman" w:hAnsi="Times New Roman" w:cs="Times New Roman"/>
          <w:sz w:val="24"/>
        </w:rPr>
        <w:t>„</w:t>
      </w:r>
      <w:r>
        <w:rPr>
          <w:rFonts w:ascii="Times New Roman" w:hAnsi="Times New Roman" w:cs="Times New Roman"/>
          <w:sz w:val="24"/>
        </w:rPr>
        <w:t>I</w:t>
      </w:r>
      <w:r w:rsidR="003D171E">
        <w:rPr>
          <w:rFonts w:ascii="Times New Roman" w:hAnsi="Times New Roman" w:cs="Times New Roman"/>
          <w:sz w:val="24"/>
        </w:rPr>
        <w:t>“</w:t>
      </w:r>
      <w:r>
        <w:rPr>
          <w:rFonts w:ascii="Times New Roman" w:hAnsi="Times New Roman" w:cs="Times New Roman"/>
          <w:sz w:val="24"/>
        </w:rPr>
        <w:t xml:space="preserve"> v trvání čtyř dní neprodloužila celkové trvání projektu (14 dní).</w:t>
      </w:r>
    </w:p>
    <w:p w:rsidR="001B1010" w:rsidRDefault="001B1010" w:rsidP="00EB6FAC">
      <w:pPr>
        <w:spacing w:after="0"/>
        <w:jc w:val="both"/>
        <w:rPr>
          <w:rFonts w:ascii="Times New Roman" w:hAnsi="Times New Roman" w:cs="Times New Roman"/>
          <w:sz w:val="24"/>
        </w:rPr>
      </w:pPr>
    </w:p>
    <w:p w:rsidR="003D7E3E" w:rsidRPr="003D7E3E" w:rsidRDefault="003D7E3E" w:rsidP="00EB6FAC">
      <w:pPr>
        <w:pStyle w:val="Titulek"/>
        <w:keepNext/>
        <w:spacing w:line="276" w:lineRule="auto"/>
        <w:jc w:val="both"/>
      </w:pPr>
      <w:r w:rsidRPr="003D7E3E">
        <w:t xml:space="preserve">Obrázek </w:t>
      </w:r>
      <w:fldSimple w:instr=" SEQ Obrázek \* ARABIC ">
        <w:r w:rsidR="00272E48">
          <w:rPr>
            <w:noProof/>
          </w:rPr>
          <w:t>1</w:t>
        </w:r>
      </w:fldSimple>
      <w:r>
        <w:t xml:space="preserve"> Příklad grafického znázornění projektu pomocí síťového grafu a vyznačení kritické cesty.</w:t>
      </w:r>
    </w:p>
    <w:p w:rsidR="00BC6EF4" w:rsidRDefault="00BC6EF4" w:rsidP="00EB6FAC">
      <w:pPr>
        <w:spacing w:after="0"/>
        <w:jc w:val="both"/>
        <w:rPr>
          <w:rFonts w:ascii="Times New Roman" w:hAnsi="Times New Roman" w:cs="Times New Roman"/>
          <w:sz w:val="24"/>
        </w:rPr>
      </w:pPr>
      <w:r>
        <w:rPr>
          <w:rFonts w:ascii="Times New Roman" w:hAnsi="Times New Roman" w:cs="Times New Roman"/>
          <w:noProof/>
          <w:sz w:val="24"/>
          <w:lang w:eastAsia="cs-CZ"/>
        </w:rPr>
        <w:drawing>
          <wp:inline distT="0" distB="0" distL="0" distR="0">
            <wp:extent cx="4013660" cy="1729250"/>
            <wp:effectExtent l="19050" t="0" r="5890" b="0"/>
            <wp:docPr id="1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025073" cy="1734167"/>
                    </a:xfrm>
                    <a:prstGeom prst="rect">
                      <a:avLst/>
                    </a:prstGeom>
                    <a:noFill/>
                  </pic:spPr>
                </pic:pic>
              </a:graphicData>
            </a:graphic>
          </wp:inline>
        </w:drawing>
      </w:r>
    </w:p>
    <w:p w:rsidR="00CE1B1D" w:rsidRPr="00CE1B1D" w:rsidRDefault="00CE1B1D" w:rsidP="00CE1B1D">
      <w:pPr>
        <w:spacing w:after="0"/>
        <w:jc w:val="both"/>
        <w:rPr>
          <w:rFonts w:ascii="Times New Roman" w:hAnsi="Times New Roman" w:cs="Times New Roman"/>
          <w:i/>
          <w:sz w:val="24"/>
        </w:rPr>
      </w:pPr>
      <w:r w:rsidRPr="00CE1B1D">
        <w:rPr>
          <w:rFonts w:ascii="Times New Roman" w:hAnsi="Times New Roman" w:cs="Times New Roman"/>
          <w:i/>
          <w:sz w:val="24"/>
        </w:rPr>
        <w:t xml:space="preserve">Zdroj: </w:t>
      </w:r>
      <w:hyperlink r:id="rId11" w:history="1">
        <w:r w:rsidRPr="00CE1B1D">
          <w:rPr>
            <w:rStyle w:val="Hypertextovodkaz"/>
            <w:rFonts w:ascii="Times New Roman" w:hAnsi="Times New Roman" w:cs="Times New Roman"/>
            <w:i/>
            <w:sz w:val="24"/>
          </w:rPr>
          <w:t>http://www.susavs.cz/index.php?option=com_phocadownload&amp;view=category&amp;download=87%3Aemm20-sitovaanalyza&amp;id=47%3Aemm-exaktn-metody-v-managementu&amp;Itemid=93</w:t>
        </w:r>
      </w:hyperlink>
    </w:p>
    <w:p w:rsidR="003D7E3E" w:rsidRDefault="003D7E3E" w:rsidP="00EB6FAC">
      <w:pPr>
        <w:spacing w:after="0"/>
        <w:jc w:val="both"/>
        <w:rPr>
          <w:rFonts w:ascii="Times New Roman" w:hAnsi="Times New Roman" w:cs="Times New Roman"/>
          <w:sz w:val="24"/>
        </w:rPr>
      </w:pPr>
    </w:p>
    <w:p w:rsidR="003D7E3E" w:rsidRDefault="003D171E" w:rsidP="00EB6FAC">
      <w:pPr>
        <w:spacing w:after="0"/>
        <w:jc w:val="both"/>
        <w:rPr>
          <w:rFonts w:ascii="Times New Roman" w:hAnsi="Times New Roman" w:cs="Times New Roman"/>
          <w:sz w:val="24"/>
        </w:rPr>
      </w:pPr>
      <w:r>
        <w:rPr>
          <w:rFonts w:ascii="Times New Roman" w:hAnsi="Times New Roman" w:cs="Times New Roman"/>
          <w:sz w:val="24"/>
        </w:rPr>
        <w:t>Kritická cesta je pak představena posloupností činností A-C-F-H a vyznačuje se tím, že v žádném uzlu grafu není volný čas mezi navazujícími činnostmi, tj. že nejpozději přípustné konce předcházejících činností jsou rovny nejdříve možným začátkům činností následujících. V případě, že by došlo ke zpoždění kterékoliv z těchto činností, došlo by ke zpoždění celkové doby trvání projektu.</w:t>
      </w:r>
    </w:p>
    <w:p w:rsidR="008F70CC" w:rsidRDefault="00B1062E" w:rsidP="00EB6FAC">
      <w:pPr>
        <w:pStyle w:val="Nadpis1"/>
        <w:spacing w:line="276" w:lineRule="auto"/>
        <w:jc w:val="both"/>
      </w:pPr>
      <w:r>
        <w:t>Teorie omezení</w:t>
      </w:r>
    </w:p>
    <w:p w:rsidR="00593C31" w:rsidRDefault="00593C31" w:rsidP="00EB6FAC">
      <w:pPr>
        <w:jc w:val="both"/>
        <w:rPr>
          <w:rFonts w:ascii="Times New Roman" w:hAnsi="Times New Roman" w:cs="Times New Roman"/>
          <w:sz w:val="24"/>
        </w:rPr>
      </w:pPr>
      <w:r>
        <w:rPr>
          <w:rFonts w:ascii="Times New Roman" w:hAnsi="Times New Roman" w:cs="Times New Roman"/>
          <w:sz w:val="24"/>
        </w:rPr>
        <w:t>Teorie omezení</w:t>
      </w:r>
      <w:r w:rsidR="00FC2046">
        <w:rPr>
          <w:rFonts w:ascii="Times New Roman" w:hAnsi="Times New Roman" w:cs="Times New Roman"/>
          <w:sz w:val="24"/>
        </w:rPr>
        <w:t xml:space="preserve"> nahlíží na podnik jako na sled na sebe navazujících činností a přirovnává jej k řetězu, přičemž síla tohoto „řetězu“ odpovídá síle jeho nejslabšího článku.</w:t>
      </w:r>
      <w:r w:rsidR="00E91E2E">
        <w:rPr>
          <w:rFonts w:ascii="Times New Roman" w:hAnsi="Times New Roman" w:cs="Times New Roman"/>
          <w:sz w:val="24"/>
        </w:rPr>
        <w:t xml:space="preserve"> Tento nejslabší článek je pak považován za omezení, které brání celému systému v</w:t>
      </w:r>
      <w:r w:rsidR="00A65387">
        <w:rPr>
          <w:rFonts w:ascii="Times New Roman" w:hAnsi="Times New Roman" w:cs="Times New Roman"/>
          <w:sz w:val="24"/>
        </w:rPr>
        <w:t> plnění vytyčených cílů.</w:t>
      </w:r>
      <w:r w:rsidR="00B1062E">
        <w:rPr>
          <w:rFonts w:ascii="Times New Roman" w:hAnsi="Times New Roman" w:cs="Times New Roman"/>
          <w:sz w:val="24"/>
        </w:rPr>
        <w:t xml:space="preserve"> Pro zvýšení výkonnosti celého řetězu tedy musí být posílen právě jeho nejslabší článek, omezení daného systému.</w:t>
      </w:r>
    </w:p>
    <w:p w:rsidR="00B1062E" w:rsidRDefault="00B1062E" w:rsidP="00EB6FAC">
      <w:pPr>
        <w:jc w:val="both"/>
        <w:rPr>
          <w:rFonts w:ascii="Times New Roman" w:hAnsi="Times New Roman" w:cs="Times New Roman"/>
          <w:sz w:val="24"/>
        </w:rPr>
      </w:pPr>
      <w:r>
        <w:rPr>
          <w:rFonts w:ascii="Times New Roman" w:hAnsi="Times New Roman" w:cs="Times New Roman"/>
          <w:sz w:val="24"/>
        </w:rPr>
        <w:t>Základem teorie omezení je vyhledávání a eliminace nejslabších míst systému a to při snaze o maximalizaci průtoku celým systémem.</w:t>
      </w:r>
    </w:p>
    <w:p w:rsidR="00B1062E" w:rsidRDefault="00B1062E" w:rsidP="00EB6FAC">
      <w:pPr>
        <w:pStyle w:val="Nadpis1"/>
        <w:spacing w:line="276" w:lineRule="auto"/>
        <w:jc w:val="both"/>
      </w:pPr>
      <w:r>
        <w:t>Metoda kritického řetězu</w:t>
      </w:r>
    </w:p>
    <w:p w:rsidR="00593C31" w:rsidRDefault="00B1062E" w:rsidP="00EB6FAC">
      <w:pPr>
        <w:jc w:val="both"/>
        <w:rPr>
          <w:rFonts w:ascii="Times New Roman" w:hAnsi="Times New Roman" w:cs="Times New Roman"/>
          <w:sz w:val="24"/>
        </w:rPr>
      </w:pPr>
      <w:r w:rsidRPr="00593C31">
        <w:rPr>
          <w:rFonts w:ascii="Times New Roman" w:hAnsi="Times New Roman" w:cs="Times New Roman"/>
          <w:sz w:val="24"/>
        </w:rPr>
        <w:t>Metoda kritického řetězu</w:t>
      </w:r>
      <w:r>
        <w:rPr>
          <w:rFonts w:ascii="Times New Roman" w:hAnsi="Times New Roman" w:cs="Times New Roman"/>
          <w:sz w:val="24"/>
        </w:rPr>
        <w:t xml:space="preserve"> (CC) </w:t>
      </w:r>
      <w:r w:rsidR="00DE373E">
        <w:rPr>
          <w:rFonts w:ascii="Times New Roman" w:hAnsi="Times New Roman" w:cs="Times New Roman"/>
          <w:sz w:val="24"/>
        </w:rPr>
        <w:t xml:space="preserve">byla vyvinuta na sklonku předchozího století a </w:t>
      </w:r>
      <w:r>
        <w:rPr>
          <w:rFonts w:ascii="Times New Roman" w:hAnsi="Times New Roman" w:cs="Times New Roman"/>
          <w:sz w:val="24"/>
        </w:rPr>
        <w:t>je aplikací teorie omezení (TOC) na řízení projektů.</w:t>
      </w:r>
      <w:r w:rsidR="00FF7B3A">
        <w:rPr>
          <w:rFonts w:ascii="Times New Roman" w:hAnsi="Times New Roman" w:cs="Times New Roman"/>
          <w:sz w:val="24"/>
        </w:rPr>
        <w:t xml:space="preserve"> Navazuje na metodu CPM, bere však v úvahu také dostupnost a disponibilitu zdrojů.</w:t>
      </w:r>
      <w:r w:rsidR="000B08CC">
        <w:rPr>
          <w:rFonts w:ascii="Times New Roman" w:hAnsi="Times New Roman" w:cs="Times New Roman"/>
          <w:sz w:val="24"/>
        </w:rPr>
        <w:t xml:space="preserve"> Cílem metody kritického řetězu je stanovení doby trvání projektu na základě délky tzv. kritického řetězu. Kritickým řetězem je pak chápán sled </w:t>
      </w:r>
      <w:r w:rsidR="000B08CC" w:rsidRPr="000B08CC">
        <w:rPr>
          <w:rFonts w:ascii="Times New Roman" w:hAnsi="Times New Roman" w:cs="Times New Roman"/>
          <w:sz w:val="24"/>
        </w:rPr>
        <w:t>vzájemně závislých činností s nejmenší časovou rezervou, který navíc bere v úvahu omezení daná zdroji a přesunuje část implicitních rezerv činností do tzv.</w:t>
      </w:r>
      <w:r w:rsidR="000B08CC">
        <w:rPr>
          <w:rFonts w:ascii="Times New Roman" w:hAnsi="Times New Roman" w:cs="Times New Roman"/>
          <w:sz w:val="24"/>
        </w:rPr>
        <w:t xml:space="preserve"> nárazník</w:t>
      </w:r>
      <w:r w:rsidR="00B14AED">
        <w:rPr>
          <w:rFonts w:ascii="Times New Roman" w:hAnsi="Times New Roman" w:cs="Times New Roman"/>
          <w:sz w:val="24"/>
        </w:rPr>
        <w:t>ů (buffers)</w:t>
      </w:r>
      <w:r w:rsidR="000B08CC">
        <w:rPr>
          <w:rStyle w:val="Znakapoznpodarou"/>
          <w:rFonts w:ascii="Times New Roman" w:hAnsi="Times New Roman" w:cs="Times New Roman"/>
          <w:sz w:val="24"/>
        </w:rPr>
        <w:footnoteReference w:id="2"/>
      </w:r>
      <w:r w:rsidR="000B08CC">
        <w:rPr>
          <w:rFonts w:ascii="Times New Roman" w:hAnsi="Times New Roman" w:cs="Times New Roman"/>
          <w:sz w:val="24"/>
        </w:rPr>
        <w:t>.</w:t>
      </w:r>
    </w:p>
    <w:p w:rsidR="00B14AED" w:rsidRDefault="00B14AED" w:rsidP="00EB6FAC">
      <w:pPr>
        <w:jc w:val="both"/>
        <w:rPr>
          <w:rFonts w:ascii="Times New Roman" w:hAnsi="Times New Roman" w:cs="Times New Roman"/>
          <w:sz w:val="24"/>
        </w:rPr>
      </w:pPr>
      <w:r>
        <w:rPr>
          <w:rFonts w:ascii="Times New Roman" w:hAnsi="Times New Roman" w:cs="Times New Roman"/>
          <w:sz w:val="24"/>
        </w:rPr>
        <w:t>Východiskem metody kritického řetězu je předpoklad, že dochází ke zpožďování naplánované délky projektů, přestože v naplánovaných délkách jednotlivých činnost</w:t>
      </w:r>
      <w:r w:rsidR="008E5C04">
        <w:rPr>
          <w:rFonts w:ascii="Times New Roman" w:hAnsi="Times New Roman" w:cs="Times New Roman"/>
          <w:sz w:val="24"/>
        </w:rPr>
        <w:t>í projektu</w:t>
      </w:r>
      <w:r>
        <w:rPr>
          <w:rFonts w:ascii="Times New Roman" w:hAnsi="Times New Roman" w:cs="Times New Roman"/>
          <w:sz w:val="24"/>
        </w:rPr>
        <w:t xml:space="preserve"> je již započítána určitá časová rezerva.</w:t>
      </w:r>
      <w:r w:rsidR="008E5C04">
        <w:rPr>
          <w:rFonts w:ascii="Times New Roman" w:hAnsi="Times New Roman" w:cs="Times New Roman"/>
          <w:sz w:val="24"/>
        </w:rPr>
        <w:t xml:space="preserve"> Metoda kritického řetězu se zabývá následujícími oblastmi, přičemž eliminuje jejich nežádoucí projevy</w:t>
      </w:r>
      <w:r w:rsidR="008E5C04">
        <w:rPr>
          <w:rStyle w:val="Znakapoznpodarou"/>
          <w:rFonts w:ascii="Times New Roman" w:hAnsi="Times New Roman" w:cs="Times New Roman"/>
          <w:sz w:val="24"/>
        </w:rPr>
        <w:footnoteReference w:id="3"/>
      </w:r>
      <w:r w:rsidR="008E5C04">
        <w:rPr>
          <w:rFonts w:ascii="Times New Roman" w:hAnsi="Times New Roman" w:cs="Times New Roman"/>
          <w:sz w:val="24"/>
        </w:rPr>
        <w:t>:</w:t>
      </w:r>
    </w:p>
    <w:p w:rsidR="008E5C04" w:rsidRPr="00932074" w:rsidRDefault="008E5C04" w:rsidP="00EB6FAC">
      <w:pPr>
        <w:pStyle w:val="Odstavecseseznamem"/>
        <w:numPr>
          <w:ilvl w:val="0"/>
          <w:numId w:val="9"/>
        </w:numPr>
        <w:jc w:val="both"/>
        <w:rPr>
          <w:rFonts w:ascii="Times New Roman" w:hAnsi="Times New Roman" w:cs="Times New Roman"/>
          <w:sz w:val="24"/>
        </w:rPr>
      </w:pPr>
      <w:r w:rsidRPr="00932074">
        <w:rPr>
          <w:rFonts w:ascii="Times New Roman" w:hAnsi="Times New Roman" w:cs="Times New Roman"/>
          <w:sz w:val="24"/>
        </w:rPr>
        <w:t xml:space="preserve">Multitasking </w:t>
      </w:r>
      <w:r w:rsidR="00932074" w:rsidRPr="00932074">
        <w:rPr>
          <w:rFonts w:ascii="Times New Roman" w:hAnsi="Times New Roman" w:cs="Times New Roman"/>
          <w:sz w:val="24"/>
        </w:rPr>
        <w:t>–</w:t>
      </w:r>
      <w:r w:rsidRPr="00932074">
        <w:rPr>
          <w:rFonts w:ascii="Times New Roman" w:hAnsi="Times New Roman" w:cs="Times New Roman"/>
          <w:sz w:val="24"/>
        </w:rPr>
        <w:t xml:space="preserve"> </w:t>
      </w:r>
      <w:r w:rsidR="00932074" w:rsidRPr="00932074">
        <w:rPr>
          <w:rFonts w:ascii="Times New Roman" w:hAnsi="Times New Roman" w:cs="Times New Roman"/>
          <w:sz w:val="24"/>
        </w:rPr>
        <w:t>který je průvodním jevem maticové organizační struktury. Znamená časté střídání pracovníků na různých projektech, což se projevuje v násobném zvětšení potřebných časů.</w:t>
      </w:r>
    </w:p>
    <w:p w:rsidR="00932074" w:rsidRDefault="00932074" w:rsidP="00EB6FAC">
      <w:pPr>
        <w:pStyle w:val="Odstavecseseznamem"/>
        <w:numPr>
          <w:ilvl w:val="0"/>
          <w:numId w:val="9"/>
        </w:numPr>
        <w:jc w:val="both"/>
        <w:rPr>
          <w:rFonts w:ascii="Times New Roman" w:hAnsi="Times New Roman" w:cs="Times New Roman"/>
          <w:sz w:val="24"/>
        </w:rPr>
      </w:pPr>
      <w:r w:rsidRPr="00932074">
        <w:rPr>
          <w:rFonts w:ascii="Times New Roman" w:hAnsi="Times New Roman" w:cs="Times New Roman"/>
          <w:sz w:val="24"/>
        </w:rPr>
        <w:t>Celková doba trvání projektu nezávisí pouze na kritické cestě, ale i na dostupnosti jednotlivých zdrojů.</w:t>
      </w:r>
    </w:p>
    <w:p w:rsidR="00932074" w:rsidRDefault="00932074" w:rsidP="00EB6FAC">
      <w:pPr>
        <w:pStyle w:val="Odstavecseseznamem"/>
        <w:numPr>
          <w:ilvl w:val="0"/>
          <w:numId w:val="9"/>
        </w:numPr>
        <w:jc w:val="both"/>
        <w:rPr>
          <w:rFonts w:ascii="Times New Roman" w:hAnsi="Times New Roman" w:cs="Times New Roman"/>
          <w:sz w:val="24"/>
        </w:rPr>
      </w:pPr>
      <w:r w:rsidRPr="00932074">
        <w:rPr>
          <w:rFonts w:ascii="Times New Roman" w:hAnsi="Times New Roman" w:cs="Times New Roman"/>
          <w:sz w:val="24"/>
        </w:rPr>
        <w:t xml:space="preserve">Murphyho projektové zákony, které </w:t>
      </w:r>
      <w:r>
        <w:rPr>
          <w:rFonts w:ascii="Times New Roman" w:hAnsi="Times New Roman" w:cs="Times New Roman"/>
          <w:sz w:val="24"/>
        </w:rPr>
        <w:t>lze</w:t>
      </w:r>
      <w:r w:rsidRPr="00932074">
        <w:rPr>
          <w:rFonts w:ascii="Times New Roman" w:hAnsi="Times New Roman" w:cs="Times New Roman"/>
          <w:sz w:val="24"/>
        </w:rPr>
        <w:t xml:space="preserve"> souhrnně vyjádřit tvrzením: "Vždy se něco pokazí."</w:t>
      </w:r>
    </w:p>
    <w:p w:rsidR="00932074" w:rsidRDefault="00932074" w:rsidP="00EB6FAC">
      <w:pPr>
        <w:pStyle w:val="Odstavecseseznamem"/>
        <w:numPr>
          <w:ilvl w:val="0"/>
          <w:numId w:val="9"/>
        </w:numPr>
        <w:jc w:val="both"/>
        <w:rPr>
          <w:rFonts w:ascii="Times New Roman" w:hAnsi="Times New Roman" w:cs="Times New Roman"/>
          <w:sz w:val="24"/>
        </w:rPr>
      </w:pPr>
      <w:r w:rsidRPr="00932074">
        <w:rPr>
          <w:rFonts w:ascii="Times New Roman" w:hAnsi="Times New Roman" w:cs="Times New Roman"/>
          <w:sz w:val="24"/>
        </w:rPr>
        <w:t>Parkinsonův projektový zákon: "Činnost trvá nejméně tak dlouho, jak dlouhý má přidělený časový interval."</w:t>
      </w:r>
    </w:p>
    <w:p w:rsidR="00932074" w:rsidRDefault="00932074" w:rsidP="00EB6FAC">
      <w:pPr>
        <w:pStyle w:val="Odstavecseseznamem"/>
        <w:numPr>
          <w:ilvl w:val="0"/>
          <w:numId w:val="9"/>
        </w:numPr>
        <w:jc w:val="both"/>
        <w:rPr>
          <w:rFonts w:ascii="Times New Roman" w:hAnsi="Times New Roman" w:cs="Times New Roman"/>
          <w:sz w:val="24"/>
        </w:rPr>
      </w:pPr>
      <w:r>
        <w:rPr>
          <w:rFonts w:ascii="Times New Roman" w:hAnsi="Times New Roman" w:cs="Times New Roman"/>
          <w:sz w:val="24"/>
        </w:rPr>
        <w:t xml:space="preserve">Studentův syndrom vyznačující se </w:t>
      </w:r>
      <w:r w:rsidR="00BD1612">
        <w:rPr>
          <w:rFonts w:ascii="Times New Roman" w:hAnsi="Times New Roman" w:cs="Times New Roman"/>
          <w:sz w:val="24"/>
        </w:rPr>
        <w:t>tendencí odkládat práci na projektu.</w:t>
      </w:r>
    </w:p>
    <w:p w:rsidR="00BD1612" w:rsidRDefault="00BD1612" w:rsidP="00EB6FAC">
      <w:pPr>
        <w:pStyle w:val="Odstavecseseznamem"/>
        <w:numPr>
          <w:ilvl w:val="0"/>
          <w:numId w:val="9"/>
        </w:numPr>
        <w:jc w:val="both"/>
        <w:rPr>
          <w:rFonts w:ascii="Times New Roman" w:hAnsi="Times New Roman" w:cs="Times New Roman"/>
          <w:sz w:val="24"/>
        </w:rPr>
      </w:pPr>
      <w:r>
        <w:rPr>
          <w:rFonts w:ascii="Times New Roman" w:hAnsi="Times New Roman" w:cs="Times New Roman"/>
          <w:sz w:val="24"/>
        </w:rPr>
        <w:t>Uplatnění principu štafetového běžce, kdy se nepřetržitě pracuje na zahájené činnosti, a po jejím dokončení okamžitě pokračuje navazující činnost.</w:t>
      </w:r>
    </w:p>
    <w:p w:rsidR="00BD1612" w:rsidRDefault="00BD1612" w:rsidP="00EB6FAC">
      <w:pPr>
        <w:pStyle w:val="Odstavecseseznamem"/>
        <w:numPr>
          <w:ilvl w:val="0"/>
          <w:numId w:val="9"/>
        </w:numPr>
        <w:jc w:val="both"/>
        <w:rPr>
          <w:rFonts w:ascii="Times New Roman" w:hAnsi="Times New Roman" w:cs="Times New Roman"/>
          <w:sz w:val="24"/>
        </w:rPr>
      </w:pPr>
      <w:r w:rsidRPr="00BD1612">
        <w:rPr>
          <w:rFonts w:ascii="Times New Roman" w:hAnsi="Times New Roman" w:cs="Times New Roman"/>
          <w:sz w:val="24"/>
        </w:rPr>
        <w:t>Sledování průběhu činností nikoliv na základě milníků</w:t>
      </w:r>
      <w:r>
        <w:rPr>
          <w:rFonts w:ascii="Times New Roman" w:hAnsi="Times New Roman" w:cs="Times New Roman"/>
          <w:sz w:val="24"/>
        </w:rPr>
        <w:t xml:space="preserve"> (uzlů)</w:t>
      </w:r>
      <w:r w:rsidRPr="00BD1612">
        <w:rPr>
          <w:rFonts w:ascii="Times New Roman" w:hAnsi="Times New Roman" w:cs="Times New Roman"/>
          <w:sz w:val="24"/>
        </w:rPr>
        <w:t>, ale na základě zbytkových časů v časových náraznících</w:t>
      </w:r>
      <w:r>
        <w:rPr>
          <w:rFonts w:ascii="Times New Roman" w:hAnsi="Times New Roman" w:cs="Times New Roman"/>
          <w:sz w:val="24"/>
        </w:rPr>
        <w:t>.</w:t>
      </w:r>
    </w:p>
    <w:p w:rsidR="00BD1612" w:rsidRDefault="00BD1612" w:rsidP="00EB6FAC">
      <w:pPr>
        <w:pStyle w:val="Odstavecseseznamem"/>
        <w:numPr>
          <w:ilvl w:val="0"/>
          <w:numId w:val="9"/>
        </w:numPr>
        <w:jc w:val="both"/>
        <w:rPr>
          <w:rFonts w:ascii="Times New Roman" w:hAnsi="Times New Roman" w:cs="Times New Roman"/>
          <w:sz w:val="24"/>
        </w:rPr>
      </w:pPr>
      <w:r w:rsidRPr="00BD1612">
        <w:rPr>
          <w:rFonts w:ascii="Times New Roman" w:hAnsi="Times New Roman" w:cs="Times New Roman"/>
          <w:sz w:val="24"/>
        </w:rPr>
        <w:t>Řízení projektu na základě čerpání časových nárazníků</w:t>
      </w:r>
      <w:r>
        <w:rPr>
          <w:rFonts w:ascii="Times New Roman" w:hAnsi="Times New Roman" w:cs="Times New Roman"/>
          <w:sz w:val="24"/>
        </w:rPr>
        <w:t>.</w:t>
      </w:r>
    </w:p>
    <w:p w:rsidR="00135CF4" w:rsidRDefault="00135CF4" w:rsidP="00EB6FAC">
      <w:pPr>
        <w:jc w:val="both"/>
        <w:rPr>
          <w:rFonts w:ascii="Times New Roman" w:hAnsi="Times New Roman" w:cs="Times New Roman"/>
          <w:sz w:val="24"/>
        </w:rPr>
      </w:pPr>
      <w:r>
        <w:rPr>
          <w:rFonts w:ascii="Times New Roman" w:hAnsi="Times New Roman" w:cs="Times New Roman"/>
          <w:sz w:val="24"/>
        </w:rPr>
        <w:t>Aplikace metody kritického řetězu pak spočívá ve zkrácení doby trvání všech činností (ve kterých je započítána časová rezerva) až o 50% a přesouvá t</w:t>
      </w:r>
      <w:r w:rsidR="00A94076">
        <w:rPr>
          <w:rFonts w:ascii="Times New Roman" w:hAnsi="Times New Roman" w:cs="Times New Roman"/>
          <w:sz w:val="24"/>
        </w:rPr>
        <w:t>y</w:t>
      </w:r>
      <w:r>
        <w:rPr>
          <w:rFonts w:ascii="Times New Roman" w:hAnsi="Times New Roman" w:cs="Times New Roman"/>
          <w:sz w:val="24"/>
        </w:rPr>
        <w:t>to časové rezervy na strategické pozice projektu. Rozlišují se pak tři typy nárazníků</w:t>
      </w:r>
      <w:r w:rsidR="00A94076">
        <w:rPr>
          <w:rFonts w:ascii="Times New Roman" w:hAnsi="Times New Roman" w:cs="Times New Roman"/>
          <w:sz w:val="24"/>
        </w:rPr>
        <w:t xml:space="preserve">, a sice </w:t>
      </w:r>
      <w:r w:rsidR="00A94076" w:rsidRPr="00DF4CFA">
        <w:rPr>
          <w:rFonts w:ascii="Times New Roman" w:hAnsi="Times New Roman" w:cs="Times New Roman"/>
          <w:i/>
          <w:sz w:val="24"/>
        </w:rPr>
        <w:t>p</w:t>
      </w:r>
      <w:r w:rsidRPr="00DF4CFA">
        <w:rPr>
          <w:rFonts w:ascii="Times New Roman" w:hAnsi="Times New Roman" w:cs="Times New Roman"/>
          <w:i/>
          <w:sz w:val="24"/>
        </w:rPr>
        <w:t>rojektové</w:t>
      </w:r>
      <w:r w:rsidR="00A94076">
        <w:rPr>
          <w:rFonts w:ascii="Times New Roman" w:hAnsi="Times New Roman" w:cs="Times New Roman"/>
          <w:sz w:val="24"/>
        </w:rPr>
        <w:t xml:space="preserve">, </w:t>
      </w:r>
      <w:r w:rsidR="00A94076" w:rsidRPr="00DF4CFA">
        <w:rPr>
          <w:rFonts w:ascii="Times New Roman" w:hAnsi="Times New Roman" w:cs="Times New Roman"/>
          <w:i/>
          <w:sz w:val="24"/>
        </w:rPr>
        <w:t>p</w:t>
      </w:r>
      <w:r w:rsidRPr="00DF4CFA">
        <w:rPr>
          <w:rFonts w:ascii="Times New Roman" w:hAnsi="Times New Roman" w:cs="Times New Roman"/>
          <w:i/>
          <w:sz w:val="24"/>
        </w:rPr>
        <w:t>řípojné</w:t>
      </w:r>
      <w:r w:rsidR="00A94076">
        <w:rPr>
          <w:rFonts w:ascii="Times New Roman" w:hAnsi="Times New Roman" w:cs="Times New Roman"/>
          <w:sz w:val="24"/>
        </w:rPr>
        <w:t xml:space="preserve"> a </w:t>
      </w:r>
      <w:r w:rsidR="00A94076" w:rsidRPr="00DF4CFA">
        <w:rPr>
          <w:rFonts w:ascii="Times New Roman" w:hAnsi="Times New Roman" w:cs="Times New Roman"/>
          <w:i/>
          <w:sz w:val="24"/>
        </w:rPr>
        <w:t>z</w:t>
      </w:r>
      <w:r w:rsidRPr="00DF4CFA">
        <w:rPr>
          <w:rFonts w:ascii="Times New Roman" w:hAnsi="Times New Roman" w:cs="Times New Roman"/>
          <w:i/>
          <w:sz w:val="24"/>
        </w:rPr>
        <w:t>drojové</w:t>
      </w:r>
      <w:r w:rsidRPr="00135CF4">
        <w:rPr>
          <w:rFonts w:ascii="Times New Roman" w:hAnsi="Times New Roman" w:cs="Times New Roman"/>
          <w:sz w:val="24"/>
        </w:rPr>
        <w:t>.</w:t>
      </w:r>
      <w:r w:rsidR="00B305EA">
        <w:rPr>
          <w:rFonts w:ascii="Times New Roman" w:hAnsi="Times New Roman" w:cs="Times New Roman"/>
          <w:sz w:val="24"/>
        </w:rPr>
        <w:t xml:space="preserve"> Projektové nárazníky představují přesunuté časové rezervy na konec projektu, přípojné zásobníky představují rezervy připojené na činnosti neležící na kritické cestě, kdy není požadováno čekání na činnosti mimo kritický řetěz. Zdrojové nárazníky pak představují časové rezervy vyplývající z omezení, která jsou dána použitými zdroji.</w:t>
      </w:r>
    </w:p>
    <w:p w:rsidR="00B305EA" w:rsidRDefault="00DF4CFA" w:rsidP="00EB6FAC">
      <w:pPr>
        <w:jc w:val="both"/>
        <w:rPr>
          <w:rFonts w:ascii="Times New Roman" w:hAnsi="Times New Roman" w:cs="Times New Roman"/>
          <w:sz w:val="24"/>
        </w:rPr>
      </w:pPr>
      <w:r>
        <w:rPr>
          <w:rFonts w:ascii="Times New Roman" w:hAnsi="Times New Roman" w:cs="Times New Roman"/>
          <w:sz w:val="24"/>
        </w:rPr>
        <w:t>Použití metody kritického řetězu pak</w:t>
      </w:r>
      <w:r w:rsidR="00441097">
        <w:rPr>
          <w:rFonts w:ascii="Times New Roman" w:hAnsi="Times New Roman" w:cs="Times New Roman"/>
          <w:sz w:val="24"/>
        </w:rPr>
        <w:t xml:space="preserve"> přibližuje následující příklad:</w:t>
      </w:r>
    </w:p>
    <w:p w:rsidR="00DF4CFA" w:rsidRDefault="00DF4CFA" w:rsidP="00EB6FAC">
      <w:pPr>
        <w:jc w:val="both"/>
        <w:rPr>
          <w:rFonts w:ascii="Times New Roman" w:hAnsi="Times New Roman" w:cs="Times New Roman"/>
          <w:sz w:val="24"/>
        </w:rPr>
      </w:pPr>
      <w:r>
        <w:rPr>
          <w:rFonts w:ascii="Times New Roman" w:hAnsi="Times New Roman" w:cs="Times New Roman"/>
          <w:sz w:val="24"/>
        </w:rPr>
        <w:t>P</w:t>
      </w:r>
      <w:r w:rsidRPr="00DF4CFA">
        <w:rPr>
          <w:rFonts w:ascii="Times New Roman" w:hAnsi="Times New Roman" w:cs="Times New Roman"/>
          <w:sz w:val="24"/>
        </w:rPr>
        <w:t>rojekt</w:t>
      </w:r>
      <w:r>
        <w:rPr>
          <w:rFonts w:ascii="Times New Roman" w:hAnsi="Times New Roman" w:cs="Times New Roman"/>
          <w:sz w:val="24"/>
        </w:rPr>
        <w:t xml:space="preserve"> znázorněný na obrázku 2 obsahuje </w:t>
      </w:r>
      <w:r w:rsidRPr="00DF4CFA">
        <w:rPr>
          <w:rFonts w:ascii="Times New Roman" w:hAnsi="Times New Roman" w:cs="Times New Roman"/>
          <w:sz w:val="24"/>
        </w:rPr>
        <w:t>fiktivní činnost</w:t>
      </w:r>
      <w:r>
        <w:rPr>
          <w:rFonts w:ascii="Times New Roman" w:hAnsi="Times New Roman" w:cs="Times New Roman"/>
          <w:sz w:val="24"/>
        </w:rPr>
        <w:t>i</w:t>
      </w:r>
      <w:r w:rsidRPr="00DF4CFA">
        <w:rPr>
          <w:rFonts w:ascii="Times New Roman" w:hAnsi="Times New Roman" w:cs="Times New Roman"/>
          <w:sz w:val="24"/>
        </w:rPr>
        <w:t xml:space="preserve"> 1 (začátek) a 6 (konec) s nulovými dobami trvání</w:t>
      </w:r>
      <w:r>
        <w:rPr>
          <w:rFonts w:ascii="Times New Roman" w:hAnsi="Times New Roman" w:cs="Times New Roman"/>
          <w:sz w:val="24"/>
        </w:rPr>
        <w:t>,</w:t>
      </w:r>
      <w:r w:rsidRPr="00DF4CFA">
        <w:rPr>
          <w:rFonts w:ascii="Times New Roman" w:hAnsi="Times New Roman" w:cs="Times New Roman"/>
          <w:sz w:val="24"/>
        </w:rPr>
        <w:t xml:space="preserve"> reálné činnosti 2, 3, 4 a 5 se známými odhady dob trvání činností (</w:t>
      </w:r>
      <w:r>
        <w:rPr>
          <w:rFonts w:ascii="Times New Roman" w:hAnsi="Times New Roman" w:cs="Times New Roman"/>
          <w:sz w:val="24"/>
        </w:rPr>
        <w:t xml:space="preserve">hodnoty nad uzly) a požadované </w:t>
      </w:r>
      <w:r w:rsidRPr="00DF4CFA">
        <w:rPr>
          <w:rFonts w:ascii="Times New Roman" w:hAnsi="Times New Roman" w:cs="Times New Roman"/>
          <w:sz w:val="24"/>
        </w:rPr>
        <w:t>zdroje (Z1, Z2, Z3). Silnými šipkami je vyz</w:t>
      </w:r>
      <w:r>
        <w:rPr>
          <w:rFonts w:ascii="Times New Roman" w:hAnsi="Times New Roman" w:cs="Times New Roman"/>
          <w:sz w:val="24"/>
        </w:rPr>
        <w:t xml:space="preserve">načen kritický řetěz 1-3-4-5-6, přičemž vazba mezi činnostmi 3 a 4 </w:t>
      </w:r>
      <w:r w:rsidRPr="00DF4CFA">
        <w:rPr>
          <w:rFonts w:ascii="Times New Roman" w:hAnsi="Times New Roman" w:cs="Times New Roman"/>
          <w:sz w:val="24"/>
        </w:rPr>
        <w:t>je vyvolána potřebou stejného zdroje Z2. U nekritického řetězu 1-2-6 je vyznačen přípojný nárazník PN.</w:t>
      </w:r>
    </w:p>
    <w:p w:rsidR="00DF4CFA" w:rsidRDefault="00DF4CFA" w:rsidP="00EB6FAC">
      <w:pPr>
        <w:pStyle w:val="Titulek"/>
        <w:keepNext/>
        <w:spacing w:line="276" w:lineRule="auto"/>
        <w:jc w:val="both"/>
        <w:rPr>
          <w:sz w:val="24"/>
        </w:rPr>
      </w:pPr>
      <w:r>
        <w:t xml:space="preserve">Obrázek </w:t>
      </w:r>
      <w:fldSimple w:instr=" SEQ Obrázek \* ARABIC ">
        <w:r w:rsidR="00272E48">
          <w:rPr>
            <w:noProof/>
          </w:rPr>
          <w:t>2</w:t>
        </w:r>
      </w:fldSimple>
      <w:r w:rsidR="00116AF2">
        <w:t xml:space="preserve"> Příklad - kritický řetěz projektu</w:t>
      </w:r>
    </w:p>
    <w:p w:rsidR="00DF4CFA" w:rsidRDefault="00DF4CFA" w:rsidP="00EB6FAC">
      <w:pPr>
        <w:jc w:val="center"/>
        <w:rPr>
          <w:rFonts w:ascii="Times New Roman" w:hAnsi="Times New Roman" w:cs="Times New Roman"/>
          <w:sz w:val="24"/>
        </w:rPr>
      </w:pPr>
      <w:r w:rsidRPr="00DF4CFA">
        <w:rPr>
          <w:noProof/>
          <w:lang w:eastAsia="cs-CZ"/>
        </w:rPr>
        <w:drawing>
          <wp:inline distT="0" distB="0" distL="0" distR="0">
            <wp:extent cx="2469169" cy="1733550"/>
            <wp:effectExtent l="19050" t="0" r="7331"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b="14462"/>
                    <a:stretch>
                      <a:fillRect/>
                    </a:stretch>
                  </pic:blipFill>
                  <pic:spPr bwMode="auto">
                    <a:xfrm>
                      <a:off x="0" y="0"/>
                      <a:ext cx="2473053" cy="1736277"/>
                    </a:xfrm>
                    <a:prstGeom prst="rect">
                      <a:avLst/>
                    </a:prstGeom>
                    <a:noFill/>
                    <a:ln w="9525">
                      <a:noFill/>
                      <a:miter lim="800000"/>
                      <a:headEnd/>
                      <a:tailEnd/>
                    </a:ln>
                  </pic:spPr>
                </pic:pic>
              </a:graphicData>
            </a:graphic>
          </wp:inline>
        </w:drawing>
      </w:r>
    </w:p>
    <w:p w:rsidR="00DF4CFA" w:rsidRPr="0010472E" w:rsidRDefault="00116AF2" w:rsidP="00EB6FAC">
      <w:pPr>
        <w:jc w:val="both"/>
        <w:rPr>
          <w:rFonts w:ascii="Times New Roman" w:hAnsi="Times New Roman" w:cs="Times New Roman"/>
          <w:i/>
          <w:sz w:val="24"/>
        </w:rPr>
      </w:pPr>
      <w:r w:rsidRPr="0010472E">
        <w:rPr>
          <w:rFonts w:ascii="Times New Roman" w:hAnsi="Times New Roman" w:cs="Times New Roman"/>
          <w:i/>
          <w:sz w:val="24"/>
        </w:rPr>
        <w:t>Z</w:t>
      </w:r>
      <w:r w:rsidR="00DF4CFA" w:rsidRPr="0010472E">
        <w:rPr>
          <w:rFonts w:ascii="Times New Roman" w:hAnsi="Times New Roman" w:cs="Times New Roman"/>
          <w:i/>
          <w:sz w:val="24"/>
        </w:rPr>
        <w:t xml:space="preserve">droj: </w:t>
      </w:r>
      <w:hyperlink r:id="rId13" w:history="1">
        <w:r w:rsidRPr="0010472E">
          <w:rPr>
            <w:rStyle w:val="Hypertextovodkaz"/>
            <w:rFonts w:ascii="Times New Roman" w:hAnsi="Times New Roman" w:cs="Times New Roman"/>
            <w:i/>
            <w:sz w:val="24"/>
          </w:rPr>
          <w:t>http://www.odbornecasopisy.cz/index.php?id_document=28952</w:t>
        </w:r>
      </w:hyperlink>
    </w:p>
    <w:p w:rsidR="00116AF2" w:rsidRDefault="00116AF2" w:rsidP="00EB6FAC">
      <w:pPr>
        <w:jc w:val="both"/>
        <w:rPr>
          <w:rFonts w:ascii="Times New Roman" w:hAnsi="Times New Roman" w:cs="Times New Roman"/>
          <w:sz w:val="24"/>
        </w:rPr>
      </w:pPr>
      <w:r>
        <w:rPr>
          <w:rFonts w:ascii="Times New Roman" w:hAnsi="Times New Roman" w:cs="Times New Roman"/>
          <w:sz w:val="24"/>
        </w:rPr>
        <w:t>Obrázek 3 pak představuje</w:t>
      </w:r>
      <w:r w:rsidRPr="00116AF2">
        <w:rPr>
          <w:rFonts w:ascii="Times New Roman" w:hAnsi="Times New Roman" w:cs="Times New Roman"/>
          <w:sz w:val="24"/>
        </w:rPr>
        <w:t xml:space="preserve"> základní rozvrh projektu </w:t>
      </w:r>
      <w:r>
        <w:rPr>
          <w:rFonts w:ascii="Times New Roman" w:hAnsi="Times New Roman" w:cs="Times New Roman"/>
          <w:sz w:val="24"/>
        </w:rPr>
        <w:t xml:space="preserve">s </w:t>
      </w:r>
      <w:r w:rsidRPr="00116AF2">
        <w:rPr>
          <w:rFonts w:ascii="Times New Roman" w:hAnsi="Times New Roman" w:cs="Times New Roman"/>
          <w:sz w:val="24"/>
        </w:rPr>
        <w:t>projektovým nárazníkem, přípojným nárazníkem (PN) a zdrojovým nárazníkem (ZN).</w:t>
      </w:r>
      <w:r>
        <w:rPr>
          <w:rFonts w:ascii="Times New Roman" w:hAnsi="Times New Roman" w:cs="Times New Roman"/>
          <w:sz w:val="24"/>
        </w:rPr>
        <w:t xml:space="preserve"> Délka projektového nárazníku pak tvoří 50%, což vyplývá z odhadu doby trvání jednotlivých činností s 50% pravděpodobností.</w:t>
      </w:r>
    </w:p>
    <w:p w:rsidR="00116AF2" w:rsidRDefault="00116AF2" w:rsidP="00EB6FAC">
      <w:pPr>
        <w:jc w:val="both"/>
        <w:rPr>
          <w:rFonts w:ascii="Times New Roman" w:hAnsi="Times New Roman" w:cs="Times New Roman"/>
          <w:sz w:val="24"/>
        </w:rPr>
      </w:pPr>
    </w:p>
    <w:p w:rsidR="00116AF2" w:rsidRPr="00135CF4" w:rsidRDefault="00116AF2" w:rsidP="00EB6FAC">
      <w:pPr>
        <w:pStyle w:val="Titulek"/>
        <w:keepNext/>
        <w:spacing w:line="276" w:lineRule="auto"/>
        <w:jc w:val="both"/>
        <w:rPr>
          <w:sz w:val="24"/>
        </w:rPr>
      </w:pPr>
      <w:r>
        <w:t xml:space="preserve">Obrázek </w:t>
      </w:r>
      <w:fldSimple w:instr=" SEQ Obrázek \* ARABIC ">
        <w:r w:rsidR="00272E48">
          <w:rPr>
            <w:noProof/>
          </w:rPr>
          <w:t>3</w:t>
        </w:r>
      </w:fldSimple>
      <w:r>
        <w:t xml:space="preserve"> Příklad – rozvrh projektu s nárazníky</w:t>
      </w:r>
    </w:p>
    <w:p w:rsidR="00135CF4" w:rsidRDefault="00116AF2" w:rsidP="00EB6FAC">
      <w:pPr>
        <w:jc w:val="center"/>
        <w:rPr>
          <w:rFonts w:ascii="Times New Roman" w:hAnsi="Times New Roman" w:cs="Times New Roman"/>
          <w:sz w:val="24"/>
        </w:rPr>
      </w:pPr>
      <w:r>
        <w:rPr>
          <w:rFonts w:ascii="Times New Roman" w:hAnsi="Times New Roman" w:cs="Times New Roman"/>
          <w:noProof/>
          <w:sz w:val="24"/>
          <w:lang w:eastAsia="cs-CZ"/>
        </w:rPr>
        <w:drawing>
          <wp:inline distT="0" distB="0" distL="0" distR="0">
            <wp:extent cx="2635309" cy="1381125"/>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b="18072"/>
                    <a:stretch>
                      <a:fillRect/>
                    </a:stretch>
                  </pic:blipFill>
                  <pic:spPr bwMode="auto">
                    <a:xfrm>
                      <a:off x="0" y="0"/>
                      <a:ext cx="2638359" cy="1382724"/>
                    </a:xfrm>
                    <a:prstGeom prst="rect">
                      <a:avLst/>
                    </a:prstGeom>
                    <a:noFill/>
                    <a:ln w="9525">
                      <a:noFill/>
                      <a:miter lim="800000"/>
                      <a:headEnd/>
                      <a:tailEnd/>
                    </a:ln>
                  </pic:spPr>
                </pic:pic>
              </a:graphicData>
            </a:graphic>
          </wp:inline>
        </w:drawing>
      </w:r>
    </w:p>
    <w:p w:rsidR="00116AF2" w:rsidRPr="0010472E" w:rsidRDefault="00116AF2" w:rsidP="00EB6FAC">
      <w:pPr>
        <w:jc w:val="both"/>
        <w:rPr>
          <w:rFonts w:ascii="Times New Roman" w:hAnsi="Times New Roman" w:cs="Times New Roman"/>
          <w:i/>
          <w:sz w:val="24"/>
        </w:rPr>
      </w:pPr>
      <w:r w:rsidRPr="0010472E">
        <w:rPr>
          <w:rFonts w:ascii="Times New Roman" w:hAnsi="Times New Roman" w:cs="Times New Roman"/>
          <w:i/>
          <w:sz w:val="24"/>
        </w:rPr>
        <w:t xml:space="preserve">Zdroj: </w:t>
      </w:r>
      <w:hyperlink r:id="rId15" w:history="1">
        <w:r w:rsidRPr="0010472E">
          <w:rPr>
            <w:rStyle w:val="Hypertextovodkaz"/>
            <w:rFonts w:ascii="Times New Roman" w:hAnsi="Times New Roman" w:cs="Times New Roman"/>
            <w:i/>
            <w:sz w:val="24"/>
          </w:rPr>
          <w:t>http://www.odbornecasopisy.cz/index.php?id_document=28952</w:t>
        </w:r>
      </w:hyperlink>
    </w:p>
    <w:p w:rsidR="00116AF2" w:rsidRDefault="000076CA" w:rsidP="00EB6FAC">
      <w:pPr>
        <w:jc w:val="both"/>
        <w:rPr>
          <w:rFonts w:ascii="Times New Roman" w:hAnsi="Times New Roman" w:cs="Times New Roman"/>
          <w:sz w:val="24"/>
        </w:rPr>
      </w:pPr>
      <w:r>
        <w:rPr>
          <w:rFonts w:ascii="Times New Roman" w:hAnsi="Times New Roman" w:cs="Times New Roman"/>
          <w:sz w:val="24"/>
        </w:rPr>
        <w:t>Při realizaci projektu je pak potřebné porovnávat průběh plnění projektu s plánem a sledovat míru čerpání jednotlivých nárazníků. Dojde-li k nadměrnému čerpání nárazníků</w:t>
      </w:r>
      <w:r w:rsidR="00ED4181">
        <w:rPr>
          <w:rFonts w:ascii="Times New Roman" w:hAnsi="Times New Roman" w:cs="Times New Roman"/>
          <w:sz w:val="24"/>
        </w:rPr>
        <w:t>, tedy projektové rezervy</w:t>
      </w:r>
      <w:r>
        <w:rPr>
          <w:rFonts w:ascii="Times New Roman" w:hAnsi="Times New Roman" w:cs="Times New Roman"/>
          <w:sz w:val="24"/>
        </w:rPr>
        <w:t>, je potřeba vytvořit nápravné opatření.</w:t>
      </w:r>
    </w:p>
    <w:p w:rsidR="000076CA" w:rsidRDefault="00DE373E" w:rsidP="00EB6FAC">
      <w:pPr>
        <w:pStyle w:val="Nadpis1"/>
        <w:spacing w:line="276" w:lineRule="auto"/>
        <w:jc w:val="both"/>
      </w:pPr>
      <w:r>
        <w:t>Porovnání metody kritické cesty s metodou kritického řetězu</w:t>
      </w:r>
    </w:p>
    <w:p w:rsidR="000076CA" w:rsidRDefault="008C1E93" w:rsidP="00441097">
      <w:pPr>
        <w:spacing w:after="0"/>
        <w:jc w:val="both"/>
        <w:rPr>
          <w:rFonts w:ascii="Times New Roman" w:hAnsi="Times New Roman" w:cs="Times New Roman"/>
          <w:sz w:val="24"/>
        </w:rPr>
      </w:pPr>
      <w:r>
        <w:rPr>
          <w:rFonts w:ascii="Times New Roman" w:hAnsi="Times New Roman" w:cs="Times New Roman"/>
          <w:sz w:val="24"/>
        </w:rPr>
        <w:t xml:space="preserve">Metoda CPM byla vyvinuta na řízení složitých, nicméně rutinních projektů při odstávkách výrobních zařízení, které se vyznačovaly vysokou pravděpodobností dodržení stanoveného termínu jednotlivých činností. Použití této metody však není vhodné k řízení projektů, které se vyznačují vysokou mírou neurčitosti při stanovení doby trvání jednotlivých činností. </w:t>
      </w:r>
      <w:r w:rsidR="008120BA">
        <w:rPr>
          <w:rFonts w:ascii="Times New Roman" w:hAnsi="Times New Roman" w:cs="Times New Roman"/>
          <w:sz w:val="24"/>
        </w:rPr>
        <w:t>M</w:t>
      </w:r>
      <w:r>
        <w:rPr>
          <w:rFonts w:ascii="Times New Roman" w:hAnsi="Times New Roman" w:cs="Times New Roman"/>
          <w:sz w:val="24"/>
        </w:rPr>
        <w:t>etoda CC</w:t>
      </w:r>
      <w:r w:rsidR="00ED4181">
        <w:rPr>
          <w:rFonts w:ascii="Times New Roman" w:hAnsi="Times New Roman" w:cs="Times New Roman"/>
          <w:sz w:val="24"/>
        </w:rPr>
        <w:t xml:space="preserve">, vyvinutá o čtyři desetiletí později, </w:t>
      </w:r>
      <w:r w:rsidR="008120BA">
        <w:rPr>
          <w:rFonts w:ascii="Times New Roman" w:hAnsi="Times New Roman" w:cs="Times New Roman"/>
          <w:sz w:val="24"/>
        </w:rPr>
        <w:t xml:space="preserve">však </w:t>
      </w:r>
      <w:r w:rsidR="00ED4181">
        <w:rPr>
          <w:rFonts w:ascii="Times New Roman" w:hAnsi="Times New Roman" w:cs="Times New Roman"/>
          <w:sz w:val="24"/>
        </w:rPr>
        <w:t>již</w:t>
      </w:r>
      <w:r>
        <w:rPr>
          <w:rFonts w:ascii="Times New Roman" w:hAnsi="Times New Roman" w:cs="Times New Roman"/>
          <w:sz w:val="24"/>
        </w:rPr>
        <w:t xml:space="preserve"> počítá s určitou pravděpodobností dokončení projektu a obsahuje nástroj pro sledování vývoje trvání projektů a jeho řízení, a to </w:t>
      </w:r>
      <w:r w:rsidR="00ED4181">
        <w:rPr>
          <w:rFonts w:ascii="Times New Roman" w:hAnsi="Times New Roman" w:cs="Times New Roman"/>
          <w:sz w:val="24"/>
        </w:rPr>
        <w:t>již zmíněné sledování míry čerpání nárazníků.</w:t>
      </w:r>
      <w:r w:rsidR="00441097">
        <w:rPr>
          <w:rFonts w:ascii="Times New Roman" w:hAnsi="Times New Roman" w:cs="Times New Roman"/>
          <w:sz w:val="24"/>
        </w:rPr>
        <w:t xml:space="preserve"> </w:t>
      </w:r>
      <w:r w:rsidR="00ED4181">
        <w:rPr>
          <w:rFonts w:ascii="Times New Roman" w:hAnsi="Times New Roman" w:cs="Times New Roman"/>
          <w:sz w:val="24"/>
        </w:rPr>
        <w:t xml:space="preserve">Dalším rozdílem mezi CPM a CC je </w:t>
      </w:r>
      <w:r w:rsidR="008120BA">
        <w:rPr>
          <w:rFonts w:ascii="Times New Roman" w:hAnsi="Times New Roman" w:cs="Times New Roman"/>
          <w:sz w:val="24"/>
        </w:rPr>
        <w:t>způsob, jakým obě metody pracují s časovými rezervami. V metodě CPM, přestože časové rezervy nejsou zmíněny, se již počítá s tím, že jednotlivé činnosti již kalkulují s určitou časovou rezervou jejich splnění. Metoda CC pak eliminuje tyto časové rezervy z jednotlivých činností a vytváří z nich nárazníky projektu, které tlumí nepřesnosti v časovém naplánování projektu.</w:t>
      </w:r>
    </w:p>
    <w:p w:rsidR="008120BA" w:rsidRDefault="00441097" w:rsidP="00EB6FAC">
      <w:pPr>
        <w:jc w:val="both"/>
        <w:rPr>
          <w:rFonts w:ascii="Times New Roman" w:hAnsi="Times New Roman" w:cs="Times New Roman"/>
          <w:sz w:val="24"/>
        </w:rPr>
      </w:pPr>
      <w:r>
        <w:rPr>
          <w:rFonts w:ascii="Times New Roman" w:hAnsi="Times New Roman" w:cs="Times New Roman"/>
          <w:sz w:val="24"/>
        </w:rPr>
        <w:br/>
      </w:r>
      <w:r w:rsidR="008120BA">
        <w:rPr>
          <w:rFonts w:ascii="Times New Roman" w:hAnsi="Times New Roman" w:cs="Times New Roman"/>
          <w:sz w:val="24"/>
        </w:rPr>
        <w:t>Metoda CPM dále vychází z daných milníků, které jsou dány tzv. nejdříve možnými konci předchozích činností a nejpozději přípustnými začátky následujících činností. Tyto časové ohodnocené milníky tak ukazují na časové rezervy mezi operacemi, které se nenacházejí na kritické cestě. Oproti tomu metoda CC vychází z nepřetržitého běhu činností, které na sebe bezprostředně navazují (metoda štafetového běžce).</w:t>
      </w:r>
    </w:p>
    <w:p w:rsidR="008120BA" w:rsidRDefault="008120BA" w:rsidP="00EB6FAC">
      <w:pPr>
        <w:jc w:val="both"/>
        <w:rPr>
          <w:rFonts w:ascii="Times New Roman" w:hAnsi="Times New Roman" w:cs="Times New Roman"/>
          <w:sz w:val="24"/>
        </w:rPr>
      </w:pPr>
      <w:r>
        <w:rPr>
          <w:rFonts w:ascii="Times New Roman" w:hAnsi="Times New Roman" w:cs="Times New Roman"/>
          <w:sz w:val="24"/>
        </w:rPr>
        <w:t>Nelze také nezmínit další rozdíl spočívající v tom, že metoda CC se zabývá disponibilními zdroji. V reálném světě se nestává, že jeden zdroj může být zároveň použit na dvou různých činnostech</w:t>
      </w:r>
      <w:r w:rsidR="00A9708C">
        <w:rPr>
          <w:rFonts w:ascii="Times New Roman" w:hAnsi="Times New Roman" w:cs="Times New Roman"/>
          <w:sz w:val="24"/>
        </w:rPr>
        <w:t xml:space="preserve">. Použití jednoho zdroje je možné pouze pokud jím vykonávané činnosti zařadíme za sebe (vytvoří se zdrojový nárazník). </w:t>
      </w:r>
    </w:p>
    <w:p w:rsidR="008120BA" w:rsidRDefault="00A9708C" w:rsidP="00EB6FAC">
      <w:pPr>
        <w:jc w:val="both"/>
        <w:rPr>
          <w:rFonts w:ascii="Times New Roman" w:hAnsi="Times New Roman" w:cs="Times New Roman"/>
          <w:sz w:val="24"/>
        </w:rPr>
      </w:pPr>
      <w:r>
        <w:rPr>
          <w:rFonts w:ascii="Times New Roman" w:hAnsi="Times New Roman" w:cs="Times New Roman"/>
          <w:sz w:val="24"/>
        </w:rPr>
        <w:t>Obě metody se také liší způsoby, jakými je sledováno jejich plnění. Zatímco při použití metody CPM jsou použity časově ohodnocené milníky pro porovnání se skutečným průběhem činností, metoda CC řeší sledování plnění projektu prostřednictvím čerpání zásobníků.</w:t>
      </w:r>
    </w:p>
    <w:p w:rsidR="00135CF4" w:rsidRDefault="007B39DA" w:rsidP="00EB6FAC">
      <w:pPr>
        <w:pStyle w:val="Nadpis1"/>
        <w:spacing w:line="276" w:lineRule="auto"/>
        <w:jc w:val="both"/>
      </w:pPr>
      <w:r>
        <w:t xml:space="preserve">Využití metody </w:t>
      </w:r>
      <w:r w:rsidR="00370CFF">
        <w:t>kritického řetězu</w:t>
      </w:r>
      <w:r>
        <w:t xml:space="preserve"> v</w:t>
      </w:r>
      <w:r w:rsidR="00370CFF">
        <w:t> </w:t>
      </w:r>
      <w:r>
        <w:t>praxi</w:t>
      </w:r>
    </w:p>
    <w:p w:rsidR="004F662B" w:rsidRDefault="00370CFF" w:rsidP="00EB6FAC">
      <w:pPr>
        <w:jc w:val="both"/>
        <w:rPr>
          <w:rFonts w:ascii="Times New Roman" w:hAnsi="Times New Roman" w:cs="Times New Roman"/>
          <w:sz w:val="24"/>
        </w:rPr>
      </w:pPr>
      <w:r w:rsidRPr="00370CFF">
        <w:rPr>
          <w:rFonts w:ascii="Times New Roman" w:hAnsi="Times New Roman" w:cs="Times New Roman"/>
          <w:sz w:val="24"/>
        </w:rPr>
        <w:t>V této kapito</w:t>
      </w:r>
      <w:r>
        <w:rPr>
          <w:rFonts w:ascii="Times New Roman" w:hAnsi="Times New Roman" w:cs="Times New Roman"/>
          <w:sz w:val="24"/>
        </w:rPr>
        <w:t xml:space="preserve">le se pokusím přiblížit možnost uplatnění metody kritického řetězu v praxi, ve společnosti, ve které jsem zaměstnán. Společnost je výrobce netkaných technických textilií s aplikací v různých oborech, např. filtrace, stavebnictví, automotive, nábytkářství. </w:t>
      </w:r>
    </w:p>
    <w:p w:rsidR="00A93D25" w:rsidRDefault="00A93D25" w:rsidP="00EB6FAC">
      <w:pPr>
        <w:jc w:val="both"/>
        <w:rPr>
          <w:rFonts w:ascii="Times New Roman" w:hAnsi="Times New Roman" w:cs="Times New Roman"/>
          <w:sz w:val="24"/>
        </w:rPr>
      </w:pPr>
      <w:r>
        <w:rPr>
          <w:rFonts w:ascii="Times New Roman" w:hAnsi="Times New Roman" w:cs="Times New Roman"/>
          <w:sz w:val="24"/>
        </w:rPr>
        <w:t xml:space="preserve">Možnost </w:t>
      </w:r>
      <w:r w:rsidR="00D8046A">
        <w:rPr>
          <w:rFonts w:ascii="Times New Roman" w:hAnsi="Times New Roman" w:cs="Times New Roman"/>
          <w:sz w:val="24"/>
        </w:rPr>
        <w:t>uplatnění</w:t>
      </w:r>
      <w:r>
        <w:rPr>
          <w:rFonts w:ascii="Times New Roman" w:hAnsi="Times New Roman" w:cs="Times New Roman"/>
          <w:sz w:val="24"/>
        </w:rPr>
        <w:t xml:space="preserve"> metody kritického řetězu pak </w:t>
      </w:r>
      <w:r w:rsidR="00D8046A">
        <w:rPr>
          <w:rFonts w:ascii="Times New Roman" w:hAnsi="Times New Roman" w:cs="Times New Roman"/>
          <w:sz w:val="24"/>
        </w:rPr>
        <w:t>spatřuji při vývoji nových výrobků</w:t>
      </w:r>
      <w:r w:rsidR="00105562">
        <w:rPr>
          <w:rFonts w:ascii="Times New Roman" w:hAnsi="Times New Roman" w:cs="Times New Roman"/>
          <w:sz w:val="24"/>
        </w:rPr>
        <w:t xml:space="preserve"> při projektech pracovníků</w:t>
      </w:r>
      <w:r w:rsidR="00D8046A">
        <w:rPr>
          <w:rFonts w:ascii="Times New Roman" w:hAnsi="Times New Roman" w:cs="Times New Roman"/>
          <w:sz w:val="24"/>
        </w:rPr>
        <w:t xml:space="preserve"> oddělení výzkumu a vývoje</w:t>
      </w:r>
      <w:r w:rsidR="00585341">
        <w:rPr>
          <w:rFonts w:ascii="Times New Roman" w:hAnsi="Times New Roman" w:cs="Times New Roman"/>
          <w:sz w:val="24"/>
        </w:rPr>
        <w:t xml:space="preserve"> (VV)</w:t>
      </w:r>
      <w:r w:rsidR="00D8046A">
        <w:rPr>
          <w:rFonts w:ascii="Times New Roman" w:hAnsi="Times New Roman" w:cs="Times New Roman"/>
          <w:sz w:val="24"/>
        </w:rPr>
        <w:t>.</w:t>
      </w:r>
      <w:r w:rsidR="007A2145">
        <w:rPr>
          <w:rFonts w:ascii="Times New Roman" w:hAnsi="Times New Roman" w:cs="Times New Roman"/>
          <w:sz w:val="24"/>
        </w:rPr>
        <w:t xml:space="preserve"> Na oddělení výzkumu a vývoje je zaměstnáno pět pracovníků (včetně vedoucího), přičemž každý z nich se specializuje na odlišnou výrobní technologii používanou ve společnosti. </w:t>
      </w:r>
      <w:r w:rsidR="0004473A">
        <w:rPr>
          <w:rFonts w:ascii="Times New Roman" w:hAnsi="Times New Roman" w:cs="Times New Roman"/>
          <w:sz w:val="24"/>
        </w:rPr>
        <w:t>Jednotlivé projekty vývoje nových výrobků či výrobkových inovací jsou přiděl</w:t>
      </w:r>
      <w:r w:rsidR="00FD0337">
        <w:rPr>
          <w:rFonts w:ascii="Times New Roman" w:hAnsi="Times New Roman" w:cs="Times New Roman"/>
          <w:sz w:val="24"/>
        </w:rPr>
        <w:t>ová</w:t>
      </w:r>
      <w:r w:rsidR="0004473A">
        <w:rPr>
          <w:rFonts w:ascii="Times New Roman" w:hAnsi="Times New Roman" w:cs="Times New Roman"/>
          <w:sz w:val="24"/>
        </w:rPr>
        <w:t>ny jednotlivých pracovníkům oddělení výzkumu a vývoje, a to dle</w:t>
      </w:r>
      <w:r w:rsidR="00BC5192">
        <w:rPr>
          <w:rFonts w:ascii="Times New Roman" w:hAnsi="Times New Roman" w:cs="Times New Roman"/>
          <w:sz w:val="24"/>
        </w:rPr>
        <w:t xml:space="preserve"> jejich</w:t>
      </w:r>
      <w:r w:rsidR="0004473A">
        <w:rPr>
          <w:rFonts w:ascii="Times New Roman" w:hAnsi="Times New Roman" w:cs="Times New Roman"/>
          <w:sz w:val="24"/>
        </w:rPr>
        <w:t xml:space="preserve"> profesního zaměření</w:t>
      </w:r>
      <w:r w:rsidR="00BC5192">
        <w:rPr>
          <w:rFonts w:ascii="Times New Roman" w:hAnsi="Times New Roman" w:cs="Times New Roman"/>
          <w:sz w:val="24"/>
        </w:rPr>
        <w:t>, což je</w:t>
      </w:r>
      <w:r w:rsidR="0004473A">
        <w:rPr>
          <w:rFonts w:ascii="Times New Roman" w:hAnsi="Times New Roman" w:cs="Times New Roman"/>
          <w:sz w:val="24"/>
        </w:rPr>
        <w:t xml:space="preserve"> hlavní výrobní technologie výrobku.</w:t>
      </w:r>
      <w:r w:rsidR="00EA5F1C">
        <w:rPr>
          <w:rFonts w:ascii="Times New Roman" w:hAnsi="Times New Roman" w:cs="Times New Roman"/>
          <w:sz w:val="24"/>
        </w:rPr>
        <w:t xml:space="preserve"> Negativním jevem v průběhu těchto projektů je jejich časté zpož</w:t>
      </w:r>
      <w:r w:rsidR="00004763">
        <w:rPr>
          <w:rFonts w:ascii="Times New Roman" w:hAnsi="Times New Roman" w:cs="Times New Roman"/>
          <w:sz w:val="24"/>
        </w:rPr>
        <w:t>dě</w:t>
      </w:r>
      <w:r w:rsidR="00EA5F1C">
        <w:rPr>
          <w:rFonts w:ascii="Times New Roman" w:hAnsi="Times New Roman" w:cs="Times New Roman"/>
          <w:sz w:val="24"/>
        </w:rPr>
        <w:t>ní oproti původně naplánovaným termínům, přičemž termíny plnění těchto projektů jsou v současnosti plánovány na základě přecházejících zkušeností.</w:t>
      </w:r>
      <w:r w:rsidR="00272E48">
        <w:rPr>
          <w:rFonts w:ascii="Times New Roman" w:hAnsi="Times New Roman" w:cs="Times New Roman"/>
          <w:sz w:val="24"/>
        </w:rPr>
        <w:t xml:space="preserve"> S pomocí následujícího stromu současné reality jsem se pokusil najít úzké místo </w:t>
      </w:r>
      <w:r w:rsidR="00585341">
        <w:rPr>
          <w:rFonts w:ascii="Times New Roman" w:hAnsi="Times New Roman" w:cs="Times New Roman"/>
          <w:sz w:val="24"/>
        </w:rPr>
        <w:t>způsobující</w:t>
      </w:r>
      <w:r w:rsidR="00272E48">
        <w:rPr>
          <w:rFonts w:ascii="Times New Roman" w:hAnsi="Times New Roman" w:cs="Times New Roman"/>
          <w:sz w:val="24"/>
        </w:rPr>
        <w:t xml:space="preserve"> zpožďování projektů při vývoji/inovaci výrobků.</w:t>
      </w:r>
    </w:p>
    <w:p w:rsidR="00272E48" w:rsidRDefault="00272E48" w:rsidP="00EB6FAC">
      <w:pPr>
        <w:pStyle w:val="Titulek"/>
        <w:keepNext/>
        <w:spacing w:line="276" w:lineRule="auto"/>
        <w:rPr>
          <w:sz w:val="24"/>
        </w:rPr>
      </w:pPr>
      <w:r>
        <w:t xml:space="preserve">Obrázek </w:t>
      </w:r>
      <w:fldSimple w:instr=" SEQ Obrázek \* ARABIC ">
        <w:r>
          <w:rPr>
            <w:noProof/>
          </w:rPr>
          <w:t>4</w:t>
        </w:r>
      </w:fldSimple>
      <w:r>
        <w:t xml:space="preserve"> Strom současné reality – úzké místo při zpožďování projektů</w:t>
      </w:r>
    </w:p>
    <w:p w:rsidR="00272E48" w:rsidRDefault="00272E48" w:rsidP="00EB6FAC">
      <w:pPr>
        <w:jc w:val="center"/>
        <w:rPr>
          <w:rFonts w:ascii="Times New Roman" w:hAnsi="Times New Roman" w:cs="Times New Roman"/>
          <w:sz w:val="24"/>
        </w:rPr>
      </w:pPr>
      <w:r w:rsidRPr="00272E48">
        <w:rPr>
          <w:noProof/>
          <w:lang w:eastAsia="cs-CZ"/>
        </w:rPr>
        <w:drawing>
          <wp:inline distT="0" distB="0" distL="0" distR="0">
            <wp:extent cx="3448050" cy="3543300"/>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448050" cy="3543300"/>
                    </a:xfrm>
                    <a:prstGeom prst="rect">
                      <a:avLst/>
                    </a:prstGeom>
                    <a:noFill/>
                    <a:ln w="9525">
                      <a:noFill/>
                      <a:miter lim="800000"/>
                      <a:headEnd/>
                      <a:tailEnd/>
                    </a:ln>
                  </pic:spPr>
                </pic:pic>
              </a:graphicData>
            </a:graphic>
          </wp:inline>
        </w:drawing>
      </w:r>
    </w:p>
    <w:p w:rsidR="00667EA9" w:rsidRDefault="00004763" w:rsidP="00EB6FAC">
      <w:pPr>
        <w:jc w:val="both"/>
        <w:rPr>
          <w:rFonts w:ascii="Times New Roman" w:hAnsi="Times New Roman" w:cs="Times New Roman"/>
          <w:sz w:val="24"/>
        </w:rPr>
      </w:pPr>
      <w:r>
        <w:rPr>
          <w:rFonts w:ascii="Times New Roman" w:hAnsi="Times New Roman" w:cs="Times New Roman"/>
          <w:sz w:val="24"/>
        </w:rPr>
        <w:t xml:space="preserve">Nežádoucí efekt, ze kterého vychází výše uvedený stroj současné reality je, že vedené projekty se opožďují. Toto je způsobeno zpravidla urgentními požadavky VV na včlenění výroby prototypu do již existujícího plánu výroby. Tyto urgentní požadavky vyplývají z problémů při komunikaci mezi VV a výrobou, kdy z důvodu nedostatečného naplánování jednotlivých kroků projektu (tedy i výroby prototypu) nejsou schopni stanovit termín výroby prototypu tak, aby se shodoval druh vyráběného prototypu s druhem právě vyráběných výrobků (z důvodu odlišného nastavení strojů nelze kombinovat různé druhy výrobků. Dalším přímým důvodem, proč dochází k opožďování projektů je, že </w:t>
      </w:r>
      <w:r w:rsidR="00667EA9">
        <w:rPr>
          <w:rFonts w:ascii="Times New Roman" w:hAnsi="Times New Roman" w:cs="Times New Roman"/>
          <w:sz w:val="24"/>
        </w:rPr>
        <w:t xml:space="preserve">neexistuje účinná kontrola plnění projektů. Důvod je zde zřejmý, nelze přesně kontrolovat to, co nebylo nikde specifikováno, jednotlivé etapy projektů </w:t>
      </w:r>
      <w:r w:rsidR="003A0D2E">
        <w:rPr>
          <w:rFonts w:ascii="Times New Roman" w:hAnsi="Times New Roman" w:cs="Times New Roman"/>
          <w:sz w:val="24"/>
        </w:rPr>
        <w:t xml:space="preserve">a jejich cíle </w:t>
      </w:r>
      <w:r w:rsidR="00667EA9">
        <w:rPr>
          <w:rFonts w:ascii="Times New Roman" w:hAnsi="Times New Roman" w:cs="Times New Roman"/>
          <w:sz w:val="24"/>
        </w:rPr>
        <w:t xml:space="preserve">je třeba lépe </w:t>
      </w:r>
      <w:r w:rsidR="003A0D2E">
        <w:rPr>
          <w:rFonts w:ascii="Times New Roman" w:hAnsi="Times New Roman" w:cs="Times New Roman"/>
          <w:sz w:val="24"/>
        </w:rPr>
        <w:t>vymezit</w:t>
      </w:r>
      <w:r w:rsidR="00667EA9">
        <w:rPr>
          <w:rFonts w:ascii="Times New Roman" w:hAnsi="Times New Roman" w:cs="Times New Roman"/>
          <w:sz w:val="24"/>
        </w:rPr>
        <w:t xml:space="preserve"> (využití např. SMART). Důvodem, který dále zpožďuje projekty VV, je také určitá rivalita mezi pracovníky VV. Ta vyplývá z nerovnoměrného pracovního vytížení jednotlivých pracovníků, kdy bývá různý počet projektů určený pro dané technologie, přičemž zastupitelnost jednotlivých pracovníků navzájem je na nízké úrovni</w:t>
      </w:r>
      <w:r w:rsidR="009345A4">
        <w:rPr>
          <w:rFonts w:ascii="Times New Roman" w:hAnsi="Times New Roman" w:cs="Times New Roman"/>
          <w:sz w:val="24"/>
        </w:rPr>
        <w:t xml:space="preserve">, avšak jejich spolupráce na mnoha projektech je </w:t>
      </w:r>
      <w:r w:rsidR="00EA64BC">
        <w:rPr>
          <w:rFonts w:ascii="Times New Roman" w:hAnsi="Times New Roman" w:cs="Times New Roman"/>
          <w:sz w:val="24"/>
        </w:rPr>
        <w:t>nevyhnutelná</w:t>
      </w:r>
      <w:r w:rsidR="009345A4">
        <w:rPr>
          <w:rFonts w:ascii="Times New Roman" w:hAnsi="Times New Roman" w:cs="Times New Roman"/>
          <w:sz w:val="24"/>
        </w:rPr>
        <w:t>, protože v některých případech výrobní technologie na sebe navazují</w:t>
      </w:r>
      <w:r w:rsidR="00667EA9">
        <w:rPr>
          <w:rFonts w:ascii="Times New Roman" w:hAnsi="Times New Roman" w:cs="Times New Roman"/>
          <w:sz w:val="24"/>
        </w:rPr>
        <w:t>.</w:t>
      </w:r>
      <w:r w:rsidR="009345A4">
        <w:rPr>
          <w:rFonts w:ascii="Times New Roman" w:hAnsi="Times New Roman" w:cs="Times New Roman"/>
          <w:sz w:val="24"/>
        </w:rPr>
        <w:t xml:space="preserve"> </w:t>
      </w:r>
      <w:r w:rsidR="008A236B">
        <w:rPr>
          <w:rFonts w:ascii="Times New Roman" w:hAnsi="Times New Roman" w:cs="Times New Roman"/>
          <w:sz w:val="24"/>
        </w:rPr>
        <w:t>Všechny tyto důsledky mají stejného jmenovatele, a sice nevyhovující způsob plánování projektů.</w:t>
      </w:r>
    </w:p>
    <w:p w:rsidR="00A65FB2" w:rsidRDefault="009345A4" w:rsidP="00EB6FAC">
      <w:pPr>
        <w:jc w:val="both"/>
        <w:rPr>
          <w:rFonts w:ascii="Times New Roman" w:hAnsi="Times New Roman" w:cs="Times New Roman"/>
          <w:sz w:val="24"/>
        </w:rPr>
      </w:pPr>
      <w:r>
        <w:rPr>
          <w:rFonts w:ascii="Times New Roman" w:hAnsi="Times New Roman" w:cs="Times New Roman"/>
          <w:sz w:val="24"/>
        </w:rPr>
        <w:t>Aplikace metody kritického řetězu se zde jeví jako účinný nástroj pro plánování projektů na oddělení VV. Výhodou této metody je, že bere v potaz omezení daná potřebnými zdroji (tedy pracovníky VV). Určitý problém při jejím prosazování spatřuji v určité „setrvačnosti“ práce a neochotě měnit zaběhlé zvyky a pracovní režim na oddělení.</w:t>
      </w:r>
      <w:r w:rsidR="00A65FB2">
        <w:rPr>
          <w:rFonts w:ascii="Times New Roman" w:hAnsi="Times New Roman" w:cs="Times New Roman"/>
          <w:sz w:val="24"/>
        </w:rPr>
        <w:t>, stejně jako touto metodou popsané zkrácení dob trvání jednotlivých činností.</w:t>
      </w:r>
    </w:p>
    <w:p w:rsidR="00667EA9" w:rsidRPr="00370CFF" w:rsidRDefault="009345A4" w:rsidP="00EB6FAC">
      <w:pPr>
        <w:jc w:val="both"/>
        <w:rPr>
          <w:rFonts w:ascii="Times New Roman" w:hAnsi="Times New Roman" w:cs="Times New Roman"/>
          <w:sz w:val="24"/>
        </w:rPr>
      </w:pPr>
      <w:r>
        <w:rPr>
          <w:rFonts w:ascii="Times New Roman" w:hAnsi="Times New Roman" w:cs="Times New Roman"/>
          <w:sz w:val="24"/>
        </w:rPr>
        <w:t>Za daných podmínek na oddělení</w:t>
      </w:r>
      <w:r w:rsidR="00A65FB2">
        <w:rPr>
          <w:rFonts w:ascii="Times New Roman" w:hAnsi="Times New Roman" w:cs="Times New Roman"/>
          <w:sz w:val="24"/>
        </w:rPr>
        <w:t xml:space="preserve"> (kdy vedoucí oddělení je nově přijatý a zároveň nejmladší z kolektivu) tak bude záležet právě na vedoucím oddělení a jeho vedoucích schopnostech prosadit případné změny.</w:t>
      </w:r>
    </w:p>
    <w:p w:rsidR="00932074" w:rsidRDefault="00932074" w:rsidP="00EB6FAC">
      <w:pPr>
        <w:jc w:val="both"/>
        <w:rPr>
          <w:rFonts w:ascii="Times New Roman" w:hAnsi="Times New Roman" w:cs="Times New Roman"/>
          <w:sz w:val="24"/>
        </w:rPr>
      </w:pPr>
    </w:p>
    <w:p w:rsidR="00B14AED" w:rsidRDefault="00B14AED" w:rsidP="00EB6FAC">
      <w:pPr>
        <w:jc w:val="both"/>
        <w:rPr>
          <w:rFonts w:ascii="Times New Roman" w:hAnsi="Times New Roman" w:cs="Times New Roman"/>
          <w:sz w:val="24"/>
        </w:rPr>
      </w:pPr>
    </w:p>
    <w:p w:rsidR="00B1062E" w:rsidRPr="00370CFF" w:rsidRDefault="00B1062E" w:rsidP="00EB6FAC">
      <w:pPr>
        <w:jc w:val="both"/>
        <w:rPr>
          <w:rFonts w:ascii="Times New Roman" w:hAnsi="Times New Roman" w:cs="Times New Roman"/>
          <w:sz w:val="24"/>
        </w:rPr>
      </w:pPr>
    </w:p>
    <w:p w:rsidR="0096587B" w:rsidRDefault="0096587B" w:rsidP="00EB6FAC">
      <w:pPr>
        <w:spacing w:after="0"/>
        <w:jc w:val="both"/>
        <w:rPr>
          <w:rFonts w:ascii="Times New Roman" w:hAnsi="Times New Roman" w:cs="Times New Roman"/>
          <w:sz w:val="24"/>
        </w:rPr>
      </w:pPr>
    </w:p>
    <w:p w:rsidR="0096587B" w:rsidRDefault="0096587B" w:rsidP="00EB6FAC">
      <w:pPr>
        <w:spacing w:after="0"/>
        <w:jc w:val="both"/>
        <w:rPr>
          <w:rFonts w:ascii="Times New Roman" w:hAnsi="Times New Roman" w:cs="Times New Roman"/>
          <w:sz w:val="24"/>
        </w:rPr>
      </w:pPr>
    </w:p>
    <w:p w:rsidR="0096587B" w:rsidRDefault="0096587B" w:rsidP="00EB6FAC">
      <w:pPr>
        <w:spacing w:after="0"/>
        <w:jc w:val="both"/>
        <w:rPr>
          <w:rFonts w:ascii="Times New Roman" w:hAnsi="Times New Roman" w:cs="Times New Roman"/>
          <w:sz w:val="24"/>
        </w:rPr>
      </w:pPr>
    </w:p>
    <w:p w:rsidR="0096587B" w:rsidRDefault="0096587B" w:rsidP="00EB6FAC">
      <w:pPr>
        <w:spacing w:after="0"/>
        <w:jc w:val="both"/>
        <w:rPr>
          <w:rFonts w:ascii="Times New Roman" w:hAnsi="Times New Roman" w:cs="Times New Roman"/>
          <w:sz w:val="24"/>
        </w:rPr>
      </w:pPr>
    </w:p>
    <w:p w:rsidR="0096587B" w:rsidRDefault="0096587B" w:rsidP="00EB6FAC">
      <w:pPr>
        <w:spacing w:after="0"/>
        <w:jc w:val="both"/>
        <w:rPr>
          <w:rFonts w:ascii="Times New Roman" w:hAnsi="Times New Roman" w:cs="Times New Roman"/>
          <w:sz w:val="24"/>
        </w:rPr>
      </w:pPr>
    </w:p>
    <w:p w:rsidR="00861A94" w:rsidRDefault="00861A94">
      <w:pPr>
        <w:rPr>
          <w:rFonts w:ascii="Times New Roman" w:hAnsi="Times New Roman" w:cs="Times New Roman"/>
          <w:b/>
          <w:sz w:val="32"/>
        </w:rPr>
      </w:pPr>
      <w:r>
        <w:br w:type="page"/>
      </w:r>
    </w:p>
    <w:p w:rsidR="000B6323" w:rsidRDefault="000B6323" w:rsidP="00861A94">
      <w:pPr>
        <w:pStyle w:val="Nadpis1"/>
        <w:numPr>
          <w:ilvl w:val="0"/>
          <w:numId w:val="0"/>
        </w:numPr>
        <w:ind w:left="360" w:hanging="360"/>
      </w:pPr>
      <w:r>
        <w:t>Použité zdroje:</w:t>
      </w:r>
    </w:p>
    <w:p w:rsidR="000B6323" w:rsidRDefault="009F07C6" w:rsidP="00EB6FAC">
      <w:pPr>
        <w:spacing w:after="0"/>
        <w:jc w:val="both"/>
        <w:rPr>
          <w:rFonts w:ascii="Times New Roman" w:hAnsi="Times New Roman" w:cs="Times New Roman"/>
          <w:sz w:val="24"/>
        </w:rPr>
      </w:pPr>
      <w:hyperlink r:id="rId17" w:history="1">
        <w:r w:rsidR="008C1E93" w:rsidRPr="00EE00F1">
          <w:rPr>
            <w:rStyle w:val="Hypertextovodkaz"/>
            <w:rFonts w:ascii="Times New Roman" w:hAnsi="Times New Roman" w:cs="Times New Roman"/>
            <w:sz w:val="24"/>
          </w:rPr>
          <w:t>http://www.netmba.com/operations/project/cpm/</w:t>
        </w:r>
      </w:hyperlink>
    </w:p>
    <w:p w:rsidR="00F70D5C" w:rsidRDefault="009F07C6" w:rsidP="00EB6FAC">
      <w:pPr>
        <w:spacing w:after="0"/>
        <w:jc w:val="both"/>
        <w:rPr>
          <w:rFonts w:ascii="Times New Roman" w:hAnsi="Times New Roman" w:cs="Times New Roman"/>
          <w:sz w:val="24"/>
        </w:rPr>
      </w:pPr>
      <w:hyperlink r:id="rId18" w:history="1">
        <w:r w:rsidR="00F70D5C" w:rsidRPr="00901A8B">
          <w:rPr>
            <w:rStyle w:val="Hypertextovodkaz"/>
            <w:rFonts w:ascii="Times New Roman" w:hAnsi="Times New Roman" w:cs="Times New Roman"/>
            <w:sz w:val="24"/>
          </w:rPr>
          <w:t>http://www.systemonline.cz/clanky/vyuziti-cpm-v-planovani-a-rizeni-projektu.htm</w:t>
        </w:r>
      </w:hyperlink>
    </w:p>
    <w:p w:rsidR="008902EE" w:rsidRDefault="009F07C6" w:rsidP="00EB6FAC">
      <w:pPr>
        <w:spacing w:after="0"/>
        <w:jc w:val="both"/>
      </w:pPr>
      <w:hyperlink r:id="rId19" w:history="1">
        <w:r w:rsidR="008902EE" w:rsidRPr="00901A8B">
          <w:rPr>
            <w:rStyle w:val="Hypertextovodkaz"/>
            <w:rFonts w:ascii="Times New Roman" w:hAnsi="Times New Roman" w:cs="Times New Roman"/>
            <w:sz w:val="24"/>
          </w:rPr>
          <w:t>http://www.odbornecasopisy.cz/index.php?id_document=28952</w:t>
        </w:r>
      </w:hyperlink>
    </w:p>
    <w:p w:rsidR="00593C31" w:rsidRDefault="009F07C6" w:rsidP="00EB6FAC">
      <w:pPr>
        <w:spacing w:after="0"/>
        <w:jc w:val="both"/>
        <w:rPr>
          <w:rFonts w:ascii="Times New Roman" w:hAnsi="Times New Roman" w:cs="Times New Roman"/>
          <w:sz w:val="24"/>
        </w:rPr>
      </w:pPr>
      <w:hyperlink r:id="rId20" w:history="1">
        <w:r w:rsidR="00593C31" w:rsidRPr="00EE00F1">
          <w:rPr>
            <w:rStyle w:val="Hypertextovodkaz"/>
            <w:rFonts w:ascii="Times New Roman" w:hAnsi="Times New Roman" w:cs="Times New Roman"/>
            <w:sz w:val="24"/>
          </w:rPr>
          <w:t>http://www.goldratt.cz/teorie-omezeni-toc/nastroje-toc/kriticky-retez-critical-chain.html</w:t>
        </w:r>
      </w:hyperlink>
    </w:p>
    <w:p w:rsidR="00593C31" w:rsidRDefault="009F07C6" w:rsidP="00EB6FAC">
      <w:pPr>
        <w:spacing w:after="0"/>
        <w:jc w:val="both"/>
        <w:rPr>
          <w:rFonts w:ascii="Times New Roman" w:hAnsi="Times New Roman" w:cs="Times New Roman"/>
          <w:sz w:val="24"/>
        </w:rPr>
      </w:pPr>
      <w:hyperlink r:id="rId21" w:history="1">
        <w:r w:rsidR="00593C31" w:rsidRPr="00EE00F1">
          <w:rPr>
            <w:rStyle w:val="Hypertextovodkaz"/>
            <w:rFonts w:ascii="Times New Roman" w:hAnsi="Times New Roman" w:cs="Times New Roman"/>
            <w:sz w:val="24"/>
          </w:rPr>
          <w:t>http://managementmania.com/index.php/component/content/article/52-ostatni/439-ccm-critical-chain-method</w:t>
        </w:r>
      </w:hyperlink>
    </w:p>
    <w:p w:rsidR="000B08CC" w:rsidRDefault="009F07C6" w:rsidP="00EB6FAC">
      <w:pPr>
        <w:spacing w:after="0"/>
        <w:jc w:val="both"/>
        <w:rPr>
          <w:rFonts w:ascii="Times New Roman" w:hAnsi="Times New Roman" w:cs="Times New Roman"/>
          <w:sz w:val="24"/>
        </w:rPr>
      </w:pPr>
      <w:hyperlink r:id="rId22" w:history="1">
        <w:r w:rsidR="000B08CC" w:rsidRPr="00EE00F1">
          <w:rPr>
            <w:rStyle w:val="Hypertextovodkaz"/>
            <w:rFonts w:ascii="Times New Roman" w:hAnsi="Times New Roman" w:cs="Times New Roman"/>
            <w:sz w:val="24"/>
          </w:rPr>
          <w:t>http://eight2late.wordpress.com/2009/08/20/an-introduction-to-the-critical-chain-method/</w:t>
        </w:r>
      </w:hyperlink>
    </w:p>
    <w:p w:rsidR="00593C31" w:rsidRDefault="009F07C6" w:rsidP="00EB6FAC">
      <w:pPr>
        <w:spacing w:after="0"/>
        <w:jc w:val="both"/>
        <w:rPr>
          <w:rFonts w:ascii="Times New Roman" w:hAnsi="Times New Roman" w:cs="Times New Roman"/>
          <w:sz w:val="24"/>
        </w:rPr>
      </w:pPr>
      <w:hyperlink r:id="rId23" w:history="1">
        <w:r w:rsidR="00ED4181" w:rsidRPr="00EE00F1">
          <w:rPr>
            <w:rStyle w:val="Hypertextovodkaz"/>
            <w:rFonts w:ascii="Times New Roman" w:hAnsi="Times New Roman" w:cs="Times New Roman"/>
            <w:sz w:val="24"/>
          </w:rPr>
          <w:t>http://www.imsi-pm.com/home/library/critical_chain.pdf</w:t>
        </w:r>
      </w:hyperlink>
    </w:p>
    <w:p w:rsidR="008902EE" w:rsidRDefault="008902EE" w:rsidP="00EB6FAC">
      <w:pPr>
        <w:spacing w:after="0"/>
        <w:jc w:val="both"/>
        <w:rPr>
          <w:rFonts w:ascii="Times New Roman" w:hAnsi="Times New Roman" w:cs="Times New Roman"/>
          <w:sz w:val="24"/>
        </w:rPr>
      </w:pPr>
    </w:p>
    <w:p w:rsidR="00F70D5C" w:rsidRDefault="00F70D5C" w:rsidP="00EB6FAC">
      <w:pPr>
        <w:spacing w:after="0"/>
        <w:jc w:val="both"/>
        <w:rPr>
          <w:rFonts w:ascii="Times New Roman" w:hAnsi="Times New Roman" w:cs="Times New Roman"/>
          <w:sz w:val="24"/>
        </w:rPr>
      </w:pPr>
    </w:p>
    <w:p w:rsidR="000B6323" w:rsidRPr="009021AB" w:rsidRDefault="000B6323" w:rsidP="00EB6FAC">
      <w:pPr>
        <w:spacing w:after="0"/>
        <w:jc w:val="both"/>
        <w:rPr>
          <w:rFonts w:ascii="Times New Roman" w:hAnsi="Times New Roman" w:cs="Times New Roman"/>
          <w:sz w:val="24"/>
        </w:rPr>
      </w:pPr>
    </w:p>
    <w:p w:rsidR="00CD1C27" w:rsidRPr="009021AB" w:rsidRDefault="00CD1C27" w:rsidP="00EB6FAC">
      <w:pPr>
        <w:spacing w:after="0"/>
        <w:jc w:val="both"/>
        <w:rPr>
          <w:rFonts w:ascii="Times New Roman" w:hAnsi="Times New Roman" w:cs="Times New Roman"/>
          <w:sz w:val="24"/>
        </w:rPr>
      </w:pPr>
    </w:p>
    <w:sectPr w:rsidR="00CD1C27" w:rsidRPr="009021AB" w:rsidSect="00EB6FAC">
      <w:footerReference w:type="default" r:id="rId24"/>
      <w:footerReference w:type="first" r:id="rId25"/>
      <w:pgSz w:w="11906" w:h="16838" w:code="9"/>
      <w:pgMar w:top="1418"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1B" w:rsidRDefault="008B2D1B" w:rsidP="00F75E6D">
      <w:pPr>
        <w:spacing w:after="0" w:line="240" w:lineRule="auto"/>
      </w:pPr>
      <w:r>
        <w:separator/>
      </w:r>
    </w:p>
  </w:endnote>
  <w:endnote w:type="continuationSeparator" w:id="0">
    <w:p w:rsidR="008B2D1B" w:rsidRDefault="008B2D1B" w:rsidP="00F75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2579"/>
      <w:docPartObj>
        <w:docPartGallery w:val="Page Numbers (Bottom of Page)"/>
        <w:docPartUnique/>
      </w:docPartObj>
    </w:sdtPr>
    <w:sdtContent>
      <w:p w:rsidR="003A0D2E" w:rsidRDefault="009F07C6">
        <w:pPr>
          <w:pStyle w:val="Zpat"/>
          <w:jc w:val="center"/>
        </w:pPr>
        <w:fldSimple w:instr=" PAGE   \* MERGEFORMAT ">
          <w:r w:rsidR="0069798E">
            <w:rPr>
              <w:noProof/>
            </w:rPr>
            <w:t>9</w:t>
          </w:r>
        </w:fldSimple>
      </w:p>
    </w:sdtContent>
  </w:sdt>
  <w:p w:rsidR="003A0D2E" w:rsidRDefault="003A0D2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2580"/>
      <w:docPartObj>
        <w:docPartGallery w:val="Page Numbers (Bottom of Page)"/>
        <w:docPartUnique/>
      </w:docPartObj>
    </w:sdtPr>
    <w:sdtContent>
      <w:p w:rsidR="003A0D2E" w:rsidRDefault="009F07C6">
        <w:pPr>
          <w:pStyle w:val="Zpat"/>
          <w:jc w:val="center"/>
        </w:pPr>
        <w:fldSimple w:instr=" PAGE   \* MERGEFORMAT ">
          <w:r w:rsidR="0069798E">
            <w:rPr>
              <w:noProof/>
            </w:rPr>
            <w:t>1</w:t>
          </w:r>
        </w:fldSimple>
      </w:p>
    </w:sdtContent>
  </w:sdt>
  <w:p w:rsidR="003A0D2E" w:rsidRPr="005D6DB7" w:rsidRDefault="003A0D2E" w:rsidP="005D6DB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1B" w:rsidRDefault="008B2D1B" w:rsidP="00F75E6D">
      <w:pPr>
        <w:spacing w:after="0" w:line="240" w:lineRule="auto"/>
      </w:pPr>
      <w:r>
        <w:separator/>
      </w:r>
    </w:p>
  </w:footnote>
  <w:footnote w:type="continuationSeparator" w:id="0">
    <w:p w:rsidR="008B2D1B" w:rsidRDefault="008B2D1B" w:rsidP="00F75E6D">
      <w:pPr>
        <w:spacing w:after="0" w:line="240" w:lineRule="auto"/>
      </w:pPr>
      <w:r>
        <w:continuationSeparator/>
      </w:r>
    </w:p>
  </w:footnote>
  <w:footnote w:id="1">
    <w:p w:rsidR="003A0D2E" w:rsidRDefault="003A0D2E">
      <w:pPr>
        <w:pStyle w:val="Textpoznpodarou"/>
      </w:pPr>
      <w:r>
        <w:rPr>
          <w:rStyle w:val="Znakapoznpodarou"/>
        </w:rPr>
        <w:footnoteRef/>
      </w:r>
      <w:r>
        <w:t xml:space="preserve">  </w:t>
      </w:r>
      <w:hyperlink r:id="rId1" w:history="1">
        <w:r w:rsidR="0010472E" w:rsidRPr="00E215DB">
          <w:rPr>
            <w:rStyle w:val="Hypertextovodkaz"/>
          </w:rPr>
          <w:t>http://managementmania.com/index.php/metody-rizeni-projektu/52-ostatni/313-projekt</w:t>
        </w:r>
      </w:hyperlink>
      <w:r w:rsidR="0010472E">
        <w:t>, cit. 18.3.2011</w:t>
      </w:r>
    </w:p>
  </w:footnote>
  <w:footnote w:id="2">
    <w:p w:rsidR="003A0D2E" w:rsidRDefault="003A0D2E">
      <w:pPr>
        <w:pStyle w:val="Textpoznpodarou"/>
      </w:pPr>
      <w:r>
        <w:rPr>
          <w:rStyle w:val="Znakapoznpodarou"/>
        </w:rPr>
        <w:footnoteRef/>
      </w:r>
      <w:r>
        <w:t xml:space="preserve"> </w:t>
      </w:r>
      <w:hyperlink r:id="rId2" w:history="1">
        <w:r w:rsidR="0010472E" w:rsidRPr="00E215DB">
          <w:rPr>
            <w:rStyle w:val="Hypertextovodkaz"/>
          </w:rPr>
          <w:t>http://managementmania.com/index.php/component/content/article/52-ostatni/439-ccm-critical-chain-method</w:t>
        </w:r>
      </w:hyperlink>
      <w:r w:rsidR="0010472E">
        <w:t xml:space="preserve">, </w:t>
      </w:r>
      <w:r w:rsidR="0010472E" w:rsidRPr="0010472E">
        <w:t xml:space="preserve"> </w:t>
      </w:r>
      <w:r w:rsidR="0010472E">
        <w:t>cit. 18.3.2011</w:t>
      </w:r>
    </w:p>
  </w:footnote>
  <w:footnote w:id="3">
    <w:p w:rsidR="003A0D2E" w:rsidRDefault="003A0D2E">
      <w:pPr>
        <w:pStyle w:val="Textpoznpodarou"/>
      </w:pPr>
      <w:r>
        <w:rPr>
          <w:rStyle w:val="Znakapoznpodarou"/>
        </w:rPr>
        <w:footnoteRef/>
      </w:r>
      <w:r>
        <w:t xml:space="preserve"> </w:t>
      </w:r>
      <w:hyperlink r:id="rId3" w:history="1">
        <w:r w:rsidR="0010472E" w:rsidRPr="00E215DB">
          <w:rPr>
            <w:rStyle w:val="Hypertextovodkaz"/>
          </w:rPr>
          <w:t>http://www.goldratt.cz/teorie-omezeni-toc/nastroje-toc/kriticky-retez-critical-chain.html</w:t>
        </w:r>
      </w:hyperlink>
      <w:r w:rsidR="0010472E">
        <w:t>, cit. 18.3.2011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06943"/>
    <w:multiLevelType w:val="hybridMultilevel"/>
    <w:tmpl w:val="D790499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E61907"/>
    <w:multiLevelType w:val="hybridMultilevel"/>
    <w:tmpl w:val="BC7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6E435E5"/>
    <w:multiLevelType w:val="hybridMultilevel"/>
    <w:tmpl w:val="857A0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2B729F"/>
    <w:multiLevelType w:val="hybridMultilevel"/>
    <w:tmpl w:val="18D28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F200C9"/>
    <w:multiLevelType w:val="hybridMultilevel"/>
    <w:tmpl w:val="A558B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3653D15"/>
    <w:multiLevelType w:val="hybridMultilevel"/>
    <w:tmpl w:val="1F1A7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EC94777"/>
    <w:multiLevelType w:val="hybridMultilevel"/>
    <w:tmpl w:val="E60E3E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C3C0E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DCD3384"/>
    <w:multiLevelType w:val="hybridMultilevel"/>
    <w:tmpl w:val="392CA7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D487C62"/>
    <w:multiLevelType w:val="multilevel"/>
    <w:tmpl w:val="0088A5EA"/>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7"/>
  </w:num>
  <w:num w:numId="4">
    <w:abstractNumId w:val="9"/>
  </w:num>
  <w:num w:numId="5">
    <w:abstractNumId w:val="1"/>
  </w:num>
  <w:num w:numId="6">
    <w:abstractNumId w:val="4"/>
  </w:num>
  <w:num w:numId="7">
    <w:abstractNumId w:val="0"/>
  </w:num>
  <w:num w:numId="8">
    <w:abstractNumId w:val="3"/>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180B"/>
    <w:rsid w:val="00004763"/>
    <w:rsid w:val="000076CA"/>
    <w:rsid w:val="0004473A"/>
    <w:rsid w:val="000619D4"/>
    <w:rsid w:val="000830FA"/>
    <w:rsid w:val="000B08CC"/>
    <w:rsid w:val="000B6323"/>
    <w:rsid w:val="00103D6C"/>
    <w:rsid w:val="0010472E"/>
    <w:rsid w:val="00105562"/>
    <w:rsid w:val="00116AF2"/>
    <w:rsid w:val="00125084"/>
    <w:rsid w:val="00135CF4"/>
    <w:rsid w:val="00186BF5"/>
    <w:rsid w:val="001B0E08"/>
    <w:rsid w:val="001B1010"/>
    <w:rsid w:val="001E0EE3"/>
    <w:rsid w:val="00250189"/>
    <w:rsid w:val="00272E48"/>
    <w:rsid w:val="00273C27"/>
    <w:rsid w:val="002C214D"/>
    <w:rsid w:val="002E5B99"/>
    <w:rsid w:val="00370CFF"/>
    <w:rsid w:val="003A0D2E"/>
    <w:rsid w:val="003C45F6"/>
    <w:rsid w:val="003D171E"/>
    <w:rsid w:val="003D7E3E"/>
    <w:rsid w:val="003F59CF"/>
    <w:rsid w:val="00441097"/>
    <w:rsid w:val="004851CB"/>
    <w:rsid w:val="004B180B"/>
    <w:rsid w:val="004B292C"/>
    <w:rsid w:val="004F563E"/>
    <w:rsid w:val="004F662B"/>
    <w:rsid w:val="005120AA"/>
    <w:rsid w:val="00522141"/>
    <w:rsid w:val="00585341"/>
    <w:rsid w:val="00587C46"/>
    <w:rsid w:val="00593C31"/>
    <w:rsid w:val="005C3A8A"/>
    <w:rsid w:val="005D6DB7"/>
    <w:rsid w:val="00612B30"/>
    <w:rsid w:val="00615C14"/>
    <w:rsid w:val="00667EA9"/>
    <w:rsid w:val="0069798E"/>
    <w:rsid w:val="006B12C7"/>
    <w:rsid w:val="006D04C5"/>
    <w:rsid w:val="006D3714"/>
    <w:rsid w:val="00746C9D"/>
    <w:rsid w:val="007915E8"/>
    <w:rsid w:val="007A2145"/>
    <w:rsid w:val="007B39DA"/>
    <w:rsid w:val="007D42BA"/>
    <w:rsid w:val="008120BA"/>
    <w:rsid w:val="00842230"/>
    <w:rsid w:val="00861A94"/>
    <w:rsid w:val="008817F8"/>
    <w:rsid w:val="008902EE"/>
    <w:rsid w:val="008A20D6"/>
    <w:rsid w:val="008A236B"/>
    <w:rsid w:val="008B2D1B"/>
    <w:rsid w:val="008C1E93"/>
    <w:rsid w:val="008E5C04"/>
    <w:rsid w:val="008F70CC"/>
    <w:rsid w:val="009021AB"/>
    <w:rsid w:val="00932074"/>
    <w:rsid w:val="009345A4"/>
    <w:rsid w:val="009579FB"/>
    <w:rsid w:val="00960B55"/>
    <w:rsid w:val="0096587B"/>
    <w:rsid w:val="009F07C6"/>
    <w:rsid w:val="00A57952"/>
    <w:rsid w:val="00A65387"/>
    <w:rsid w:val="00A65FB2"/>
    <w:rsid w:val="00A93D25"/>
    <w:rsid w:val="00A94076"/>
    <w:rsid w:val="00A9708C"/>
    <w:rsid w:val="00AB0146"/>
    <w:rsid w:val="00B077A2"/>
    <w:rsid w:val="00B1062E"/>
    <w:rsid w:val="00B14AED"/>
    <w:rsid w:val="00B305EA"/>
    <w:rsid w:val="00BC5192"/>
    <w:rsid w:val="00BC6EF4"/>
    <w:rsid w:val="00BD1612"/>
    <w:rsid w:val="00BE261B"/>
    <w:rsid w:val="00C52755"/>
    <w:rsid w:val="00CA50AA"/>
    <w:rsid w:val="00CD1C27"/>
    <w:rsid w:val="00CE0866"/>
    <w:rsid w:val="00CE1B1D"/>
    <w:rsid w:val="00D23D56"/>
    <w:rsid w:val="00D25263"/>
    <w:rsid w:val="00D260C9"/>
    <w:rsid w:val="00D51D0F"/>
    <w:rsid w:val="00D8046A"/>
    <w:rsid w:val="00DE373E"/>
    <w:rsid w:val="00DF4CFA"/>
    <w:rsid w:val="00E028D1"/>
    <w:rsid w:val="00E56C0C"/>
    <w:rsid w:val="00E91E2E"/>
    <w:rsid w:val="00EA5F1C"/>
    <w:rsid w:val="00EA64BC"/>
    <w:rsid w:val="00EB6FAC"/>
    <w:rsid w:val="00ED4181"/>
    <w:rsid w:val="00EE4106"/>
    <w:rsid w:val="00F10F9A"/>
    <w:rsid w:val="00F14DEC"/>
    <w:rsid w:val="00F27FFA"/>
    <w:rsid w:val="00F43A26"/>
    <w:rsid w:val="00F559EC"/>
    <w:rsid w:val="00F56B7D"/>
    <w:rsid w:val="00F6244F"/>
    <w:rsid w:val="00F66560"/>
    <w:rsid w:val="00F70D5C"/>
    <w:rsid w:val="00F75E6D"/>
    <w:rsid w:val="00F87833"/>
    <w:rsid w:val="00FC2046"/>
    <w:rsid w:val="00FD0337"/>
    <w:rsid w:val="00FD3360"/>
    <w:rsid w:val="00FE0704"/>
    <w:rsid w:val="00FF46AE"/>
    <w:rsid w:val="00FF7B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5084"/>
  </w:style>
  <w:style w:type="paragraph" w:styleId="Nadpis1">
    <w:name w:val="heading 1"/>
    <w:basedOn w:val="Odstavecseseznamem"/>
    <w:next w:val="Normln"/>
    <w:link w:val="Nadpis1Char"/>
    <w:uiPriority w:val="9"/>
    <w:qFormat/>
    <w:rsid w:val="00960B55"/>
    <w:pPr>
      <w:numPr>
        <w:numId w:val="4"/>
      </w:numPr>
      <w:spacing w:before="240" w:after="240" w:line="240" w:lineRule="auto"/>
      <w:outlineLvl w:val="0"/>
    </w:pPr>
    <w:rPr>
      <w:rFonts w:ascii="Times New Roman" w:hAnsi="Times New Roman" w:cs="Times New Roman"/>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75E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5E6D"/>
    <w:rPr>
      <w:sz w:val="20"/>
      <w:szCs w:val="20"/>
    </w:rPr>
  </w:style>
  <w:style w:type="character" w:styleId="Znakapoznpodarou">
    <w:name w:val="footnote reference"/>
    <w:basedOn w:val="Standardnpsmoodstavce"/>
    <w:uiPriority w:val="99"/>
    <w:semiHidden/>
    <w:unhideWhenUsed/>
    <w:rsid w:val="00F75E6D"/>
    <w:rPr>
      <w:vertAlign w:val="superscript"/>
    </w:rPr>
  </w:style>
  <w:style w:type="paragraph" w:styleId="Odstavecseseznamem">
    <w:name w:val="List Paragraph"/>
    <w:basedOn w:val="Normln"/>
    <w:uiPriority w:val="34"/>
    <w:qFormat/>
    <w:rsid w:val="00F75E6D"/>
    <w:pPr>
      <w:ind w:left="720"/>
      <w:contextualSpacing/>
    </w:pPr>
  </w:style>
  <w:style w:type="character" w:customStyle="1" w:styleId="Nadpis1Char">
    <w:name w:val="Nadpis 1 Char"/>
    <w:basedOn w:val="Standardnpsmoodstavce"/>
    <w:link w:val="Nadpis1"/>
    <w:uiPriority w:val="9"/>
    <w:rsid w:val="00960B55"/>
    <w:rPr>
      <w:rFonts w:ascii="Times New Roman" w:hAnsi="Times New Roman" w:cs="Times New Roman"/>
      <w:b/>
      <w:sz w:val="32"/>
    </w:rPr>
  </w:style>
  <w:style w:type="character" w:styleId="Hypertextovodkaz">
    <w:name w:val="Hyperlink"/>
    <w:basedOn w:val="Standardnpsmoodstavce"/>
    <w:uiPriority w:val="99"/>
    <w:unhideWhenUsed/>
    <w:rsid w:val="000B6323"/>
    <w:rPr>
      <w:color w:val="0000FF" w:themeColor="hyperlink"/>
      <w:u w:val="single"/>
    </w:rPr>
  </w:style>
  <w:style w:type="paragraph" w:styleId="Zhlav">
    <w:name w:val="header"/>
    <w:basedOn w:val="Normln"/>
    <w:link w:val="ZhlavChar"/>
    <w:uiPriority w:val="99"/>
    <w:semiHidden/>
    <w:unhideWhenUsed/>
    <w:rsid w:val="006D37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3714"/>
  </w:style>
  <w:style w:type="paragraph" w:styleId="Zpat">
    <w:name w:val="footer"/>
    <w:basedOn w:val="Normln"/>
    <w:link w:val="ZpatChar"/>
    <w:uiPriority w:val="99"/>
    <w:unhideWhenUsed/>
    <w:rsid w:val="006D37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D3714"/>
  </w:style>
  <w:style w:type="paragraph" w:styleId="Normlnweb">
    <w:name w:val="Normal (Web)"/>
    <w:basedOn w:val="Normln"/>
    <w:uiPriority w:val="99"/>
    <w:unhideWhenUsed/>
    <w:rsid w:val="005D6DB7"/>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103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C6E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6EF4"/>
    <w:rPr>
      <w:rFonts w:ascii="Tahoma" w:hAnsi="Tahoma" w:cs="Tahoma"/>
      <w:sz w:val="16"/>
      <w:szCs w:val="16"/>
    </w:rPr>
  </w:style>
  <w:style w:type="paragraph" w:styleId="Titulek">
    <w:name w:val="caption"/>
    <w:basedOn w:val="Normln"/>
    <w:next w:val="Normln"/>
    <w:uiPriority w:val="35"/>
    <w:unhideWhenUsed/>
    <w:qFormat/>
    <w:rsid w:val="003D7E3E"/>
    <w:pPr>
      <w:spacing w:line="240" w:lineRule="auto"/>
    </w:pPr>
    <w:rPr>
      <w:rFonts w:ascii="Times New Roman" w:hAnsi="Times New Roman" w:cs="Times New Roman"/>
      <w:b/>
      <w:bCs/>
      <w:sz w:val="20"/>
      <w:szCs w:val="18"/>
    </w:rPr>
  </w:style>
  <w:style w:type="character" w:styleId="Sledovanodkaz">
    <w:name w:val="FollowedHyperlink"/>
    <w:basedOn w:val="Standardnpsmoodstavce"/>
    <w:uiPriority w:val="99"/>
    <w:semiHidden/>
    <w:unhideWhenUsed/>
    <w:rsid w:val="00593C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733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dbornecasopisy.cz/index.php?id_document=28952" TargetMode="External"/><Relationship Id="rId18" Type="http://schemas.openxmlformats.org/officeDocument/2006/relationships/hyperlink" Target="http://www.systemonline.cz/clanky/vyuziti-cpm-v-planovani-a-rizeni-projektu.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anagementmania.com/index.php/component/content/article/52-ostatni/439-ccm-critical-chain-method"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netmba.com/operations/project/cp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goldratt.cz/teorie-omezeni-toc/nastroje-toc/kriticky-retez-critical-cha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avs.cz/index.php?option=com_phocadownload&amp;view=category&amp;download=87%3Aemm20-sitovaanalyza&amp;id=47%3Aemm-exaktn-metody-v-managementu&amp;Itemid=9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dbornecasopisy.cz/index.php?id_document=28952" TargetMode="External"/><Relationship Id="rId23" Type="http://schemas.openxmlformats.org/officeDocument/2006/relationships/hyperlink" Target="http://www.imsi-pm.com/home/library/critical_chain.pdf" TargetMode="External"/><Relationship Id="rId10" Type="http://schemas.openxmlformats.org/officeDocument/2006/relationships/image" Target="media/image2.jpeg"/><Relationship Id="rId19" Type="http://schemas.openxmlformats.org/officeDocument/2006/relationships/hyperlink" Target="http://www.odbornecasopisy.cz/index.php?id_document=28952" TargetMode="External"/><Relationship Id="rId4" Type="http://schemas.openxmlformats.org/officeDocument/2006/relationships/settings" Target="settings.xml"/><Relationship Id="rId9" Type="http://schemas.openxmlformats.org/officeDocument/2006/relationships/hyperlink" Target="http://www.susavs.cz/index.php?option=com_phocadownload&amp;view=category&amp;download=87%3Aemm20-sitovaanalyza&amp;id=47%3Aemm-exaktn-metody-v-managementu&amp;Itemid=93" TargetMode="External"/><Relationship Id="rId14" Type="http://schemas.openxmlformats.org/officeDocument/2006/relationships/image" Target="media/image4.png"/><Relationship Id="rId22" Type="http://schemas.openxmlformats.org/officeDocument/2006/relationships/hyperlink" Target="http://eight2late.wordpress.com/2009/08/20/an-introduction-to-the-critical-chain-metho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oldratt.cz/teorie-omezeni-toc/nastroje-toc/kriticky-retez-critical-chain.html" TargetMode="External"/><Relationship Id="rId2" Type="http://schemas.openxmlformats.org/officeDocument/2006/relationships/hyperlink" Target="http://managementmania.com/index.php/component/content/article/52-ostatni/439-ccm-critical-chain-method" TargetMode="External"/><Relationship Id="rId1" Type="http://schemas.openxmlformats.org/officeDocument/2006/relationships/hyperlink" Target="http://managementmania.com/index.php/metody-rizeni-projektu/52-ostatni/313-projek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6A8C675-7971-4F04-A61A-4BFECF84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2279</Words>
  <Characters>13452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80</cp:revision>
  <dcterms:created xsi:type="dcterms:W3CDTF">2011-03-14T18:52:00Z</dcterms:created>
  <dcterms:modified xsi:type="dcterms:W3CDTF">2011-04-06T20:05:00Z</dcterms:modified>
</cp:coreProperties>
</file>