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CA" w:rsidRDefault="005221C9">
      <w:r>
        <w:t>Milé kolegyně, milí kolegové,</w:t>
      </w:r>
    </w:p>
    <w:p w:rsidR="0064332F" w:rsidRDefault="0064332F"/>
    <w:p w:rsidR="003727BE" w:rsidRDefault="005221C9">
      <w:r>
        <w:t xml:space="preserve">blíží se čas přislíbené plánované exkurze v rámci předmětu Ekonomika a řízení neziskových organizací, a to 7. května 2013. </w:t>
      </w:r>
    </w:p>
    <w:p w:rsidR="005221C9" w:rsidRDefault="005221C9">
      <w:r>
        <w:t>Navzdory avizovanému programu jsem z důvodu provozních změn v Pivovaru Uherský Brod byla nucena udělat změnu</w:t>
      </w:r>
      <w:r w:rsidR="003727BE">
        <w:t xml:space="preserve"> v odpoledním programu</w:t>
      </w:r>
      <w:r>
        <w:t xml:space="preserve"> – zavítáme proto do lázeňského města Luhačovice. </w:t>
      </w:r>
      <w:r w:rsidR="003727BE">
        <w:t xml:space="preserve">Dopolední část </w:t>
      </w:r>
      <w:r w:rsidR="008677A6">
        <w:t xml:space="preserve">zůstává beze změn. </w:t>
      </w:r>
    </w:p>
    <w:p w:rsidR="008677A6" w:rsidRDefault="008677A6">
      <w:r>
        <w:t xml:space="preserve">Rámcový </w:t>
      </w:r>
      <w:r w:rsidRPr="0064332F">
        <w:rPr>
          <w:b/>
        </w:rPr>
        <w:t>program exkurze</w:t>
      </w:r>
      <w:r w:rsidR="003727BE">
        <w:t xml:space="preserve"> je tedy následující</w:t>
      </w:r>
      <w:r>
        <w:t>:</w:t>
      </w:r>
    </w:p>
    <w:p w:rsidR="008677A6" w:rsidRPr="0064332F" w:rsidRDefault="008677A6">
      <w:pPr>
        <w:rPr>
          <w:b/>
        </w:rPr>
      </w:pPr>
      <w:r w:rsidRPr="0064332F">
        <w:rPr>
          <w:b/>
        </w:rPr>
        <w:t xml:space="preserve">8 hod </w:t>
      </w:r>
      <w:r w:rsidRPr="0064332F">
        <w:rPr>
          <w:b/>
        </w:rPr>
        <w:tab/>
        <w:t>odjezd od ESF</w:t>
      </w:r>
    </w:p>
    <w:p w:rsidR="005221C9" w:rsidRPr="0064332F" w:rsidRDefault="008677A6" w:rsidP="00D775D8">
      <w:pPr>
        <w:ind w:left="705" w:hanging="705"/>
        <w:rPr>
          <w:b/>
        </w:rPr>
      </w:pPr>
      <w:r w:rsidRPr="0064332F">
        <w:rPr>
          <w:b/>
        </w:rPr>
        <w:t xml:space="preserve">10 hod </w:t>
      </w:r>
      <w:r w:rsidRPr="0064332F">
        <w:rPr>
          <w:b/>
        </w:rPr>
        <w:tab/>
        <w:t xml:space="preserve">příjezd do Hostětína – </w:t>
      </w:r>
      <w:proofErr w:type="spellStart"/>
      <w:r w:rsidRPr="0064332F">
        <w:rPr>
          <w:b/>
        </w:rPr>
        <w:t>Veronica</w:t>
      </w:r>
      <w:proofErr w:type="spellEnd"/>
      <w:r w:rsidRPr="0064332F">
        <w:rPr>
          <w:b/>
        </w:rPr>
        <w:t xml:space="preserve">  - Centrum Hostětín, Zelená inspirace s Bílých Karpat: prohlídka areálu, pasivní dům, moštárna, sušárna ovoce, modelové ekologické projekty</w:t>
      </w:r>
      <w:r w:rsidR="00D775D8" w:rsidRPr="0064332F">
        <w:rPr>
          <w:b/>
        </w:rPr>
        <w:t xml:space="preserve"> a přednáška o provozu a řízení této neziskové organizace – viz hostetin.veronica.cz</w:t>
      </w:r>
    </w:p>
    <w:p w:rsidR="008677A6" w:rsidRPr="0064332F" w:rsidRDefault="008677A6">
      <w:pPr>
        <w:rPr>
          <w:b/>
        </w:rPr>
      </w:pPr>
      <w:r w:rsidRPr="0064332F">
        <w:rPr>
          <w:b/>
        </w:rPr>
        <w:t xml:space="preserve">13 hod </w:t>
      </w:r>
      <w:r w:rsidRPr="0064332F">
        <w:rPr>
          <w:b/>
        </w:rPr>
        <w:tab/>
        <w:t xml:space="preserve">oběd </w:t>
      </w:r>
    </w:p>
    <w:p w:rsidR="003727BE" w:rsidRPr="0064332F" w:rsidRDefault="008677A6" w:rsidP="003727BE">
      <w:pPr>
        <w:ind w:left="705" w:hanging="705"/>
        <w:rPr>
          <w:b/>
        </w:rPr>
      </w:pPr>
      <w:r w:rsidRPr="0064332F">
        <w:rPr>
          <w:b/>
        </w:rPr>
        <w:t xml:space="preserve">15 hod </w:t>
      </w:r>
      <w:r w:rsidRPr="0064332F">
        <w:rPr>
          <w:b/>
        </w:rPr>
        <w:tab/>
        <w:t xml:space="preserve">Luhačovice – městský úřad – </w:t>
      </w:r>
      <w:r w:rsidR="00D775D8" w:rsidRPr="0064332F">
        <w:rPr>
          <w:b/>
        </w:rPr>
        <w:t>setkání se starostou města na téma p</w:t>
      </w:r>
      <w:r w:rsidRPr="0064332F">
        <w:rPr>
          <w:b/>
        </w:rPr>
        <w:t>řínos</w:t>
      </w:r>
      <w:r w:rsidR="00D775D8" w:rsidRPr="0064332F">
        <w:rPr>
          <w:b/>
        </w:rPr>
        <w:t>u</w:t>
      </w:r>
      <w:r w:rsidRPr="0064332F">
        <w:rPr>
          <w:b/>
        </w:rPr>
        <w:t xml:space="preserve"> lázeňství pro město</w:t>
      </w:r>
      <w:r w:rsidR="003727BE" w:rsidRPr="0064332F">
        <w:rPr>
          <w:b/>
        </w:rPr>
        <w:t xml:space="preserve"> – viz </w:t>
      </w:r>
      <w:hyperlink r:id="rId5" w:history="1">
        <w:r w:rsidR="003727BE" w:rsidRPr="0064332F">
          <w:rPr>
            <w:rStyle w:val="Hypertextovodkaz"/>
            <w:b/>
          </w:rPr>
          <w:t>www.luhacovice.cz</w:t>
        </w:r>
      </w:hyperlink>
      <w:r w:rsidR="003727BE" w:rsidRPr="0064332F">
        <w:rPr>
          <w:b/>
        </w:rPr>
        <w:t xml:space="preserve"> nebo www.mesto.luhacovice.cz</w:t>
      </w:r>
    </w:p>
    <w:p w:rsidR="008677A6" w:rsidRPr="0064332F" w:rsidRDefault="008677A6">
      <w:pPr>
        <w:rPr>
          <w:b/>
        </w:rPr>
      </w:pPr>
      <w:r w:rsidRPr="0064332F">
        <w:rPr>
          <w:b/>
        </w:rPr>
        <w:t xml:space="preserve">16 hod </w:t>
      </w:r>
      <w:r w:rsidRPr="0064332F">
        <w:rPr>
          <w:b/>
        </w:rPr>
        <w:tab/>
        <w:t>případný rozchod</w:t>
      </w:r>
    </w:p>
    <w:p w:rsidR="005221C9" w:rsidRPr="0064332F" w:rsidRDefault="008677A6">
      <w:pPr>
        <w:rPr>
          <w:b/>
        </w:rPr>
      </w:pPr>
      <w:r w:rsidRPr="0064332F">
        <w:rPr>
          <w:b/>
        </w:rPr>
        <w:t>17 – 18 hod návrat do Brna (zde bude záležet na Vašich preferencích či počasí)</w:t>
      </w:r>
    </w:p>
    <w:p w:rsidR="00D775D8" w:rsidRDefault="005221C9" w:rsidP="00D775D8">
      <w:pPr>
        <w:jc w:val="both"/>
      </w:pPr>
      <w:r>
        <w:t>Svůj zájem jste deklarovali přihlášením na exkurzi v </w:t>
      </w:r>
      <w:proofErr w:type="spellStart"/>
      <w:r>
        <w:t>ISu</w:t>
      </w:r>
      <w:proofErr w:type="spellEnd"/>
      <w:r>
        <w:t>, nyní Vás</w:t>
      </w:r>
      <w:r w:rsidR="003727BE">
        <w:t xml:space="preserve">, případně i další </w:t>
      </w:r>
      <w:proofErr w:type="gramStart"/>
      <w:r w:rsidR="003727BE">
        <w:t xml:space="preserve">zájemce, </w:t>
      </w:r>
      <w:r w:rsidR="00EC5791">
        <w:t xml:space="preserve"> prosím</w:t>
      </w:r>
      <w:proofErr w:type="gramEnd"/>
      <w:r w:rsidR="00EC5791">
        <w:t xml:space="preserve"> </w:t>
      </w:r>
      <w:r>
        <w:t xml:space="preserve">o </w:t>
      </w:r>
      <w:r w:rsidR="00EC5791" w:rsidRPr="00EC5791">
        <w:t xml:space="preserve">VYPLNĚNÍ A PODPIS ZÁVAZNÉ PŘIHLÁŠKY. </w:t>
      </w:r>
      <w:proofErr w:type="gramStart"/>
      <w:r w:rsidR="00EC5791">
        <w:t>N</w:t>
      </w:r>
      <w:r>
        <w:t>aleznete</w:t>
      </w:r>
      <w:proofErr w:type="gramEnd"/>
      <w:r>
        <w:t xml:space="preserve"> </w:t>
      </w:r>
      <w:r w:rsidR="00EC5791">
        <w:t xml:space="preserve">ji </w:t>
      </w:r>
      <w:r>
        <w:t xml:space="preserve">ke stažení ve studijních materiálech předmětu </w:t>
      </w:r>
      <w:proofErr w:type="gramStart"/>
      <w:r>
        <w:t>ERNO</w:t>
      </w:r>
      <w:proofErr w:type="gramEnd"/>
      <w:r>
        <w:t xml:space="preserve">, nebo u pí. sekretářky katedry KVE Kateřiny Kociánové. </w:t>
      </w:r>
      <w:r w:rsidR="00EC5791">
        <w:t xml:space="preserve">Jinou přihlášku mají studenti české národnosti, jinou cizinci. Exkurze je hrazena ze zdrojů OP VK, nicméně cizincům bude hrazena přeúčtováním ze stipendijního fondu (proti podpisu na pokladně ESF). </w:t>
      </w:r>
    </w:p>
    <w:p w:rsidR="005221C9" w:rsidRDefault="00D775D8" w:rsidP="00D775D8">
      <w:pPr>
        <w:jc w:val="both"/>
      </w:pPr>
      <w:r>
        <w:t xml:space="preserve">Důvodem pro </w:t>
      </w:r>
      <w:r w:rsidR="00EC5791">
        <w:t xml:space="preserve">vyplnění závazné přihlášky </w:t>
      </w:r>
      <w:r>
        <w:t>je skutečnost, že na základě vašeho předběžného zájmu objednáváme autobus s příslušnou kapacitou. Pokud nenastoupíte na exkurzi, budou tyto náklady vynaloženy neoprávněně, a nebudou uznatelné pro refinancování z prostředků OP VK. Bude nutné autobus tedy zaplatit z jiného zd</w:t>
      </w:r>
      <w:r w:rsidR="00EC5791">
        <w:t xml:space="preserve">roje. Pevně věřím, že tato situace nenastane. </w:t>
      </w:r>
    </w:p>
    <w:p w:rsidR="00EC5791" w:rsidRDefault="0064332F" w:rsidP="00D775D8">
      <w:pPr>
        <w:jc w:val="both"/>
      </w:pPr>
      <w:r>
        <w:t xml:space="preserve">TERMÍN PRO ZÁVAZNOU PŘIHLÁŠKU JE DO 30/4 2013. </w:t>
      </w:r>
    </w:p>
    <w:p w:rsidR="00D775D8" w:rsidRDefault="00D775D8" w:rsidP="00D775D8">
      <w:pPr>
        <w:jc w:val="both"/>
      </w:pPr>
      <w:r>
        <w:t>Děkuji a neváhejte mě kontaktovat s případnými dotazy</w:t>
      </w:r>
    </w:p>
    <w:p w:rsidR="0064332F" w:rsidRDefault="0064332F" w:rsidP="00D775D8">
      <w:pPr>
        <w:jc w:val="both"/>
      </w:pPr>
    </w:p>
    <w:p w:rsidR="00D775D8" w:rsidRDefault="00D775D8" w:rsidP="00D775D8">
      <w:pPr>
        <w:jc w:val="both"/>
      </w:pPr>
      <w:bookmarkStart w:id="0" w:name="_GoBack"/>
      <w:bookmarkEnd w:id="0"/>
      <w:r>
        <w:t>Simona Škarabelová</w:t>
      </w:r>
    </w:p>
    <w:p w:rsidR="003727BE" w:rsidRDefault="003727BE" w:rsidP="003727BE">
      <w:r>
        <w:t xml:space="preserve">PS: </w:t>
      </w:r>
      <w:r w:rsidR="0064332F">
        <w:t xml:space="preserve">NA EXKURZI MŮŽETE POZVAT I KOLEGY Z JINÝCH ROČNÍKŮ, PŘEDMĚTŮ ČI OBORŮ!!!! </w:t>
      </w:r>
    </w:p>
    <w:p w:rsidR="003727BE" w:rsidRDefault="003727BE" w:rsidP="00D775D8">
      <w:pPr>
        <w:jc w:val="both"/>
      </w:pPr>
    </w:p>
    <w:sectPr w:rsidR="00372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C9"/>
    <w:rsid w:val="003727BE"/>
    <w:rsid w:val="005221C9"/>
    <w:rsid w:val="00612D4D"/>
    <w:rsid w:val="0064332F"/>
    <w:rsid w:val="008677A6"/>
    <w:rsid w:val="00D775D8"/>
    <w:rsid w:val="00EC5791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CittHTML">
    <w:name w:val="HTML Cite"/>
    <w:basedOn w:val="Standardnpsmoodstavce"/>
    <w:uiPriority w:val="99"/>
    <w:semiHidden/>
    <w:unhideWhenUsed/>
    <w:rsid w:val="008677A6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D7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5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75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5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75D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5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27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CittHTML">
    <w:name w:val="HTML Cite"/>
    <w:basedOn w:val="Standardnpsmoodstavce"/>
    <w:uiPriority w:val="99"/>
    <w:semiHidden/>
    <w:unhideWhenUsed/>
    <w:rsid w:val="008677A6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D7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5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75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5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75D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5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2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hac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Škarabelová</dc:creator>
  <cp:lastModifiedBy>Skarabelova Simona</cp:lastModifiedBy>
  <cp:revision>2</cp:revision>
  <dcterms:created xsi:type="dcterms:W3CDTF">2013-04-17T05:09:00Z</dcterms:created>
  <dcterms:modified xsi:type="dcterms:W3CDTF">2013-04-17T12:26:00Z</dcterms:modified>
</cp:coreProperties>
</file>