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E4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 xml:space="preserve">Přináším ti to. 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Je te l´apporte.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Nechci vám je ukázat. (les photos)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Je ne veux pas vous les montrer.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Můžete mi to říct?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Pouvez-vous me le dire ?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Dejte jim to !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Donnez-le-leur !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Nepiš mu ho ! (le courriel)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Ne le lui écris pas !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Připravují nám ji. (la quiche)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Ils nous la préparent.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Přines mi ji ! (la liste)</w:t>
      </w:r>
    </w:p>
    <w:p w:rsidR="00A75486" w:rsidRPr="00A75486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Apporte-la-moi !</w:t>
      </w:r>
    </w:p>
    <w:p w:rsidR="00A75486" w:rsidRPr="00604804" w:rsidRDefault="00A75486" w:rsidP="00604804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04804">
        <w:rPr>
          <w:b/>
          <w:sz w:val="40"/>
          <w:szCs w:val="40"/>
        </w:rPr>
        <w:t>Pošlete nám je ! (les documents)</w:t>
      </w:r>
    </w:p>
    <w:p w:rsidR="00604804" w:rsidRPr="00604804" w:rsidRDefault="00604804" w:rsidP="00604804">
      <w:pPr>
        <w:pStyle w:val="Odstavecseseznamem"/>
        <w:ind w:left="780"/>
        <w:rPr>
          <w:b/>
          <w:sz w:val="40"/>
          <w:szCs w:val="40"/>
        </w:rPr>
      </w:pPr>
      <w:r>
        <w:rPr>
          <w:b/>
          <w:sz w:val="40"/>
          <w:szCs w:val="40"/>
        </w:rPr>
        <w:t>Envoyez-les-nous !</w:t>
      </w:r>
    </w:p>
    <w:sectPr w:rsidR="00604804" w:rsidRPr="0060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EBF"/>
    <w:multiLevelType w:val="hybridMultilevel"/>
    <w:tmpl w:val="A74EC54A"/>
    <w:lvl w:ilvl="0" w:tplc="508A31F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11"/>
    <w:rsid w:val="004928E4"/>
    <w:rsid w:val="00604804"/>
    <w:rsid w:val="00834011"/>
    <w:rsid w:val="00A75486"/>
    <w:rsid w:val="00B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7</cp:revision>
  <dcterms:created xsi:type="dcterms:W3CDTF">2014-02-25T13:06:00Z</dcterms:created>
  <dcterms:modified xsi:type="dcterms:W3CDTF">2014-03-03T14:34:00Z</dcterms:modified>
</cp:coreProperties>
</file>