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6DF" w:rsidRPr="00C75DC0" w:rsidRDefault="00B716DF" w:rsidP="00C75DC0">
      <w:pPr>
        <w:jc w:val="both"/>
        <w:rPr>
          <w:b/>
          <w:sz w:val="28"/>
          <w:szCs w:val="28"/>
          <w:u w:val="single"/>
        </w:rPr>
      </w:pPr>
      <w:r w:rsidRPr="00C75DC0">
        <w:rPr>
          <w:b/>
          <w:sz w:val="28"/>
          <w:szCs w:val="28"/>
          <w:u w:val="single"/>
        </w:rPr>
        <w:t xml:space="preserve">Seznam zákonů </w:t>
      </w:r>
      <w:r w:rsidR="00C75DC0" w:rsidRPr="00C75DC0">
        <w:rPr>
          <w:b/>
          <w:sz w:val="28"/>
          <w:szCs w:val="28"/>
          <w:u w:val="single"/>
        </w:rPr>
        <w:t xml:space="preserve">účinných </w:t>
      </w:r>
      <w:r w:rsidRPr="00C75DC0">
        <w:rPr>
          <w:b/>
          <w:sz w:val="28"/>
          <w:szCs w:val="28"/>
          <w:u w:val="single"/>
        </w:rPr>
        <w:t xml:space="preserve">ke dni </w:t>
      </w:r>
      <w:proofErr w:type="gramStart"/>
      <w:r w:rsidR="00C75DC0" w:rsidRPr="00C75DC0">
        <w:rPr>
          <w:b/>
          <w:sz w:val="28"/>
          <w:szCs w:val="28"/>
          <w:u w:val="single"/>
        </w:rPr>
        <w:t>6</w:t>
      </w:r>
      <w:r w:rsidRPr="00C75DC0">
        <w:rPr>
          <w:b/>
          <w:sz w:val="28"/>
          <w:szCs w:val="28"/>
          <w:u w:val="single"/>
        </w:rPr>
        <w:t>.</w:t>
      </w:r>
      <w:bookmarkStart w:id="0" w:name="_GoBack"/>
      <w:bookmarkEnd w:id="0"/>
      <w:r w:rsidR="00C75DC0" w:rsidRPr="00C75DC0">
        <w:rPr>
          <w:b/>
          <w:sz w:val="28"/>
          <w:szCs w:val="28"/>
          <w:u w:val="single"/>
        </w:rPr>
        <w:t>5</w:t>
      </w:r>
      <w:r w:rsidRPr="00C75DC0">
        <w:rPr>
          <w:b/>
          <w:sz w:val="28"/>
          <w:szCs w:val="28"/>
          <w:u w:val="single"/>
        </w:rPr>
        <w:t>.2015</w:t>
      </w:r>
      <w:proofErr w:type="gramEnd"/>
    </w:p>
    <w:p w:rsidR="00DF342E" w:rsidRDefault="00B716DF" w:rsidP="005B39DF">
      <w:pPr>
        <w:jc w:val="both"/>
      </w:pPr>
      <w:r>
        <w:t xml:space="preserve">Zákon č. 128/2000 Sb., o obcích (obecní </w:t>
      </w:r>
      <w:proofErr w:type="gramStart"/>
      <w:r>
        <w:t>zřízení),  ve</w:t>
      </w:r>
      <w:proofErr w:type="gramEnd"/>
      <w:r>
        <w:t xml:space="preserve"> znění pozdějších předpisů</w:t>
      </w:r>
    </w:p>
    <w:p w:rsidR="00B716DF" w:rsidRDefault="00B716DF" w:rsidP="005B39DF">
      <w:pPr>
        <w:jc w:val="both"/>
      </w:pPr>
      <w:r>
        <w:t xml:space="preserve">Zákon č. 129/2000 Sb., o krajích (krajské </w:t>
      </w:r>
      <w:proofErr w:type="gramStart"/>
      <w:r>
        <w:t>zřízení),  ve</w:t>
      </w:r>
      <w:proofErr w:type="gramEnd"/>
      <w:r>
        <w:t xml:space="preserve"> znění pozdějších předpisů</w:t>
      </w:r>
    </w:p>
    <w:p w:rsidR="00B716DF" w:rsidRDefault="00B716DF" w:rsidP="005B39DF">
      <w:pPr>
        <w:jc w:val="both"/>
      </w:pPr>
      <w:r>
        <w:t>Zákon č. 157/2000 Sb., o přechodu některý věcí, práv a závazků z majetku České republiky do majetku krajů, ve znění pozdějších předpisů</w:t>
      </w:r>
    </w:p>
    <w:p w:rsidR="00B716DF" w:rsidRDefault="00B716DF" w:rsidP="005B39DF">
      <w:pPr>
        <w:jc w:val="both"/>
      </w:pPr>
      <w:r>
        <w:t xml:space="preserve">Zákon </w:t>
      </w:r>
      <w:r w:rsidR="00F0311C">
        <w:t xml:space="preserve">ČNR </w:t>
      </w:r>
      <w:r>
        <w:t>č. 172/1991 Sb., o přechodu některý věcí z majetku České republiky do vlastnictví obcí, ve znění pozdějších předpisů</w:t>
      </w:r>
    </w:p>
    <w:p w:rsidR="00B716DF" w:rsidRDefault="00B716DF" w:rsidP="005B39DF">
      <w:pPr>
        <w:jc w:val="both"/>
      </w:pPr>
      <w:r>
        <w:t>Zákon č. 218/2000 Sb., o rozpočtových pravidlech a o změně některých souvisejících zákonů</w:t>
      </w:r>
      <w:r w:rsidR="00F0311C">
        <w:t xml:space="preserve"> (rozpočtová pravidla)</w:t>
      </w:r>
      <w:r>
        <w:t>, ve znění pozdějších předpisů</w:t>
      </w:r>
    </w:p>
    <w:p w:rsidR="00B716DF" w:rsidRDefault="00B716DF" w:rsidP="005B39DF">
      <w:pPr>
        <w:jc w:val="both"/>
      </w:pPr>
      <w:r>
        <w:t>Zákon č. 243/2000 Sb., o rozpočtovém určení výnosů některých daní územním samosprávným celkům a některým státním fondům (zákon o rozpočtovém určení daní), ve znění pozdějších předpisů</w:t>
      </w:r>
    </w:p>
    <w:p w:rsidR="00B716DF" w:rsidRDefault="00B716DF" w:rsidP="005B39DF">
      <w:pPr>
        <w:jc w:val="both"/>
      </w:pPr>
      <w:r>
        <w:t>Zákon č. 250/2000 Sb., o rozpočtových pravidlech územních rozpočtů, ve znění pozdějších předpisů</w:t>
      </w:r>
    </w:p>
    <w:p w:rsidR="00B716DF" w:rsidRDefault="00B716DF" w:rsidP="005B39DF">
      <w:pPr>
        <w:jc w:val="both"/>
      </w:pPr>
      <w:r>
        <w:t>Zákon č. 248/2000 Sb., o p</w:t>
      </w:r>
      <w:r w:rsidR="0005581B">
        <w:t>odpoře regionálního rozvoje</w:t>
      </w:r>
      <w:r>
        <w:t>, ve znění pozdějších předpisů</w:t>
      </w:r>
    </w:p>
    <w:p w:rsidR="0005581B" w:rsidRDefault="0005581B" w:rsidP="005B39DF">
      <w:pPr>
        <w:jc w:val="both"/>
      </w:pPr>
      <w:r>
        <w:t>Zákon č. 258/2000 Sb., o ochraně veřejného zdraví a o změně některých souvisejících zákonů, ve znění pozdějších předpisů</w:t>
      </w:r>
    </w:p>
    <w:p w:rsidR="005B39DF" w:rsidRDefault="00F0311C" w:rsidP="005B39DF">
      <w:pPr>
        <w:jc w:val="both"/>
      </w:pPr>
      <w:r w:rsidRPr="005B39DF">
        <w:rPr>
          <w:b/>
        </w:rPr>
        <w:t>Zákon č. 372/2011 Sb., o zdravotních službách a podmínkách jejich poskytování (zákon o zdravotních službách), ve znění pozdějších předpisů</w:t>
      </w:r>
      <w:r>
        <w:t xml:space="preserve"> nahradil dne </w:t>
      </w:r>
      <w:proofErr w:type="gramStart"/>
      <w:r>
        <w:t>1.4.2012</w:t>
      </w:r>
      <w:proofErr w:type="gramEnd"/>
      <w:r w:rsidR="00122EFA">
        <w:t>:</w:t>
      </w:r>
      <w:r>
        <w:t xml:space="preserve"> </w:t>
      </w:r>
    </w:p>
    <w:p w:rsidR="005B39DF" w:rsidRDefault="00F0311C" w:rsidP="005B39DF">
      <w:pPr>
        <w:pStyle w:val="Odstavecseseznamem"/>
        <w:numPr>
          <w:ilvl w:val="0"/>
          <w:numId w:val="1"/>
        </w:numPr>
        <w:jc w:val="both"/>
      </w:pPr>
      <w:r>
        <w:t>z</w:t>
      </w:r>
      <w:r w:rsidR="0005581B">
        <w:t>ákon č. 20/1966 Sb., o péči o zdraví lidu, v</w:t>
      </w:r>
      <w:r>
        <w:t> posledním znění</w:t>
      </w:r>
      <w:r w:rsidR="005B39DF">
        <w:t>,</w:t>
      </w:r>
      <w:r w:rsidR="005B39DF" w:rsidRPr="005B39DF">
        <w:t xml:space="preserve"> </w:t>
      </w:r>
    </w:p>
    <w:p w:rsidR="00122EFA" w:rsidRDefault="005B39DF" w:rsidP="005B39DF">
      <w:pPr>
        <w:pStyle w:val="Odstavecseseznamem"/>
        <w:numPr>
          <w:ilvl w:val="0"/>
          <w:numId w:val="1"/>
        </w:numPr>
        <w:jc w:val="both"/>
      </w:pPr>
      <w:r>
        <w:t>zákon ČNR č. 160/1992 Sb., o zdravotní péči v nestátních zdravotnických zařízeních, v posledním znění</w:t>
      </w:r>
      <w:r w:rsidR="00122EFA" w:rsidRPr="00122EFA">
        <w:t xml:space="preserve"> </w:t>
      </w:r>
      <w:r w:rsidR="00122EFA">
        <w:t>a</w:t>
      </w:r>
    </w:p>
    <w:p w:rsidR="005B39DF" w:rsidRDefault="00122EFA" w:rsidP="005B39DF">
      <w:pPr>
        <w:pStyle w:val="Odstavecseseznamem"/>
        <w:numPr>
          <w:ilvl w:val="0"/>
          <w:numId w:val="1"/>
        </w:numPr>
        <w:jc w:val="both"/>
      </w:pPr>
      <w:r>
        <w:t>vyhlášku MZ ČR č. 242/1991 Sb., o soustavě zdravotnických zařízení zřizovaných okresními úřady a obcemi, v posledním znění</w:t>
      </w:r>
    </w:p>
    <w:p w:rsidR="005B39DF" w:rsidRDefault="00F0311C" w:rsidP="00122EFA">
      <w:pPr>
        <w:jc w:val="both"/>
      </w:pPr>
      <w:r w:rsidRPr="00122EFA">
        <w:rPr>
          <w:b/>
        </w:rPr>
        <w:t>Zákon č. 268/2014 Sb., o zdravotnických prostředích a o změně zákona č. 634/2004 Sb., o správních poplatcích, ve znění pozdějších předpisů, ve znění pozdějších předpisů</w:t>
      </w:r>
      <w:r>
        <w:t xml:space="preserve"> nahradil dne </w:t>
      </w:r>
      <w:proofErr w:type="gramStart"/>
      <w:r>
        <w:t>1.4.2015</w:t>
      </w:r>
      <w:proofErr w:type="gramEnd"/>
      <w:r>
        <w:t xml:space="preserve"> z</w:t>
      </w:r>
      <w:r w:rsidR="0005581B">
        <w:t>ákon č. 123/2000 Sb., o zdravotnických prostředcích a o změně některých souvisejících zákonů, v</w:t>
      </w:r>
      <w:r>
        <w:t> posledním znění</w:t>
      </w:r>
    </w:p>
    <w:p w:rsidR="005B39DF" w:rsidRDefault="00F0311C" w:rsidP="00122EFA">
      <w:pPr>
        <w:jc w:val="both"/>
      </w:pPr>
      <w:r w:rsidRPr="00122EFA">
        <w:rPr>
          <w:b/>
        </w:rPr>
        <w:t>Zákon č. 378/2007 Sb., o léčivech a o změnách některých souvisejících zákonů</w:t>
      </w:r>
      <w:r w:rsidR="005B39DF" w:rsidRPr="00122EFA">
        <w:rPr>
          <w:b/>
        </w:rPr>
        <w:t xml:space="preserve"> (zákon o léčivech)</w:t>
      </w:r>
      <w:r w:rsidRPr="00122EFA">
        <w:rPr>
          <w:b/>
        </w:rPr>
        <w:t>, ve znění pozdějších pře</w:t>
      </w:r>
      <w:r w:rsidR="005B39DF" w:rsidRPr="00122EFA">
        <w:rPr>
          <w:b/>
        </w:rPr>
        <w:t>dpisů</w:t>
      </w:r>
      <w:r>
        <w:t xml:space="preserve"> nahradil dne </w:t>
      </w:r>
      <w:proofErr w:type="gramStart"/>
      <w:r>
        <w:t>31.12.2007</w:t>
      </w:r>
      <w:proofErr w:type="gramEnd"/>
      <w:r>
        <w:t xml:space="preserve"> z</w:t>
      </w:r>
      <w:r w:rsidR="0005581B">
        <w:t>ákon č. 79/1997 Sb., o léčivech a o změnách a doplnění některých souvisejících zákonů, ve znění pozdějších předpisů</w:t>
      </w:r>
      <w:r w:rsidR="005B39DF">
        <w:t xml:space="preserve">, </w:t>
      </w:r>
    </w:p>
    <w:p w:rsidR="0005581B" w:rsidRDefault="00C75DC0" w:rsidP="00122EFA">
      <w:pPr>
        <w:jc w:val="both"/>
      </w:pPr>
      <w:r>
        <w:t>Zákon č. 164/2001 Sb., o přírodních léčivých zdrojích, zdrojích přírodních minerálních vod, přírodních léčebných lázních a lázeňských místech a o změně některých souvisejících zákonů (lázeňský zákon)</w:t>
      </w:r>
      <w:r w:rsidR="005B39DF">
        <w:t>, ve znění pozdějších předpisů</w:t>
      </w:r>
    </w:p>
    <w:p w:rsidR="00C75DC0" w:rsidRDefault="00C75DC0" w:rsidP="00122EFA">
      <w:pPr>
        <w:jc w:val="both"/>
      </w:pPr>
      <w:r>
        <w:t>Zákon č. 48/1997 Sb., o veřejném zdravotním pojištění</w:t>
      </w:r>
      <w:r w:rsidR="005B39DF">
        <w:t xml:space="preserve"> a o změně a doplnění některých souvisejících zákonů</w:t>
      </w:r>
      <w:r>
        <w:t>, ve znění pozdějších předpisů</w:t>
      </w:r>
    </w:p>
    <w:p w:rsidR="00C75DC0" w:rsidRDefault="00C75DC0" w:rsidP="00122EFA">
      <w:pPr>
        <w:jc w:val="both"/>
      </w:pPr>
      <w:r>
        <w:lastRenderedPageBreak/>
        <w:t xml:space="preserve">Zákon </w:t>
      </w:r>
      <w:r w:rsidR="005B39DF">
        <w:t xml:space="preserve">ČNR </w:t>
      </w:r>
      <w:r>
        <w:t>č. 551/1991 Sb., o Všeobecné zdravotní pojišťovně Č</w:t>
      </w:r>
      <w:r w:rsidR="005B39DF">
        <w:t>eské republiky</w:t>
      </w:r>
      <w:r>
        <w:t>, ve znění pozdějších předpisů</w:t>
      </w:r>
    </w:p>
    <w:p w:rsidR="00C75DC0" w:rsidRDefault="00C75DC0" w:rsidP="00122EFA">
      <w:pPr>
        <w:jc w:val="both"/>
      </w:pPr>
      <w:r>
        <w:t xml:space="preserve">Zákon </w:t>
      </w:r>
      <w:r w:rsidR="005B39DF">
        <w:t xml:space="preserve">ČNR </w:t>
      </w:r>
      <w:r>
        <w:t>č. 280/1992 Sb., o resortních, oborových, podnikových a dalších zdravotních pojišťovnách, ve znění pozdějších předpisů</w:t>
      </w:r>
    </w:p>
    <w:p w:rsidR="00C75DC0" w:rsidRDefault="00C75DC0" w:rsidP="00122EFA">
      <w:pPr>
        <w:jc w:val="both"/>
      </w:pPr>
      <w:r>
        <w:t xml:space="preserve">Zákon </w:t>
      </w:r>
      <w:r w:rsidR="005B39DF">
        <w:t xml:space="preserve">ČNR </w:t>
      </w:r>
      <w:r>
        <w:t>č. 592/1992 Sb., o pojistném na všeobecné zdravotní pojištění, ve znění pozdějších předpisů</w:t>
      </w:r>
    </w:p>
    <w:p w:rsidR="00C75DC0" w:rsidRDefault="00C75DC0" w:rsidP="00122EFA">
      <w:pPr>
        <w:jc w:val="both"/>
      </w:pPr>
      <w:r>
        <w:t xml:space="preserve">Zákon </w:t>
      </w:r>
      <w:r w:rsidR="005B39DF">
        <w:t xml:space="preserve">ČNR </w:t>
      </w:r>
      <w:r>
        <w:t>č. 220/1991 Sb., o České lékařské komoře, České stomatologické komoře a České lékárnické komoře, ve znění pozdějších předpisů</w:t>
      </w:r>
    </w:p>
    <w:p w:rsidR="00C75DC0" w:rsidRDefault="00C75DC0" w:rsidP="00122EFA">
      <w:pPr>
        <w:jc w:val="both"/>
      </w:pPr>
      <w:r>
        <w:t xml:space="preserve">Zákon </w:t>
      </w:r>
      <w:r w:rsidR="005B39DF">
        <w:t xml:space="preserve">ČNR </w:t>
      </w:r>
      <w:r>
        <w:t>č. 66/1986 Sb., o umělém přerušení těhotenství, v</w:t>
      </w:r>
      <w:r w:rsidR="005B39DF">
        <w:t> původním znění</w:t>
      </w:r>
    </w:p>
    <w:p w:rsidR="00C75DC0" w:rsidRDefault="005B39DF" w:rsidP="00122EFA">
      <w:pPr>
        <w:jc w:val="both"/>
      </w:pPr>
      <w:r w:rsidRPr="00122EFA">
        <w:rPr>
          <w:b/>
        </w:rPr>
        <w:t>Zákon č. 379/2005 Sb., o patřeních k ochraně před škodami působenými tabákovými výrobky, alkoholem a jinými návykovými látkami a o změně souvisejících zákonů, ve znění pozdějších předpisů</w:t>
      </w:r>
      <w:r>
        <w:t xml:space="preserve"> nahradil dne </w:t>
      </w:r>
      <w:proofErr w:type="gramStart"/>
      <w:r>
        <w:t>1.1.2006</w:t>
      </w:r>
      <w:proofErr w:type="gramEnd"/>
      <w:r>
        <w:t xml:space="preserve"> z</w:t>
      </w:r>
      <w:r w:rsidR="00C75DC0">
        <w:t xml:space="preserve">ákon </w:t>
      </w:r>
      <w:r>
        <w:t xml:space="preserve">ČNR </w:t>
      </w:r>
      <w:r w:rsidR="00C75DC0">
        <w:t>č. 37/1989 Sb., o ochraně před alkoholismem a jinými toxikomaniemi, v</w:t>
      </w:r>
      <w:r>
        <w:t> posledním znění</w:t>
      </w:r>
    </w:p>
    <w:p w:rsidR="00C75DC0" w:rsidRDefault="00C75DC0" w:rsidP="00C75DC0">
      <w:pPr>
        <w:jc w:val="both"/>
      </w:pPr>
    </w:p>
    <w:p w:rsidR="0005581B" w:rsidRDefault="0005581B" w:rsidP="00C75DC0">
      <w:pPr>
        <w:jc w:val="both"/>
      </w:pPr>
    </w:p>
    <w:p w:rsidR="0005581B" w:rsidRDefault="0005581B" w:rsidP="00C75DC0">
      <w:pPr>
        <w:jc w:val="both"/>
      </w:pPr>
    </w:p>
    <w:p w:rsidR="00B716DF" w:rsidRDefault="00B716DF" w:rsidP="00C75DC0">
      <w:pPr>
        <w:jc w:val="both"/>
      </w:pPr>
    </w:p>
    <w:p w:rsidR="00B716DF" w:rsidRDefault="00B716DF" w:rsidP="00C75DC0">
      <w:pPr>
        <w:jc w:val="both"/>
      </w:pPr>
    </w:p>
    <w:p w:rsidR="00B716DF" w:rsidRDefault="00B716DF" w:rsidP="00C75DC0">
      <w:pPr>
        <w:jc w:val="both"/>
      </w:pPr>
    </w:p>
    <w:sectPr w:rsidR="00B716DF" w:rsidSect="00927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92254"/>
    <w:multiLevelType w:val="hybridMultilevel"/>
    <w:tmpl w:val="5C689516"/>
    <w:lvl w:ilvl="0" w:tplc="292E0E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5EDF"/>
    <w:rsid w:val="00051B7E"/>
    <w:rsid w:val="0005581B"/>
    <w:rsid w:val="0005650A"/>
    <w:rsid w:val="00075A1A"/>
    <w:rsid w:val="00122EFA"/>
    <w:rsid w:val="002D794D"/>
    <w:rsid w:val="00315E17"/>
    <w:rsid w:val="00322255"/>
    <w:rsid w:val="005B39DF"/>
    <w:rsid w:val="00727840"/>
    <w:rsid w:val="007B413C"/>
    <w:rsid w:val="008E611C"/>
    <w:rsid w:val="009276CB"/>
    <w:rsid w:val="009A2751"/>
    <w:rsid w:val="009E5DC3"/>
    <w:rsid w:val="00AC6185"/>
    <w:rsid w:val="00B716DF"/>
    <w:rsid w:val="00C52435"/>
    <w:rsid w:val="00C55990"/>
    <w:rsid w:val="00C75DC0"/>
    <w:rsid w:val="00D71EFF"/>
    <w:rsid w:val="00DF342E"/>
    <w:rsid w:val="00E05EDF"/>
    <w:rsid w:val="00E823DC"/>
    <w:rsid w:val="00F03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76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31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484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Tamara</cp:lastModifiedBy>
  <cp:revision>4</cp:revision>
  <dcterms:created xsi:type="dcterms:W3CDTF">2015-04-23T18:52:00Z</dcterms:created>
  <dcterms:modified xsi:type="dcterms:W3CDTF">2015-05-07T11:53:00Z</dcterms:modified>
</cp:coreProperties>
</file>