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2" w:rsidRPr="00CF4922" w:rsidRDefault="00FB59C2" w:rsidP="00FB59C2">
      <w:pPr>
        <w:jc w:val="center"/>
        <w:rPr>
          <w:b/>
          <w:sz w:val="28"/>
          <w:szCs w:val="28"/>
        </w:rPr>
      </w:pPr>
      <w:r w:rsidRPr="00CF4922">
        <w:rPr>
          <w:b/>
          <w:sz w:val="28"/>
          <w:szCs w:val="28"/>
        </w:rPr>
        <w:t>Účetnictví firem</w:t>
      </w:r>
      <w:r w:rsidR="006D549C" w:rsidRPr="00CF4922">
        <w:rPr>
          <w:b/>
          <w:sz w:val="28"/>
          <w:szCs w:val="28"/>
        </w:rPr>
        <w:t xml:space="preserve"> </w:t>
      </w:r>
      <w:r w:rsidR="00CF4922">
        <w:rPr>
          <w:b/>
          <w:sz w:val="28"/>
          <w:szCs w:val="28"/>
        </w:rPr>
        <w:t>–</w:t>
      </w:r>
      <w:r w:rsidR="002818D1">
        <w:rPr>
          <w:b/>
          <w:sz w:val="28"/>
          <w:szCs w:val="28"/>
        </w:rPr>
        <w:t xml:space="preserve"> MPF_UCFI 2016</w:t>
      </w:r>
    </w:p>
    <w:p w:rsidR="00FB59C2" w:rsidRPr="00CF4922" w:rsidRDefault="00FB59C2" w:rsidP="00FB59C2">
      <w:pPr>
        <w:rPr>
          <w:b/>
        </w:rPr>
      </w:pPr>
      <w:r w:rsidRPr="00CF4922">
        <w:rPr>
          <w:b/>
        </w:rPr>
        <w:t>Cíl</w:t>
      </w:r>
    </w:p>
    <w:p w:rsidR="00FB59C2" w:rsidRPr="00CF4922" w:rsidRDefault="00132C50" w:rsidP="00FB59C2">
      <w:pPr>
        <w:jc w:val="both"/>
      </w:pPr>
      <w:r>
        <w:t>Účetnictví firem (MPF_UCFI</w:t>
      </w:r>
      <w:r w:rsidR="00FB59C2" w:rsidRPr="00CF4922">
        <w:t>) Cílem oborově volitelného kurzu jsou postupy účtování a bilancování v různých for</w:t>
      </w:r>
      <w:r w:rsidR="001D37C5">
        <w:t>mách společností (</w:t>
      </w:r>
      <w:r w:rsidR="00FB59C2" w:rsidRPr="00CF4922">
        <w:t xml:space="preserve">osobních </w:t>
      </w:r>
      <w:r w:rsidR="001D37C5">
        <w:t>a kapitálových</w:t>
      </w:r>
      <w:r w:rsidR="00FB59C2" w:rsidRPr="00CF4922">
        <w:t xml:space="preserve">). </w:t>
      </w:r>
      <w:r w:rsidR="001D37C5">
        <w:t xml:space="preserve">Studenti si osvojí </w:t>
      </w:r>
      <w:r w:rsidR="00FB59C2" w:rsidRPr="00CF4922">
        <w:t xml:space="preserve">typické účetní operace v hospodaření firem, zejména v oblasti založení jednotlivých typů obchodních společností, rozdílech v účtování v jednotlivých typech obchodních společností a účetní uzávěrky a závěrky. </w:t>
      </w:r>
      <w:r w:rsidR="001D37C5">
        <w:t>U studentů se předpokládají základní znalosti účtování v rozsahu kurzu Finanční účetnictví I (BPF_FIU1).</w:t>
      </w:r>
    </w:p>
    <w:p w:rsidR="00FB59C2" w:rsidRDefault="00FB59C2" w:rsidP="00FB59C2"/>
    <w:p w:rsidR="001D37C5" w:rsidRPr="001D37C5" w:rsidRDefault="001D37C5" w:rsidP="001D37C5">
      <w:pPr>
        <w:jc w:val="both"/>
        <w:rPr>
          <w:b/>
        </w:rPr>
      </w:pPr>
      <w:r w:rsidRPr="001D37C5">
        <w:rPr>
          <w:b/>
        </w:rPr>
        <w:t xml:space="preserve">Upozornění: </w:t>
      </w:r>
      <w:r w:rsidR="002818D1">
        <w:rPr>
          <w:b/>
        </w:rPr>
        <w:t xml:space="preserve">Od </w:t>
      </w:r>
      <w:proofErr w:type="gramStart"/>
      <w:r w:rsidR="002818D1">
        <w:rPr>
          <w:b/>
        </w:rPr>
        <w:t>1.1.2016</w:t>
      </w:r>
      <w:proofErr w:type="gramEnd"/>
      <w:r w:rsidR="002818D1">
        <w:rPr>
          <w:b/>
        </w:rPr>
        <w:t xml:space="preserve"> platí novela zákona o účetnictví, ve které jsou významné změny oproti minulé úpravě. Pro aktuální účetní legislativu </w:t>
      </w:r>
      <w:r w:rsidR="00D728C8">
        <w:rPr>
          <w:b/>
        </w:rPr>
        <w:t xml:space="preserve">doporučuji </w:t>
      </w:r>
      <w:r w:rsidR="002818D1">
        <w:rPr>
          <w:b/>
        </w:rPr>
        <w:t>používat ÚZ č. 1111 Účetnictví podnikatelů, Audit 2016 a ÚZ č. 1110, Vzorový účtový rozvrh 2016, Rozvaha a výsledovka 2016</w:t>
      </w:r>
    </w:p>
    <w:p w:rsidR="001D37C5" w:rsidRPr="00CF4922" w:rsidRDefault="001D37C5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Literatura - povinná:</w:t>
      </w:r>
    </w:p>
    <w:p w:rsidR="00FB59C2" w:rsidRDefault="0083150E" w:rsidP="00FB59C2">
      <w:pPr>
        <w:pStyle w:val="Bullet1"/>
      </w:pPr>
      <w:r w:rsidRPr="00CF4922">
        <w:t xml:space="preserve">Hýblová, E. </w:t>
      </w:r>
      <w:r w:rsidR="009718A9">
        <w:t>Účetní uzávěrka a závěrka. Studijní materiál umístěný v </w:t>
      </w:r>
      <w:proofErr w:type="gramStart"/>
      <w:r w:rsidR="009718A9">
        <w:t>ISU</w:t>
      </w:r>
      <w:proofErr w:type="gramEnd"/>
      <w:r w:rsidR="009718A9">
        <w:t xml:space="preserve"> na stránce předmětu. </w:t>
      </w:r>
    </w:p>
    <w:p w:rsidR="009718A9" w:rsidRPr="00CF4922" w:rsidRDefault="009718A9" w:rsidP="00FB59C2">
      <w:pPr>
        <w:pStyle w:val="Bullet1"/>
      </w:pPr>
      <w:r>
        <w:t>Hýblová, E. Obch</w:t>
      </w:r>
      <w:r w:rsidR="005E05CE">
        <w:t xml:space="preserve">odní společnosti po </w:t>
      </w:r>
      <w:proofErr w:type="spellStart"/>
      <w:r w:rsidR="005E05CE">
        <w:t>rekodifikaci</w:t>
      </w:r>
      <w:r>
        <w:t>_prezenční</w:t>
      </w:r>
      <w:proofErr w:type="spellEnd"/>
      <w:r>
        <w:t>. Studijní materiál umístěný v </w:t>
      </w:r>
      <w:proofErr w:type="gramStart"/>
      <w:r>
        <w:t>ISU</w:t>
      </w:r>
      <w:proofErr w:type="gramEnd"/>
      <w:r>
        <w:t xml:space="preserve"> na stránce předmětu. </w:t>
      </w:r>
    </w:p>
    <w:p w:rsidR="00FB59C2" w:rsidRPr="00CF4922" w:rsidRDefault="00FB59C2" w:rsidP="00FB59C2">
      <w:pPr>
        <w:pStyle w:val="Bullet1"/>
      </w:pPr>
      <w:r w:rsidRPr="00CF4922">
        <w:t>Zákon č. 563/1991 Sb. O účetnictví v aktuálním znění</w:t>
      </w:r>
    </w:p>
    <w:p w:rsidR="00FB59C2" w:rsidRPr="00CF4922" w:rsidRDefault="00FB59C2" w:rsidP="00FB59C2">
      <w:pPr>
        <w:pStyle w:val="Bullet1"/>
      </w:pPr>
      <w:r w:rsidRPr="00CF4922">
        <w:t xml:space="preserve">Vyhláška č. 500/2002 </w:t>
      </w:r>
      <w:proofErr w:type="spellStart"/>
      <w:r w:rsidRPr="00CF4922">
        <w:t>Sb</w:t>
      </w:r>
      <w:proofErr w:type="spellEnd"/>
      <w:r w:rsidRPr="00CF4922">
        <w:t>, kterou se provádějí některá ustanovení zákona č. 563/1991 Sb. v aktuálním znění</w:t>
      </w:r>
    </w:p>
    <w:p w:rsidR="00FB59C2" w:rsidRPr="00CF4922" w:rsidRDefault="00FB59C2" w:rsidP="00FB59C2">
      <w:pPr>
        <w:pStyle w:val="Bullet1"/>
      </w:pPr>
      <w:r w:rsidRPr="00CF4922">
        <w:t>České účetní standardy</w:t>
      </w:r>
    </w:p>
    <w:p w:rsidR="00FB59C2" w:rsidRDefault="001D37C5" w:rsidP="00FB59C2">
      <w:pPr>
        <w:pStyle w:val="Bullet1"/>
      </w:pPr>
      <w:r>
        <w:t>Zákon č. 89/2012 Sb. Občanský zákoník</w:t>
      </w:r>
    </w:p>
    <w:p w:rsidR="001D37C5" w:rsidRPr="00CF4922" w:rsidRDefault="001D37C5" w:rsidP="00FB59C2">
      <w:pPr>
        <w:pStyle w:val="Bullet1"/>
      </w:pPr>
      <w:r>
        <w:t>Zákon č. 90/2012 Sb. Zákon o obchodních korporacích</w:t>
      </w:r>
    </w:p>
    <w:p w:rsidR="00FB59C2" w:rsidRDefault="00FB59C2" w:rsidP="00FB59C2"/>
    <w:p w:rsidR="00FB59C2" w:rsidRPr="00CF4922" w:rsidRDefault="00FB59C2" w:rsidP="00FB59C2">
      <w:r w:rsidRPr="00CF4922">
        <w:rPr>
          <w:b/>
        </w:rPr>
        <w:t>Forma výuky</w:t>
      </w:r>
      <w:r w:rsidRPr="00CF4922">
        <w:t xml:space="preserve">: </w:t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rPr>
          <w:b/>
        </w:rPr>
        <w:t>Seminář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Způsob ukončení předmětu</w:t>
      </w:r>
      <w:r w:rsidRPr="00CF4922">
        <w:t xml:space="preserve">: </w:t>
      </w:r>
      <w:r w:rsidRPr="00CF4922">
        <w:tab/>
      </w:r>
      <w:r w:rsidRPr="00CF4922">
        <w:tab/>
      </w:r>
      <w:r w:rsidR="00E67ACF" w:rsidRPr="00CF4922">
        <w:tab/>
      </w:r>
      <w:r w:rsidR="00DF58C2" w:rsidRPr="00CF4922">
        <w:rPr>
          <w:b/>
        </w:rPr>
        <w:t>Zkouška</w:t>
      </w:r>
    </w:p>
    <w:p w:rsidR="00FB59C2" w:rsidRPr="00CF4922" w:rsidRDefault="00FB59C2" w:rsidP="00FB59C2">
      <w:pPr>
        <w:rPr>
          <w:b/>
        </w:rPr>
      </w:pPr>
    </w:p>
    <w:p w:rsidR="00717678" w:rsidRPr="00CF4922" w:rsidRDefault="001D37C5" w:rsidP="00CF4922">
      <w:pPr>
        <w:rPr>
          <w:b/>
        </w:rPr>
      </w:pPr>
      <w:r>
        <w:rPr>
          <w:b/>
        </w:rPr>
        <w:t>Podmínky ukončení předmětu:</w:t>
      </w:r>
    </w:p>
    <w:p w:rsidR="00FB59C2" w:rsidRPr="00CF4922" w:rsidRDefault="00D728C8" w:rsidP="00DF58C2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7</w:t>
      </w:r>
      <w:r w:rsidR="00FB59C2" w:rsidRPr="00CF4922">
        <w:rPr>
          <w:b/>
        </w:rPr>
        <w:t>0 % účast</w:t>
      </w:r>
    </w:p>
    <w:p w:rsidR="00FB59C2" w:rsidRPr="00CF4922" w:rsidRDefault="00FB59C2" w:rsidP="00DF58C2">
      <w:pPr>
        <w:numPr>
          <w:ilvl w:val="0"/>
          <w:numId w:val="9"/>
        </w:numPr>
        <w:jc w:val="both"/>
      </w:pPr>
      <w:r w:rsidRPr="00CF4922">
        <w:rPr>
          <w:b/>
        </w:rPr>
        <w:t>1 aktivní prezentace teorie nebo příkladu za semestr (</w:t>
      </w:r>
      <w:r w:rsidRPr="00CF4922">
        <w:t>v případě, že student v průběhu semestru nebude mít prezentaci, na k</w:t>
      </w:r>
      <w:r w:rsidR="00717678" w:rsidRPr="00CF4922">
        <w:t>onci mu bude odečteno 10 bodů z celkového</w:t>
      </w:r>
      <w:r w:rsidR="00DF58C2" w:rsidRPr="00CF4922">
        <w:t xml:space="preserve"> součtu bodového hodnocení </w:t>
      </w:r>
      <w:r w:rsidR="00717678" w:rsidRPr="00CF4922">
        <w:t>testů, při pr</w:t>
      </w:r>
      <w:r w:rsidRPr="00CF4922">
        <w:t>ezentaci navíc se p</w:t>
      </w:r>
      <w:r w:rsidR="00717678" w:rsidRPr="00CF4922">
        <w:t>řičte 5 bodů</w:t>
      </w:r>
      <w:r w:rsidRPr="00CF4922">
        <w:t>, maximálně tak lze získat 10 bodů)</w:t>
      </w:r>
    </w:p>
    <w:p w:rsidR="00E67ACF" w:rsidRPr="00CF4922" w:rsidRDefault="00E67ACF" w:rsidP="00DF58C2">
      <w:pPr>
        <w:numPr>
          <w:ilvl w:val="0"/>
          <w:numId w:val="9"/>
        </w:numPr>
        <w:jc w:val="both"/>
      </w:pPr>
      <w:r w:rsidRPr="00CF4922">
        <w:rPr>
          <w:b/>
        </w:rPr>
        <w:t>Dva testy</w:t>
      </w:r>
      <w:r w:rsidR="00717678" w:rsidRPr="00CF4922">
        <w:rPr>
          <w:b/>
        </w:rPr>
        <w:t xml:space="preserve">, </w:t>
      </w:r>
      <w:r w:rsidR="00717678" w:rsidRPr="00CF4922">
        <w:t>každý na 80 bodů, minimální úspěšnost 60 procent (48 bodů), hodnoty testů se sčítají (96 bodů celkem z obou testů). Testy se skládají z teoretické části (testové otázky) a praktické části (příklady)</w:t>
      </w:r>
    </w:p>
    <w:p w:rsidR="00717678" w:rsidRPr="00CF4922" w:rsidRDefault="00717678" w:rsidP="00DF58C2">
      <w:pPr>
        <w:numPr>
          <w:ilvl w:val="1"/>
          <w:numId w:val="1"/>
        </w:numPr>
        <w:jc w:val="both"/>
      </w:pPr>
      <w:r w:rsidRPr="00CF4922">
        <w:t>test: Opakování základů účetnictví, účetní uzávěrka a závěrka</w:t>
      </w:r>
    </w:p>
    <w:p w:rsidR="00717678" w:rsidRPr="00CF4922" w:rsidRDefault="00C94F5E" w:rsidP="00DF58C2">
      <w:pPr>
        <w:numPr>
          <w:ilvl w:val="1"/>
          <w:numId w:val="1"/>
        </w:numPr>
        <w:jc w:val="both"/>
        <w:rPr>
          <w:b/>
        </w:rPr>
      </w:pPr>
      <w:r>
        <w:t>test: Obchodní korporace</w:t>
      </w:r>
      <w:r w:rsidR="00717678" w:rsidRPr="00CF4922">
        <w:rPr>
          <w:b/>
        </w:rPr>
        <w:t xml:space="preserve"> </w:t>
      </w:r>
    </w:p>
    <w:p w:rsidR="00DF58C2" w:rsidRPr="00CF4922" w:rsidRDefault="00DF58C2" w:rsidP="00DF58C2">
      <w:pPr>
        <w:jc w:val="both"/>
        <w:rPr>
          <w:b/>
        </w:rPr>
      </w:pPr>
    </w:p>
    <w:p w:rsidR="00DF58C2" w:rsidRPr="00CF4922" w:rsidRDefault="00DF58C2" w:rsidP="00D728C8">
      <w:pPr>
        <w:pageBreakBefore/>
        <w:jc w:val="both"/>
        <w:rPr>
          <w:b/>
        </w:rPr>
      </w:pPr>
      <w:r w:rsidRPr="00CF4922">
        <w:rPr>
          <w:b/>
        </w:rPr>
        <w:lastRenderedPageBreak/>
        <w:t>Klasifikace</w:t>
      </w:r>
    </w:p>
    <w:p w:rsidR="00DF58C2" w:rsidRPr="00CF4922" w:rsidRDefault="00DF58C2" w:rsidP="00DF58C2">
      <w:pPr>
        <w:jc w:val="center"/>
        <w:rPr>
          <w:b/>
          <w:bCs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1083"/>
        <w:gridCol w:w="1056"/>
        <w:gridCol w:w="1356"/>
      </w:tblGrid>
      <w:tr w:rsidR="00DF58C2" w:rsidRPr="00CF4922" w:rsidTr="00CF4922">
        <w:trPr>
          <w:trHeight w:val="2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Počet bodů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100 –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160 – 148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92 - 86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147 – 138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85 –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137 – 124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77 –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123 – 110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68 –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109 – 96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95 a"/>
              </w:smartTagPr>
              <w:r w:rsidRPr="00CF4922">
                <w:rPr>
                  <w:bCs/>
                </w:rPr>
                <w:t>95 a</w:t>
              </w:r>
            </w:smartTag>
            <w:r w:rsidRPr="00CF4922">
              <w:rPr>
                <w:bCs/>
              </w:rPr>
              <w:t xml:space="preserve"> méně              </w:t>
            </w:r>
          </w:p>
        </w:tc>
      </w:tr>
    </w:tbl>
    <w:p w:rsidR="00DF58C2" w:rsidRPr="00CF4922" w:rsidRDefault="00DF58C2" w:rsidP="00DF58C2">
      <w:pPr>
        <w:jc w:val="both"/>
        <w:rPr>
          <w:b/>
        </w:rPr>
      </w:pPr>
    </w:p>
    <w:p w:rsidR="00717678" w:rsidRPr="00840F34" w:rsidRDefault="00717678" w:rsidP="00DF58C2">
      <w:pPr>
        <w:rPr>
          <w:b/>
        </w:rPr>
      </w:pPr>
      <w:r w:rsidRPr="00840F34">
        <w:rPr>
          <w:b/>
        </w:rPr>
        <w:t>Přehled výuky</w:t>
      </w:r>
    </w:p>
    <w:p w:rsidR="00001C99" w:rsidRPr="00CF4922" w:rsidRDefault="00001C99" w:rsidP="00DF58C2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43"/>
        <w:gridCol w:w="8679"/>
      </w:tblGrid>
      <w:tr w:rsidR="00717678" w:rsidRPr="00CF4922" w:rsidTr="00840F34">
        <w:trPr>
          <w:trHeight w:val="279"/>
          <w:tblHeader/>
        </w:trPr>
        <w:tc>
          <w:tcPr>
            <w:tcW w:w="0" w:type="auto"/>
          </w:tcPr>
          <w:p w:rsidR="00717678" w:rsidRPr="00CF4922" w:rsidRDefault="00717678" w:rsidP="00B47376">
            <w:pPr>
              <w:jc w:val="center"/>
              <w:rPr>
                <w:b/>
              </w:rPr>
            </w:pPr>
            <w:r w:rsidRPr="00CF4922">
              <w:rPr>
                <w:b/>
              </w:rPr>
              <w:t>Týden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  <w:rPr>
                <w:b/>
              </w:rPr>
            </w:pPr>
            <w:r w:rsidRPr="00CF4922">
              <w:rPr>
                <w:b/>
              </w:rPr>
              <w:t>Téma</w:t>
            </w:r>
          </w:p>
        </w:tc>
      </w:tr>
      <w:tr w:rsidR="00717678" w:rsidRPr="00CF4922" w:rsidTr="00840F34">
        <w:trPr>
          <w:trHeight w:val="277"/>
        </w:trPr>
        <w:tc>
          <w:tcPr>
            <w:tcW w:w="0" w:type="auto"/>
          </w:tcPr>
          <w:p w:rsidR="00717678" w:rsidRPr="00CF4922" w:rsidRDefault="00840F34" w:rsidP="00840F34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Úvodní seminář</w:t>
            </w:r>
          </w:p>
          <w:p w:rsidR="00717678" w:rsidRPr="00CF4922" w:rsidRDefault="00717678" w:rsidP="00B47376">
            <w:pPr>
              <w:jc w:val="both"/>
            </w:pPr>
            <w:r w:rsidRPr="00CF4922">
              <w:t>- organizační záležitost</w:t>
            </w:r>
            <w:r w:rsidR="00001C99">
              <w:t>i</w:t>
            </w:r>
          </w:p>
          <w:p w:rsidR="00717678" w:rsidRDefault="00717678" w:rsidP="00B47376">
            <w:pPr>
              <w:jc w:val="both"/>
            </w:pPr>
            <w:r w:rsidRPr="00CF4922">
              <w:t>- opakování základů účetnictví</w:t>
            </w:r>
          </w:p>
          <w:p w:rsidR="002818D1" w:rsidRPr="00CF4922" w:rsidRDefault="002818D1" w:rsidP="00B47376">
            <w:pPr>
              <w:jc w:val="both"/>
            </w:pPr>
            <w:r>
              <w:t xml:space="preserve">- změny v zákoně č. 563/1991 Sb. o účetnictví platné od </w:t>
            </w:r>
            <w:proofErr w:type="gramStart"/>
            <w:r>
              <w:t>1.1.2016</w:t>
            </w:r>
            <w:proofErr w:type="gramEnd"/>
          </w:p>
        </w:tc>
      </w:tr>
      <w:tr w:rsidR="00717678" w:rsidRPr="00CF4922" w:rsidTr="00840F34">
        <w:trPr>
          <w:trHeight w:val="277"/>
        </w:trPr>
        <w:tc>
          <w:tcPr>
            <w:tcW w:w="0" w:type="auto"/>
          </w:tcPr>
          <w:p w:rsidR="00717678" w:rsidRPr="00CF4922" w:rsidRDefault="00840F34" w:rsidP="00840F34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uzávěrka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  <w:jc w:val="both"/>
            </w:pPr>
            <w:r w:rsidRPr="00CF4922">
              <w:t>Inventarizace majetku a závazků.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Závěrečné operace u zásob.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Odpis pohledávek.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Tvorba opravných položek,</w:t>
            </w:r>
          </w:p>
          <w:p w:rsidR="00717678" w:rsidRPr="00CF4922" w:rsidRDefault="00717678" w:rsidP="00840F34">
            <w:pPr>
              <w:numPr>
                <w:ilvl w:val="0"/>
                <w:numId w:val="8"/>
              </w:numPr>
            </w:pPr>
            <w:r w:rsidRPr="00CF4922">
              <w:t>Kontrola časového rozlišení nákladů a výnosů.</w:t>
            </w:r>
          </w:p>
        </w:tc>
      </w:tr>
      <w:tr w:rsidR="00840F34" w:rsidRPr="00CF4922" w:rsidTr="00840F34">
        <w:trPr>
          <w:trHeight w:val="277"/>
        </w:trPr>
        <w:tc>
          <w:tcPr>
            <w:tcW w:w="0" w:type="auto"/>
          </w:tcPr>
          <w:p w:rsidR="00840F34" w:rsidRDefault="00840F34" w:rsidP="00840F34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840F34" w:rsidRDefault="00840F34" w:rsidP="00B47376">
            <w:pPr>
              <w:jc w:val="both"/>
            </w:pPr>
            <w:r>
              <w:t>Účetní uzávěrka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Zaúčtování kursových rozdílů.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Tvorba rezerv.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 xml:space="preserve">Zaúčtování dohadných položek. 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Sestavení daňového přiznání, zaúčtování splatné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Výpočet a zaúčtování odložené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Uzavření účetních knih</w:t>
            </w:r>
            <w:r>
              <w:t>.</w:t>
            </w:r>
          </w:p>
          <w:p w:rsidR="00840F34" w:rsidRPr="00CF4922" w:rsidRDefault="00840F34" w:rsidP="00B47376">
            <w:pPr>
              <w:jc w:val="both"/>
            </w:pPr>
          </w:p>
        </w:tc>
      </w:tr>
      <w:tr w:rsidR="00717678" w:rsidRPr="00CF4922" w:rsidTr="00840F34">
        <w:trPr>
          <w:trHeight w:val="277"/>
        </w:trPr>
        <w:tc>
          <w:tcPr>
            <w:tcW w:w="0" w:type="auto"/>
          </w:tcPr>
          <w:p w:rsidR="00717678" w:rsidRPr="00CF4922" w:rsidRDefault="00840F34" w:rsidP="00B4737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Účetní výkazy sestavované v rámci účetní závěrky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rozvaha,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zisku a ztráty,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 výkaz peněžních toků,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o změnách ve vlastním kapitálu.</w:t>
            </w:r>
          </w:p>
        </w:tc>
      </w:tr>
      <w:tr w:rsidR="00717678" w:rsidRPr="00CF4922" w:rsidTr="00840F34">
        <w:trPr>
          <w:trHeight w:val="277"/>
        </w:trPr>
        <w:tc>
          <w:tcPr>
            <w:tcW w:w="0" w:type="auto"/>
          </w:tcPr>
          <w:p w:rsidR="00717678" w:rsidRPr="00CF4922" w:rsidRDefault="00840F34" w:rsidP="00840F34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717678" w:rsidRPr="001D37C5" w:rsidRDefault="00DF58C2" w:rsidP="00001C99">
            <w:pPr>
              <w:jc w:val="both"/>
              <w:rPr>
                <w:b/>
              </w:rPr>
            </w:pPr>
            <w:r w:rsidRPr="001D37C5">
              <w:rPr>
                <w:b/>
              </w:rPr>
              <w:t>T</w:t>
            </w:r>
            <w:r w:rsidR="00717678" w:rsidRPr="001D37C5">
              <w:rPr>
                <w:b/>
              </w:rPr>
              <w:t>est 1</w:t>
            </w:r>
            <w:r w:rsidR="005E05CE">
              <w:rPr>
                <w:b/>
              </w:rPr>
              <w:t xml:space="preserve"> (21.3.2016)</w:t>
            </w:r>
            <w:bookmarkStart w:id="0" w:name="_GoBack"/>
            <w:bookmarkEnd w:id="0"/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840F34" w:rsidP="00F33A91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001C99" w:rsidRPr="00CF4922" w:rsidRDefault="00001C99" w:rsidP="00F33A91">
            <w:r w:rsidRPr="00CF4922">
              <w:t>Úvod do účetnictví podnikatelů</w:t>
            </w:r>
          </w:p>
          <w:p w:rsidR="00001C99" w:rsidRPr="00CF4922" w:rsidRDefault="00001C99" w:rsidP="00F33A91">
            <w:pPr>
              <w:numPr>
                <w:ilvl w:val="0"/>
                <w:numId w:val="8"/>
              </w:numPr>
            </w:pPr>
            <w:r w:rsidRPr="00CF4922">
              <w:t>definice podnikání</w:t>
            </w:r>
            <w:r w:rsidR="00C94F5E">
              <w:t xml:space="preserve"> v souladu se zákonem o obchodních korporacích</w:t>
            </w:r>
          </w:p>
          <w:p w:rsidR="00001C99" w:rsidRDefault="00001C99" w:rsidP="00F33A91">
            <w:pPr>
              <w:numPr>
                <w:ilvl w:val="0"/>
                <w:numId w:val="8"/>
              </w:numPr>
            </w:pPr>
            <w:r w:rsidRPr="00CF4922">
              <w:t>charakteristika zákonů a vyhlášek, které regulují české účetnictví (zákon o účetnictví, vyhláška a České účetní standardy)</w:t>
            </w:r>
          </w:p>
          <w:p w:rsidR="009718A9" w:rsidRPr="00CF4922" w:rsidRDefault="009718A9" w:rsidP="009718A9">
            <w:pPr>
              <w:jc w:val="both"/>
            </w:pPr>
            <w:r>
              <w:t>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založen</w:t>
            </w:r>
            <w:r>
              <w:t>í a vznik obchodních korporací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vklady a podíly společníků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lastRenderedPageBreak/>
              <w:t>povinnosti spojené s účetnictvím k datu vzniku společnosti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zruš</w:t>
            </w:r>
            <w:r>
              <w:t>ení a zánik 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</w:pPr>
            <w:r w:rsidRPr="00CF4922">
              <w:t>zrušení s likvidací a bez likvidace</w:t>
            </w:r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9718A9" w:rsidP="00B47376">
            <w:pPr>
              <w:jc w:val="center"/>
            </w:pPr>
            <w:r>
              <w:lastRenderedPageBreak/>
              <w:t>7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B47376">
            <w:pPr>
              <w:jc w:val="both"/>
            </w:pPr>
            <w:r w:rsidRPr="00CF4922">
              <w:t xml:space="preserve">Veřejná obchodní společnost 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vznik v.o.s.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zrušení v.o.s.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vypořádání majetku v.o.s. při zrušení s likvidací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ve v.o.s.</w:t>
            </w:r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9718A9" w:rsidP="00B47376">
            <w:pPr>
              <w:jc w:val="center"/>
            </w:pPr>
            <w:r>
              <w:t>8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B47376">
            <w:pPr>
              <w:jc w:val="both"/>
            </w:pPr>
            <w:r w:rsidRPr="00CF4922">
              <w:t>Komanditní společnosti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vznik </w:t>
            </w:r>
            <w:proofErr w:type="gramStart"/>
            <w:r w:rsidRPr="00CF4922">
              <w:t>k.s.</w:t>
            </w:r>
            <w:proofErr w:type="gramEnd"/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práva a povinnosti společníků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vypořádání majetku </w:t>
            </w:r>
            <w:proofErr w:type="gramStart"/>
            <w:r w:rsidRPr="00CF4922">
              <w:t>k.s.</w:t>
            </w:r>
            <w:proofErr w:type="gramEnd"/>
            <w:r w:rsidRPr="00CF4922">
              <w:t xml:space="preserve"> při zrušení s likvidací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v </w:t>
            </w:r>
            <w:proofErr w:type="gramStart"/>
            <w:r w:rsidRPr="00CF4922">
              <w:t>k.s.</w:t>
            </w:r>
            <w:proofErr w:type="gramEnd"/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9718A9" w:rsidP="00B47376">
            <w:pPr>
              <w:jc w:val="center"/>
            </w:pPr>
            <w:r>
              <w:t>9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B47376">
            <w:pPr>
              <w:jc w:val="both"/>
            </w:pPr>
            <w:r w:rsidRPr="00CF4922">
              <w:t>Společnost s ručením omezeným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vznik s.r.o.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postavení společníků, statutární orgány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 vlastním kapitálem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půjčky společníků, tichý společník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podmínky zrušení s.r.o., vypořádání majetku při likvidaci</w:t>
            </w:r>
          </w:p>
          <w:p w:rsidR="00001C99" w:rsidRPr="00CF4922" w:rsidRDefault="00001C99" w:rsidP="00717678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s.r.o.</w:t>
            </w:r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2818D1" w:rsidP="00B47376">
            <w:pPr>
              <w:jc w:val="center"/>
            </w:pPr>
            <w:r>
              <w:t>10 – 12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B47376">
            <w:pPr>
              <w:jc w:val="both"/>
            </w:pPr>
            <w:r w:rsidRPr="00CF4922">
              <w:t>Akciová společnost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vznik a.s.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postavení akcionářů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statutární orgány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se základním kapitálem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rezervní fond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rozdělování výsledku hospodaření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zrušení a.s.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v</w:t>
            </w:r>
            <w:r w:rsidR="009718A9">
              <w:t> </w:t>
            </w:r>
            <w:r w:rsidRPr="00CF4922">
              <w:t xml:space="preserve">a.s. </w:t>
            </w:r>
          </w:p>
        </w:tc>
      </w:tr>
      <w:tr w:rsidR="00001C99" w:rsidRPr="00001C99" w:rsidTr="00840F34">
        <w:trPr>
          <w:trHeight w:val="277"/>
        </w:trPr>
        <w:tc>
          <w:tcPr>
            <w:tcW w:w="0" w:type="auto"/>
          </w:tcPr>
          <w:p w:rsidR="00001C99" w:rsidRPr="00001C99" w:rsidRDefault="00840F34" w:rsidP="00B47376">
            <w:pPr>
              <w:jc w:val="center"/>
              <w:rPr>
                <w:b/>
              </w:rPr>
            </w:pPr>
            <w:r w:rsidRPr="00840F34">
              <w:t>13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001C99" w:rsidRPr="00001C99" w:rsidRDefault="00001C99" w:rsidP="00B47376">
            <w:pPr>
              <w:jc w:val="both"/>
              <w:rPr>
                <w:b/>
              </w:rPr>
            </w:pPr>
            <w:r w:rsidRPr="00001C99">
              <w:rPr>
                <w:b/>
              </w:rPr>
              <w:t>Test 2</w:t>
            </w:r>
          </w:p>
        </w:tc>
      </w:tr>
    </w:tbl>
    <w:p w:rsidR="00717678" w:rsidRPr="00E67ACF" w:rsidRDefault="00717678" w:rsidP="00717678">
      <w:pPr>
        <w:rPr>
          <w:sz w:val="28"/>
          <w:szCs w:val="28"/>
        </w:rPr>
      </w:pPr>
    </w:p>
    <w:sectPr w:rsidR="00717678" w:rsidRPr="00E67AC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FDC"/>
    <w:multiLevelType w:val="hybridMultilevel"/>
    <w:tmpl w:val="8FB46898"/>
    <w:lvl w:ilvl="0" w:tplc="A44EE2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17852"/>
    <w:multiLevelType w:val="hybridMultilevel"/>
    <w:tmpl w:val="A628F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43382"/>
    <w:multiLevelType w:val="hybridMultilevel"/>
    <w:tmpl w:val="147E7516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362F2"/>
    <w:multiLevelType w:val="hybridMultilevel"/>
    <w:tmpl w:val="97D8C742"/>
    <w:lvl w:ilvl="0" w:tplc="875074BA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4">
    <w:nsid w:val="3FE15744"/>
    <w:multiLevelType w:val="hybridMultilevel"/>
    <w:tmpl w:val="CE4E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2284A"/>
    <w:multiLevelType w:val="hybridMultilevel"/>
    <w:tmpl w:val="6374B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D613CC"/>
    <w:multiLevelType w:val="hybridMultilevel"/>
    <w:tmpl w:val="62F0F16A"/>
    <w:lvl w:ilvl="0" w:tplc="04050011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C4BA6"/>
    <w:multiLevelType w:val="multilevel"/>
    <w:tmpl w:val="E9840D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A1561C"/>
    <w:multiLevelType w:val="hybridMultilevel"/>
    <w:tmpl w:val="758011AA"/>
    <w:lvl w:ilvl="0" w:tplc="FEA6F41A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9D57DD"/>
    <w:multiLevelType w:val="hybridMultilevel"/>
    <w:tmpl w:val="E9840D44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12687C"/>
    <w:multiLevelType w:val="hybridMultilevel"/>
    <w:tmpl w:val="6FAC9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2"/>
    <w:rsid w:val="00001C99"/>
    <w:rsid w:val="00132C50"/>
    <w:rsid w:val="001D37C5"/>
    <w:rsid w:val="002818D1"/>
    <w:rsid w:val="002C1DCD"/>
    <w:rsid w:val="0041016B"/>
    <w:rsid w:val="004A2E21"/>
    <w:rsid w:val="004B605A"/>
    <w:rsid w:val="004F583E"/>
    <w:rsid w:val="00564CF4"/>
    <w:rsid w:val="005E05CE"/>
    <w:rsid w:val="00653706"/>
    <w:rsid w:val="00671A55"/>
    <w:rsid w:val="006D549C"/>
    <w:rsid w:val="00717678"/>
    <w:rsid w:val="0083150E"/>
    <w:rsid w:val="00840F34"/>
    <w:rsid w:val="00853A19"/>
    <w:rsid w:val="00895AA6"/>
    <w:rsid w:val="008B22A2"/>
    <w:rsid w:val="008E42D6"/>
    <w:rsid w:val="00925577"/>
    <w:rsid w:val="00935CB1"/>
    <w:rsid w:val="009718A9"/>
    <w:rsid w:val="00A228F1"/>
    <w:rsid w:val="00B47376"/>
    <w:rsid w:val="00B9412D"/>
    <w:rsid w:val="00C745B3"/>
    <w:rsid w:val="00C94F5E"/>
    <w:rsid w:val="00CA3F20"/>
    <w:rsid w:val="00CE4C68"/>
    <w:rsid w:val="00CF4922"/>
    <w:rsid w:val="00D728C8"/>
    <w:rsid w:val="00DB1669"/>
    <w:rsid w:val="00DF58C2"/>
    <w:rsid w:val="00E67ACF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0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E0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0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E0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0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Účetnictví firem – MPF_UCFI 2010</vt:lpstr>
    </vt:vector>
  </TitlesOfParts>
  <Company>ESF - MU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Účetnictví firem – MPF_UCFI 2010</dc:title>
  <dc:subject/>
  <dc:creator>hyblova</dc:creator>
  <cp:keywords/>
  <cp:lastModifiedBy>Hyblova Eva</cp:lastModifiedBy>
  <cp:revision>3</cp:revision>
  <cp:lastPrinted>2016-02-15T09:18:00Z</cp:lastPrinted>
  <dcterms:created xsi:type="dcterms:W3CDTF">2016-01-25T12:55:00Z</dcterms:created>
  <dcterms:modified xsi:type="dcterms:W3CDTF">2016-02-15T09:22:00Z</dcterms:modified>
</cp:coreProperties>
</file>