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D5" w:rsidRDefault="00D755D5" w:rsidP="00E90A26">
      <w:pPr>
        <w:rPr>
          <w:rFonts w:ascii="Verdana" w:hAnsi="Verdana"/>
        </w:rPr>
      </w:pPr>
    </w:p>
    <w:p w:rsidR="00D755D5" w:rsidRDefault="00D755D5" w:rsidP="0083447D">
      <w:pPr>
        <w:pStyle w:val="Heading4"/>
        <w:spacing w:before="0"/>
        <w:jc w:val="center"/>
        <w:rPr>
          <w:rFonts w:ascii="Times New Roman" w:hAnsi="Times New Roman"/>
          <w:i w:val="0"/>
          <w:color w:val="auto"/>
          <w:sz w:val="24"/>
          <w:szCs w:val="24"/>
        </w:rPr>
      </w:pPr>
    </w:p>
    <w:p w:rsidR="00D755D5" w:rsidRPr="002A631D" w:rsidRDefault="00D755D5" w:rsidP="0083447D">
      <w:pPr>
        <w:pStyle w:val="Heading4"/>
        <w:spacing w:before="0"/>
        <w:jc w:val="center"/>
        <w:rPr>
          <w:rFonts w:ascii="Times New Roman" w:hAnsi="Times New Roman"/>
          <w:i w:val="0"/>
          <w:color w:val="auto"/>
          <w:sz w:val="24"/>
          <w:szCs w:val="24"/>
        </w:rPr>
      </w:pPr>
      <w:r w:rsidRPr="002A631D">
        <w:rPr>
          <w:rFonts w:ascii="Times New Roman" w:hAnsi="Times New Roman"/>
          <w:i w:val="0"/>
          <w:color w:val="auto"/>
          <w:sz w:val="24"/>
          <w:szCs w:val="24"/>
        </w:rPr>
        <w:t xml:space="preserve">Směrnice </w:t>
      </w:r>
      <w:r w:rsidRPr="00D72DB6">
        <w:rPr>
          <w:rFonts w:ascii="Times New Roman" w:hAnsi="Times New Roman"/>
          <w:i w:val="0"/>
          <w:color w:val="auto"/>
          <w:sz w:val="24"/>
          <w:szCs w:val="24"/>
        </w:rPr>
        <w:t xml:space="preserve">Ekonomicko-správní fakulty Masarykovy univerzity </w:t>
      </w:r>
      <w:r w:rsidRPr="002A631D">
        <w:rPr>
          <w:rFonts w:ascii="Times New Roman" w:hAnsi="Times New Roman"/>
          <w:i w:val="0"/>
          <w:color w:val="auto"/>
          <w:sz w:val="24"/>
          <w:szCs w:val="24"/>
        </w:rPr>
        <w:t xml:space="preserve">č. </w:t>
      </w:r>
      <w:r>
        <w:rPr>
          <w:rFonts w:ascii="Times New Roman" w:hAnsi="Times New Roman"/>
          <w:i w:val="0"/>
          <w:color w:val="auto"/>
          <w:sz w:val="24"/>
          <w:szCs w:val="24"/>
        </w:rPr>
        <w:t>2</w:t>
      </w:r>
      <w:r w:rsidRPr="002A631D">
        <w:rPr>
          <w:rFonts w:ascii="Times New Roman" w:hAnsi="Times New Roman"/>
          <w:i w:val="0"/>
          <w:color w:val="auto"/>
          <w:sz w:val="24"/>
          <w:szCs w:val="24"/>
        </w:rPr>
        <w:t>/2017</w:t>
      </w:r>
    </w:p>
    <w:p w:rsidR="00D755D5" w:rsidRPr="002A631D" w:rsidRDefault="00D755D5" w:rsidP="0083447D">
      <w:pPr>
        <w:spacing w:after="0"/>
        <w:jc w:val="center"/>
        <w:rPr>
          <w:b/>
          <w:sz w:val="20"/>
        </w:rPr>
      </w:pPr>
    </w:p>
    <w:p w:rsidR="00D755D5" w:rsidRPr="006A772A" w:rsidRDefault="00D755D5" w:rsidP="00134E2C">
      <w:pPr>
        <w:spacing w:after="0"/>
        <w:jc w:val="center"/>
        <w:rPr>
          <w:b/>
          <w:color w:val="1F497D"/>
          <w:sz w:val="28"/>
          <w:szCs w:val="28"/>
        </w:rPr>
      </w:pPr>
      <w:r w:rsidRPr="006A772A">
        <w:rPr>
          <w:b/>
          <w:color w:val="1F497D"/>
          <w:sz w:val="28"/>
          <w:szCs w:val="28"/>
        </w:rPr>
        <w:t xml:space="preserve">o tvorbě, odevzdání, zveřejňování a hodnocení závěrečných </w:t>
      </w:r>
    </w:p>
    <w:p w:rsidR="00D755D5" w:rsidRPr="006A772A" w:rsidRDefault="00D755D5" w:rsidP="00134E2C">
      <w:pPr>
        <w:spacing w:after="0"/>
        <w:jc w:val="center"/>
        <w:rPr>
          <w:b/>
          <w:color w:val="1F497D"/>
          <w:sz w:val="28"/>
          <w:szCs w:val="28"/>
        </w:rPr>
      </w:pPr>
      <w:r w:rsidRPr="006A772A">
        <w:rPr>
          <w:b/>
          <w:color w:val="1F497D"/>
          <w:sz w:val="28"/>
          <w:szCs w:val="28"/>
        </w:rPr>
        <w:t>(bakalářských a diplomových) prací</w:t>
      </w:r>
    </w:p>
    <w:p w:rsidR="00D755D5" w:rsidRPr="002A631D" w:rsidRDefault="00D755D5" w:rsidP="00134E2C">
      <w:pPr>
        <w:spacing w:after="0"/>
        <w:jc w:val="center"/>
        <w:rPr>
          <w:b/>
          <w:bCs/>
          <w:sz w:val="20"/>
          <w:szCs w:val="24"/>
          <w:lang w:eastAsia="cs-CZ"/>
        </w:rPr>
      </w:pPr>
    </w:p>
    <w:p w:rsidR="00D755D5" w:rsidRPr="002A631D" w:rsidRDefault="00D755D5" w:rsidP="00DB64E7">
      <w:pPr>
        <w:spacing w:after="0" w:line="240" w:lineRule="auto"/>
        <w:jc w:val="both"/>
        <w:rPr>
          <w:sz w:val="20"/>
          <w:szCs w:val="20"/>
          <w:lang w:eastAsia="cs-CZ"/>
        </w:rPr>
      </w:pPr>
      <w:r w:rsidRPr="002A631D">
        <w:rPr>
          <w:rStyle w:val="W3MUZvraznntextkurzva"/>
          <w:rFonts w:ascii="Times New Roman" w:hAnsi="Times New Roman"/>
          <w:i w:val="0"/>
          <w:iCs/>
        </w:rPr>
        <w:t>Podle § 28 odst. 1 zákona č. 111/1998 sb., o vysokých školách a o změně a doplnění dalších zákonů (zákon o vysokých školách), ve znění pozdějších předpisů a</w:t>
      </w:r>
      <w:r w:rsidRPr="002A631D">
        <w:rPr>
          <w:rStyle w:val="W3MUZvraznntextkurzva"/>
          <w:rFonts w:ascii="Times New Roman" w:hAnsi="Times New Roman"/>
          <w:iCs/>
        </w:rPr>
        <w:t xml:space="preserve"> </w:t>
      </w:r>
      <w:r w:rsidRPr="002A631D">
        <w:rPr>
          <w:rStyle w:val="W3MUZvraznntextkurzva"/>
          <w:rFonts w:ascii="Times New Roman" w:hAnsi="Times New Roman"/>
          <w:i w:val="0"/>
          <w:iCs/>
        </w:rPr>
        <w:t>Organizačního</w:t>
      </w:r>
      <w:r w:rsidRPr="002A631D">
        <w:rPr>
          <w:sz w:val="20"/>
          <w:szCs w:val="20"/>
          <w:lang w:eastAsia="cs-CZ"/>
        </w:rPr>
        <w:t xml:space="preserve"> řádu ESF MU vydávám tuto směrnici.</w:t>
      </w:r>
    </w:p>
    <w:p w:rsidR="00D755D5" w:rsidRPr="002A631D" w:rsidRDefault="00D755D5" w:rsidP="007C458D">
      <w:pPr>
        <w:tabs>
          <w:tab w:val="left" w:pos="340"/>
        </w:tabs>
        <w:spacing w:after="0" w:line="240" w:lineRule="auto"/>
        <w:ind w:firstLine="340"/>
        <w:jc w:val="center"/>
        <w:rPr>
          <w:b/>
          <w:sz w:val="20"/>
          <w:szCs w:val="20"/>
          <w:lang w:eastAsia="cs-CZ"/>
        </w:rPr>
      </w:pPr>
    </w:p>
    <w:p w:rsidR="00D755D5" w:rsidRPr="002A631D" w:rsidRDefault="00D755D5" w:rsidP="007C458D">
      <w:pPr>
        <w:tabs>
          <w:tab w:val="left" w:pos="340"/>
        </w:tabs>
        <w:spacing w:after="0" w:line="240" w:lineRule="auto"/>
        <w:ind w:firstLine="340"/>
        <w:jc w:val="center"/>
        <w:rPr>
          <w:b/>
          <w:sz w:val="20"/>
          <w:szCs w:val="20"/>
          <w:lang w:eastAsia="cs-CZ"/>
        </w:rPr>
      </w:pPr>
    </w:p>
    <w:p w:rsidR="00D755D5" w:rsidRPr="002A631D" w:rsidRDefault="00D755D5" w:rsidP="0083447D">
      <w:pPr>
        <w:tabs>
          <w:tab w:val="left" w:pos="340"/>
        </w:tabs>
        <w:spacing w:after="0" w:line="240" w:lineRule="auto"/>
        <w:ind w:firstLine="340"/>
        <w:jc w:val="center"/>
        <w:rPr>
          <w:sz w:val="20"/>
          <w:szCs w:val="20"/>
          <w:lang w:eastAsia="cs-CZ"/>
        </w:rPr>
      </w:pPr>
      <w:r w:rsidRPr="002A631D">
        <w:rPr>
          <w:sz w:val="20"/>
          <w:szCs w:val="20"/>
          <w:lang w:eastAsia="cs-CZ"/>
        </w:rPr>
        <w:t>Článek 1</w:t>
      </w:r>
    </w:p>
    <w:p w:rsidR="00D755D5" w:rsidRPr="002A631D" w:rsidRDefault="00D755D5" w:rsidP="0083447D">
      <w:pPr>
        <w:tabs>
          <w:tab w:val="left" w:pos="340"/>
        </w:tabs>
        <w:spacing w:after="0" w:line="240" w:lineRule="auto"/>
        <w:ind w:firstLine="340"/>
        <w:jc w:val="center"/>
        <w:rPr>
          <w:b/>
          <w:bCs/>
          <w:sz w:val="20"/>
          <w:szCs w:val="20"/>
          <w:lang w:eastAsia="cs-CZ"/>
        </w:rPr>
      </w:pPr>
      <w:r w:rsidRPr="002A631D">
        <w:rPr>
          <w:b/>
          <w:bCs/>
          <w:sz w:val="20"/>
          <w:szCs w:val="20"/>
          <w:lang w:eastAsia="cs-CZ"/>
        </w:rPr>
        <w:t>Předmět úpravy</w:t>
      </w:r>
    </w:p>
    <w:p w:rsidR="00D755D5" w:rsidRPr="002A631D" w:rsidRDefault="00D755D5" w:rsidP="007C458D">
      <w:pPr>
        <w:tabs>
          <w:tab w:val="left" w:pos="340"/>
        </w:tabs>
        <w:spacing w:after="0" w:line="240" w:lineRule="auto"/>
        <w:ind w:firstLine="340"/>
        <w:jc w:val="center"/>
        <w:rPr>
          <w:b/>
          <w:sz w:val="20"/>
          <w:szCs w:val="20"/>
          <w:lang w:eastAsia="cs-CZ"/>
        </w:rPr>
      </w:pPr>
    </w:p>
    <w:p w:rsidR="00D755D5" w:rsidRDefault="00D755D5" w:rsidP="00231BA5">
      <w:pPr>
        <w:numPr>
          <w:ilvl w:val="0"/>
          <w:numId w:val="12"/>
        </w:numPr>
        <w:tabs>
          <w:tab w:val="clear" w:pos="720"/>
          <w:tab w:val="num" w:pos="426"/>
        </w:tabs>
        <w:spacing w:after="120" w:line="240" w:lineRule="auto"/>
        <w:ind w:left="425" w:hanging="357"/>
        <w:jc w:val="both"/>
        <w:rPr>
          <w:sz w:val="20"/>
          <w:szCs w:val="24"/>
          <w:lang w:eastAsia="cs-CZ"/>
        </w:rPr>
      </w:pPr>
      <w:r w:rsidRPr="002A631D">
        <w:rPr>
          <w:sz w:val="20"/>
          <w:szCs w:val="20"/>
          <w:lang w:eastAsia="cs-CZ"/>
        </w:rPr>
        <w:t xml:space="preserve">Tato směrnice upravuje a upřesňuje </w:t>
      </w:r>
      <w:r w:rsidRPr="00517818">
        <w:rPr>
          <w:sz w:val="20"/>
          <w:szCs w:val="20"/>
          <w:lang w:eastAsia="cs-CZ"/>
        </w:rPr>
        <w:t>postup pro přihlášení studentů k tématu</w:t>
      </w:r>
      <w:r w:rsidRPr="002A631D">
        <w:rPr>
          <w:sz w:val="20"/>
          <w:szCs w:val="20"/>
          <w:lang w:eastAsia="cs-CZ"/>
        </w:rPr>
        <w:t xml:space="preserve"> bakalářské a diplomové práce (dále jen „závěrečná práce“), pro tvorbu závěrečné práce, upravuje postupy pro odevzdání, zveřejnění, </w:t>
      </w:r>
      <w:r w:rsidRPr="00517818">
        <w:rPr>
          <w:sz w:val="20"/>
          <w:szCs w:val="20"/>
          <w:lang w:eastAsia="cs-CZ"/>
        </w:rPr>
        <w:t>utajení</w:t>
      </w:r>
      <w:r w:rsidRPr="002A631D">
        <w:rPr>
          <w:sz w:val="20"/>
          <w:szCs w:val="20"/>
          <w:lang w:eastAsia="cs-CZ"/>
        </w:rPr>
        <w:t xml:space="preserve"> a archivaci závěrečné práce, pro její hodnocení a pro zamezení plagiátorství.</w:t>
      </w:r>
      <w:r w:rsidRPr="002A631D">
        <w:rPr>
          <w:sz w:val="20"/>
          <w:szCs w:val="24"/>
          <w:lang w:eastAsia="cs-CZ"/>
        </w:rPr>
        <w:t xml:space="preserve"> </w:t>
      </w:r>
    </w:p>
    <w:p w:rsidR="00D755D5" w:rsidRPr="00517818" w:rsidRDefault="00D755D5" w:rsidP="004F49D1">
      <w:pPr>
        <w:numPr>
          <w:ilvl w:val="0"/>
          <w:numId w:val="12"/>
        </w:numPr>
        <w:tabs>
          <w:tab w:val="clear" w:pos="720"/>
          <w:tab w:val="num" w:pos="426"/>
        </w:tabs>
        <w:spacing w:after="0" w:line="240" w:lineRule="auto"/>
        <w:ind w:left="426"/>
        <w:jc w:val="both"/>
        <w:rPr>
          <w:sz w:val="20"/>
          <w:szCs w:val="24"/>
          <w:lang w:eastAsia="cs-CZ"/>
        </w:rPr>
      </w:pPr>
      <w:r w:rsidRPr="00517818">
        <w:rPr>
          <w:sz w:val="20"/>
          <w:szCs w:val="24"/>
          <w:lang w:eastAsia="cs-CZ"/>
        </w:rPr>
        <w:t>Směrnice se vztahuje na studenty zapsané do bakalářských, magisterských a navazujících magisterských studijních programů na Ekonomicko-správní fakultě Masarykovy univerzity (dále jen „ESF MU“) a na studenty všech variant mezifakultních studií, kteří odevzdávají a obhajují závěrečnou práci na ESF MU.</w:t>
      </w:r>
    </w:p>
    <w:p w:rsidR="00D755D5" w:rsidRPr="002A631D" w:rsidRDefault="00D755D5" w:rsidP="0019671E">
      <w:pPr>
        <w:tabs>
          <w:tab w:val="left" w:pos="340"/>
        </w:tabs>
        <w:spacing w:before="280" w:after="0" w:line="240" w:lineRule="auto"/>
        <w:ind w:firstLine="340"/>
        <w:jc w:val="center"/>
        <w:rPr>
          <w:b/>
          <w:sz w:val="20"/>
          <w:szCs w:val="20"/>
          <w:lang w:eastAsia="cs-CZ"/>
        </w:rPr>
      </w:pPr>
    </w:p>
    <w:p w:rsidR="00D755D5" w:rsidRPr="00517818" w:rsidRDefault="00D755D5" w:rsidP="00963AF9">
      <w:pPr>
        <w:tabs>
          <w:tab w:val="left" w:pos="340"/>
        </w:tabs>
        <w:spacing w:after="0" w:line="240" w:lineRule="auto"/>
        <w:ind w:firstLine="340"/>
        <w:jc w:val="center"/>
        <w:rPr>
          <w:b/>
          <w:sz w:val="20"/>
          <w:szCs w:val="20"/>
          <w:lang w:eastAsia="cs-CZ"/>
        </w:rPr>
      </w:pPr>
      <w:r w:rsidRPr="002A631D">
        <w:rPr>
          <w:sz w:val="20"/>
          <w:szCs w:val="20"/>
          <w:lang w:eastAsia="cs-CZ"/>
        </w:rPr>
        <w:t>Článek 2</w:t>
      </w:r>
      <w:r w:rsidRPr="002A631D">
        <w:rPr>
          <w:b/>
          <w:sz w:val="20"/>
          <w:szCs w:val="20"/>
          <w:lang w:eastAsia="cs-CZ"/>
        </w:rPr>
        <w:br/>
      </w:r>
      <w:r w:rsidRPr="00517818">
        <w:rPr>
          <w:b/>
          <w:sz w:val="20"/>
          <w:szCs w:val="20"/>
          <w:lang w:eastAsia="cs-CZ"/>
        </w:rPr>
        <w:t>Přihlášení k tématu závěrečné práce</w:t>
      </w:r>
    </w:p>
    <w:p w:rsidR="00D755D5" w:rsidRPr="00517818" w:rsidRDefault="00D755D5" w:rsidP="007C458D">
      <w:pPr>
        <w:tabs>
          <w:tab w:val="left" w:pos="340"/>
        </w:tabs>
        <w:spacing w:after="0" w:line="240" w:lineRule="auto"/>
        <w:ind w:firstLine="340"/>
        <w:jc w:val="center"/>
        <w:rPr>
          <w:sz w:val="20"/>
          <w:szCs w:val="20"/>
          <w:lang w:eastAsia="cs-CZ"/>
        </w:rPr>
      </w:pPr>
    </w:p>
    <w:p w:rsidR="00D755D5" w:rsidRPr="00517818" w:rsidRDefault="00D755D5" w:rsidP="00A23AD1">
      <w:pPr>
        <w:numPr>
          <w:ilvl w:val="0"/>
          <w:numId w:val="13"/>
        </w:numPr>
        <w:tabs>
          <w:tab w:val="clear" w:pos="720"/>
          <w:tab w:val="num" w:pos="426"/>
        </w:tabs>
        <w:spacing w:after="120" w:line="240" w:lineRule="auto"/>
        <w:ind w:left="425" w:hanging="357"/>
        <w:jc w:val="both"/>
        <w:rPr>
          <w:sz w:val="20"/>
          <w:szCs w:val="20"/>
          <w:lang w:eastAsia="cs-CZ"/>
        </w:rPr>
      </w:pPr>
      <w:r w:rsidRPr="00517818">
        <w:rPr>
          <w:sz w:val="20"/>
          <w:szCs w:val="20"/>
          <w:lang w:eastAsia="cs-CZ"/>
        </w:rPr>
        <w:t xml:space="preserve">Student se přihlašuje k tématu </w:t>
      </w:r>
      <w:r>
        <w:rPr>
          <w:sz w:val="20"/>
          <w:szCs w:val="20"/>
          <w:lang w:eastAsia="cs-CZ"/>
        </w:rPr>
        <w:t xml:space="preserve">nebo k tematickému okruhu </w:t>
      </w:r>
      <w:r w:rsidRPr="00517818">
        <w:rPr>
          <w:sz w:val="20"/>
          <w:szCs w:val="20"/>
          <w:lang w:eastAsia="cs-CZ"/>
        </w:rPr>
        <w:t>závěrečné práce v rozpisu témat v IS MU v termínu stanoveném Harmonogramem akademického roku ESF MU. Ve stejném období si student zapisuje předmět Teze bakalářské práce nebo Teze diplomové práce</w:t>
      </w:r>
      <w:r>
        <w:rPr>
          <w:sz w:val="20"/>
          <w:szCs w:val="20"/>
          <w:lang w:eastAsia="cs-CZ"/>
        </w:rPr>
        <w:t xml:space="preserve"> (zápis předmětu Teze se nevztahuje na studenty zapsané ve studijních programech</w:t>
      </w:r>
      <w:r w:rsidRPr="00517818">
        <w:rPr>
          <w:sz w:val="20"/>
          <w:szCs w:val="20"/>
          <w:lang w:eastAsia="cs-CZ"/>
        </w:rPr>
        <w:t xml:space="preserve"> </w:t>
      </w:r>
      <w:r>
        <w:rPr>
          <w:sz w:val="20"/>
          <w:szCs w:val="20"/>
          <w:lang w:eastAsia="cs-CZ"/>
        </w:rPr>
        <w:t>s vyučovacím jazykem anglickým)</w:t>
      </w:r>
      <w:r w:rsidRPr="00517818">
        <w:rPr>
          <w:sz w:val="20"/>
          <w:szCs w:val="20"/>
          <w:lang w:eastAsia="cs-CZ"/>
        </w:rPr>
        <w:t>.</w:t>
      </w:r>
    </w:p>
    <w:p w:rsidR="00D755D5" w:rsidRPr="00517818" w:rsidRDefault="00D755D5" w:rsidP="00963AF9">
      <w:pPr>
        <w:numPr>
          <w:ilvl w:val="0"/>
          <w:numId w:val="13"/>
        </w:numPr>
        <w:tabs>
          <w:tab w:val="clear" w:pos="720"/>
          <w:tab w:val="num" w:pos="426"/>
        </w:tabs>
        <w:spacing w:after="0" w:line="240" w:lineRule="auto"/>
        <w:ind w:left="426"/>
        <w:jc w:val="both"/>
        <w:rPr>
          <w:sz w:val="20"/>
          <w:szCs w:val="20"/>
          <w:lang w:eastAsia="cs-CZ"/>
        </w:rPr>
      </w:pPr>
      <w:r w:rsidRPr="00517818">
        <w:rPr>
          <w:sz w:val="20"/>
          <w:szCs w:val="20"/>
          <w:lang w:eastAsia="cs-CZ"/>
        </w:rPr>
        <w:t xml:space="preserve">Student si vybírá téma </w:t>
      </w:r>
      <w:r>
        <w:rPr>
          <w:sz w:val="20"/>
          <w:szCs w:val="20"/>
          <w:lang w:eastAsia="cs-CZ"/>
        </w:rPr>
        <w:t xml:space="preserve">nebo tematický okruh </w:t>
      </w:r>
      <w:r w:rsidRPr="00517818">
        <w:rPr>
          <w:sz w:val="20"/>
          <w:szCs w:val="20"/>
          <w:lang w:eastAsia="cs-CZ"/>
        </w:rPr>
        <w:t xml:space="preserve">závěrečné práce z rozpisu odpovídajícímu studovanému programu nebo oboru, pokud se program na obory člení. Je-li to předepsáno Studijním katalogem ESF MU, vybírá si student téma závěrečné práce z rozpisu určeného pro studovanou specializaci nebo volitelný blok předmětů.  </w:t>
      </w:r>
    </w:p>
    <w:p w:rsidR="00D755D5" w:rsidRPr="002A631D" w:rsidRDefault="00D755D5" w:rsidP="007C458D">
      <w:pPr>
        <w:tabs>
          <w:tab w:val="left" w:pos="340"/>
        </w:tabs>
        <w:spacing w:after="0" w:line="240" w:lineRule="auto"/>
        <w:ind w:firstLine="340"/>
        <w:jc w:val="center"/>
        <w:rPr>
          <w:sz w:val="20"/>
          <w:szCs w:val="20"/>
          <w:lang w:eastAsia="cs-CZ"/>
        </w:rPr>
      </w:pPr>
    </w:p>
    <w:p w:rsidR="00D755D5" w:rsidRPr="002A631D" w:rsidRDefault="00D755D5" w:rsidP="007C458D">
      <w:pPr>
        <w:tabs>
          <w:tab w:val="left" w:pos="340"/>
        </w:tabs>
        <w:spacing w:after="0" w:line="240" w:lineRule="auto"/>
        <w:ind w:firstLine="340"/>
        <w:jc w:val="center"/>
        <w:rPr>
          <w:b/>
          <w:sz w:val="20"/>
          <w:szCs w:val="20"/>
          <w:lang w:eastAsia="cs-CZ"/>
        </w:rPr>
      </w:pPr>
      <w:r w:rsidRPr="002A631D">
        <w:rPr>
          <w:sz w:val="20"/>
          <w:szCs w:val="20"/>
          <w:lang w:eastAsia="cs-CZ"/>
        </w:rPr>
        <w:t>Článek 3</w:t>
      </w:r>
      <w:r w:rsidRPr="002A631D">
        <w:rPr>
          <w:b/>
          <w:sz w:val="20"/>
          <w:szCs w:val="20"/>
          <w:lang w:eastAsia="cs-CZ"/>
        </w:rPr>
        <w:br/>
        <w:t>Věcná náplň a struktura závěrečné práce</w:t>
      </w:r>
    </w:p>
    <w:p w:rsidR="00D755D5" w:rsidRPr="002A631D" w:rsidRDefault="00D755D5" w:rsidP="007C458D">
      <w:pPr>
        <w:tabs>
          <w:tab w:val="left" w:pos="340"/>
        </w:tabs>
        <w:spacing w:after="0" w:line="240" w:lineRule="auto"/>
        <w:ind w:firstLine="340"/>
        <w:jc w:val="center"/>
        <w:rPr>
          <w:b/>
          <w:sz w:val="20"/>
          <w:szCs w:val="20"/>
          <w:lang w:eastAsia="cs-CZ"/>
        </w:rPr>
      </w:pPr>
    </w:p>
    <w:p w:rsidR="00D755D5" w:rsidRPr="002A631D" w:rsidRDefault="00D755D5" w:rsidP="00813EFE">
      <w:pPr>
        <w:numPr>
          <w:ilvl w:val="0"/>
          <w:numId w:val="13"/>
        </w:numPr>
        <w:tabs>
          <w:tab w:val="clear" w:pos="720"/>
          <w:tab w:val="num" w:pos="426"/>
        </w:tabs>
        <w:spacing w:after="0" w:line="240" w:lineRule="auto"/>
        <w:ind w:left="426"/>
        <w:jc w:val="both"/>
        <w:rPr>
          <w:sz w:val="20"/>
          <w:szCs w:val="20"/>
          <w:lang w:eastAsia="cs-CZ"/>
        </w:rPr>
      </w:pPr>
      <w:r w:rsidRPr="002A631D">
        <w:rPr>
          <w:sz w:val="20"/>
          <w:szCs w:val="20"/>
          <w:lang w:eastAsia="cs-CZ"/>
        </w:rPr>
        <w:t>Pro bakalářskou práci je závazně stanoven rozsah 35 – 45 stran ve formátu podle čl. 4 této směrnice (bez příloh), pro diplomovou práci 60 – 80 stran ve formátu podle čl. 4 této směrnice (bez příloh).</w:t>
      </w:r>
    </w:p>
    <w:p w:rsidR="00D755D5" w:rsidRPr="002A631D" w:rsidRDefault="00D755D5" w:rsidP="00E6170E">
      <w:pPr>
        <w:numPr>
          <w:ilvl w:val="0"/>
          <w:numId w:val="13"/>
        </w:numPr>
        <w:tabs>
          <w:tab w:val="clear" w:pos="720"/>
          <w:tab w:val="num" w:pos="426"/>
        </w:tabs>
        <w:spacing w:before="120" w:after="0" w:line="240" w:lineRule="auto"/>
        <w:ind w:left="426" w:hanging="357"/>
        <w:jc w:val="both"/>
        <w:rPr>
          <w:sz w:val="20"/>
          <w:szCs w:val="20"/>
          <w:lang w:eastAsia="cs-CZ"/>
        </w:rPr>
      </w:pPr>
      <w:r>
        <w:rPr>
          <w:sz w:val="20"/>
          <w:szCs w:val="20"/>
          <w:lang w:eastAsia="cs-CZ"/>
        </w:rPr>
        <w:t>Závěrečná práce musí obsahovat tyto součásti</w:t>
      </w:r>
      <w:r w:rsidRPr="002A631D">
        <w:rPr>
          <w:sz w:val="20"/>
          <w:szCs w:val="20"/>
          <w:lang w:eastAsia="cs-CZ"/>
        </w:rPr>
        <w:t>:</w:t>
      </w:r>
    </w:p>
    <w:p w:rsidR="00D755D5" w:rsidRDefault="00D755D5" w:rsidP="00E22AD5">
      <w:pPr>
        <w:numPr>
          <w:ilvl w:val="2"/>
          <w:numId w:val="19"/>
        </w:numPr>
        <w:tabs>
          <w:tab w:val="num" w:pos="993"/>
        </w:tabs>
        <w:spacing w:after="0" w:line="240" w:lineRule="auto"/>
        <w:ind w:left="993"/>
        <w:jc w:val="both"/>
        <w:rPr>
          <w:sz w:val="20"/>
          <w:szCs w:val="20"/>
          <w:lang w:eastAsia="cs-CZ"/>
        </w:rPr>
      </w:pPr>
      <w:r>
        <w:rPr>
          <w:sz w:val="20"/>
          <w:szCs w:val="20"/>
          <w:lang w:eastAsia="cs-CZ"/>
        </w:rPr>
        <w:t>Zadání závěrečné práce generované z příslušné aplikace IS MU;</w:t>
      </w:r>
    </w:p>
    <w:p w:rsidR="00D755D5" w:rsidRPr="002A631D" w:rsidRDefault="00D755D5" w:rsidP="00E22AD5">
      <w:pPr>
        <w:numPr>
          <w:ilvl w:val="2"/>
          <w:numId w:val="19"/>
        </w:numPr>
        <w:tabs>
          <w:tab w:val="num" w:pos="993"/>
        </w:tabs>
        <w:spacing w:after="0" w:line="240" w:lineRule="auto"/>
        <w:ind w:left="993"/>
        <w:jc w:val="both"/>
        <w:rPr>
          <w:sz w:val="20"/>
          <w:szCs w:val="20"/>
          <w:lang w:eastAsia="cs-CZ"/>
        </w:rPr>
      </w:pPr>
      <w:r>
        <w:rPr>
          <w:sz w:val="20"/>
          <w:szCs w:val="20"/>
          <w:lang w:eastAsia="cs-CZ"/>
        </w:rPr>
        <w:t>i</w:t>
      </w:r>
      <w:r w:rsidRPr="002A631D">
        <w:rPr>
          <w:sz w:val="20"/>
          <w:szCs w:val="20"/>
          <w:lang w:eastAsia="cs-CZ"/>
        </w:rPr>
        <w:t>dentifikac</w:t>
      </w:r>
      <w:r>
        <w:rPr>
          <w:sz w:val="20"/>
          <w:szCs w:val="20"/>
          <w:lang w:eastAsia="cs-CZ"/>
        </w:rPr>
        <w:t>i</w:t>
      </w:r>
      <w:r w:rsidRPr="002A631D">
        <w:rPr>
          <w:sz w:val="20"/>
          <w:szCs w:val="20"/>
          <w:lang w:eastAsia="cs-CZ"/>
        </w:rPr>
        <w:t xml:space="preserve"> na vazbě – viz Příloha č. 1</w:t>
      </w:r>
      <w:r>
        <w:rPr>
          <w:sz w:val="20"/>
          <w:szCs w:val="20"/>
          <w:lang w:eastAsia="cs-CZ"/>
        </w:rPr>
        <w:t xml:space="preserve"> (nebo šablona pro LaTeX vytvořená na Fakultě informatiky MU)</w:t>
      </w:r>
      <w:r w:rsidRPr="002A631D">
        <w:rPr>
          <w:sz w:val="20"/>
          <w:szCs w:val="20"/>
          <w:lang w:eastAsia="cs-CZ"/>
        </w:rPr>
        <w:t>;</w:t>
      </w:r>
    </w:p>
    <w:p w:rsidR="00D755D5" w:rsidRPr="002A631D" w:rsidRDefault="00D755D5" w:rsidP="00E6170E">
      <w:pPr>
        <w:numPr>
          <w:ilvl w:val="2"/>
          <w:numId w:val="19"/>
        </w:numPr>
        <w:tabs>
          <w:tab w:val="num" w:pos="993"/>
        </w:tabs>
        <w:spacing w:after="0" w:line="240" w:lineRule="auto"/>
        <w:ind w:left="993"/>
        <w:jc w:val="both"/>
        <w:rPr>
          <w:sz w:val="20"/>
          <w:szCs w:val="20"/>
          <w:lang w:eastAsia="cs-CZ"/>
        </w:rPr>
      </w:pPr>
      <w:r>
        <w:rPr>
          <w:sz w:val="20"/>
          <w:szCs w:val="20"/>
          <w:lang w:eastAsia="cs-CZ"/>
        </w:rPr>
        <w:t>i</w:t>
      </w:r>
      <w:r w:rsidRPr="002A631D">
        <w:rPr>
          <w:sz w:val="20"/>
          <w:szCs w:val="20"/>
          <w:lang w:eastAsia="cs-CZ"/>
        </w:rPr>
        <w:t>dentifikac</w:t>
      </w:r>
      <w:r>
        <w:rPr>
          <w:sz w:val="20"/>
          <w:szCs w:val="20"/>
          <w:lang w:eastAsia="cs-CZ"/>
        </w:rPr>
        <w:t>i</w:t>
      </w:r>
      <w:r w:rsidRPr="002A631D">
        <w:rPr>
          <w:sz w:val="20"/>
          <w:szCs w:val="20"/>
          <w:lang w:eastAsia="cs-CZ"/>
        </w:rPr>
        <w:t xml:space="preserve"> titulní strany – viz Příloha č. 2</w:t>
      </w:r>
      <w:r>
        <w:rPr>
          <w:sz w:val="20"/>
          <w:szCs w:val="20"/>
          <w:lang w:eastAsia="cs-CZ"/>
        </w:rPr>
        <w:t xml:space="preserve"> (nebo šablona pro LaTeX vytvořená na Fakultě informatiky MU)</w:t>
      </w:r>
      <w:r w:rsidRPr="002A631D">
        <w:rPr>
          <w:sz w:val="20"/>
          <w:szCs w:val="20"/>
          <w:lang w:eastAsia="cs-CZ"/>
        </w:rPr>
        <w:t>;</w:t>
      </w:r>
    </w:p>
    <w:p w:rsidR="00D755D5" w:rsidRPr="002A631D" w:rsidRDefault="00D755D5" w:rsidP="00E6170E">
      <w:pPr>
        <w:numPr>
          <w:ilvl w:val="2"/>
          <w:numId w:val="19"/>
        </w:numPr>
        <w:tabs>
          <w:tab w:val="num" w:pos="993"/>
        </w:tabs>
        <w:spacing w:after="0" w:line="240" w:lineRule="auto"/>
        <w:ind w:left="993"/>
        <w:jc w:val="both"/>
        <w:rPr>
          <w:sz w:val="20"/>
          <w:szCs w:val="20"/>
          <w:lang w:eastAsia="cs-CZ"/>
        </w:rPr>
      </w:pPr>
      <w:r>
        <w:rPr>
          <w:sz w:val="20"/>
          <w:szCs w:val="20"/>
          <w:lang w:eastAsia="cs-CZ"/>
        </w:rPr>
        <w:t>b</w:t>
      </w:r>
      <w:r w:rsidRPr="002A631D">
        <w:rPr>
          <w:sz w:val="20"/>
          <w:szCs w:val="20"/>
          <w:lang w:eastAsia="cs-CZ"/>
        </w:rPr>
        <w:t>ibliografick</w:t>
      </w:r>
      <w:r>
        <w:rPr>
          <w:sz w:val="20"/>
          <w:szCs w:val="20"/>
          <w:lang w:eastAsia="cs-CZ"/>
        </w:rPr>
        <w:t>ou</w:t>
      </w:r>
      <w:r w:rsidRPr="002A631D">
        <w:rPr>
          <w:sz w:val="20"/>
          <w:szCs w:val="20"/>
          <w:lang w:eastAsia="cs-CZ"/>
        </w:rPr>
        <w:t xml:space="preserve"> identifikac</w:t>
      </w:r>
      <w:r>
        <w:rPr>
          <w:sz w:val="20"/>
          <w:szCs w:val="20"/>
          <w:lang w:eastAsia="cs-CZ"/>
        </w:rPr>
        <w:t>i</w:t>
      </w:r>
      <w:r w:rsidRPr="002A631D">
        <w:rPr>
          <w:sz w:val="20"/>
          <w:szCs w:val="20"/>
          <w:lang w:eastAsia="cs-CZ"/>
        </w:rPr>
        <w:t xml:space="preserve"> včetně anotací a klíčových slov v jazyce závěrečné práce a v</w:t>
      </w:r>
      <w:r>
        <w:rPr>
          <w:sz w:val="20"/>
          <w:szCs w:val="20"/>
          <w:lang w:eastAsia="cs-CZ"/>
        </w:rPr>
        <w:t> jazyce anglickém</w:t>
      </w:r>
      <w:r w:rsidRPr="002A631D">
        <w:rPr>
          <w:sz w:val="20"/>
          <w:szCs w:val="20"/>
          <w:lang w:eastAsia="cs-CZ"/>
        </w:rPr>
        <w:t>;</w:t>
      </w:r>
    </w:p>
    <w:p w:rsidR="00D755D5" w:rsidRPr="002A631D" w:rsidRDefault="00D755D5" w:rsidP="00E6170E">
      <w:pPr>
        <w:numPr>
          <w:ilvl w:val="2"/>
          <w:numId w:val="19"/>
        </w:numPr>
        <w:tabs>
          <w:tab w:val="num" w:pos="993"/>
        </w:tabs>
        <w:spacing w:after="0" w:line="240" w:lineRule="auto"/>
        <w:ind w:left="993"/>
        <w:jc w:val="both"/>
        <w:rPr>
          <w:sz w:val="20"/>
          <w:szCs w:val="20"/>
          <w:lang w:eastAsia="cs-CZ"/>
        </w:rPr>
      </w:pPr>
      <w:r>
        <w:rPr>
          <w:sz w:val="20"/>
          <w:szCs w:val="20"/>
          <w:lang w:eastAsia="cs-CZ"/>
        </w:rPr>
        <w:t>p</w:t>
      </w:r>
      <w:r w:rsidRPr="002A631D">
        <w:rPr>
          <w:sz w:val="20"/>
          <w:szCs w:val="20"/>
          <w:lang w:eastAsia="cs-CZ"/>
        </w:rPr>
        <w:t xml:space="preserve">rohlášení autora závěrečné práce </w:t>
      </w:r>
      <w:r>
        <w:rPr>
          <w:sz w:val="20"/>
          <w:szCs w:val="20"/>
          <w:lang w:eastAsia="cs-CZ"/>
        </w:rPr>
        <w:t>v</w:t>
      </w:r>
      <w:r w:rsidRPr="002A631D">
        <w:rPr>
          <w:sz w:val="20"/>
          <w:szCs w:val="20"/>
          <w:lang w:eastAsia="cs-CZ"/>
        </w:rPr>
        <w:t>e znění:</w:t>
      </w:r>
    </w:p>
    <w:p w:rsidR="00D755D5" w:rsidRDefault="00D755D5" w:rsidP="00517818">
      <w:pPr>
        <w:tabs>
          <w:tab w:val="num" w:pos="2508"/>
        </w:tabs>
        <w:spacing w:after="0" w:line="240" w:lineRule="auto"/>
        <w:ind w:left="993"/>
        <w:jc w:val="both"/>
        <w:rPr>
          <w:sz w:val="20"/>
          <w:szCs w:val="20"/>
          <w:lang w:eastAsia="cs-CZ"/>
        </w:rPr>
      </w:pPr>
      <w:r w:rsidRPr="002A631D">
        <w:rPr>
          <w:sz w:val="20"/>
          <w:szCs w:val="20"/>
          <w:lang w:eastAsia="cs-CZ"/>
        </w:rPr>
        <w:t>„Prohlašuji, že jsem bakalářskou / diplomovou práci &lt;název&gt; vypracoval-a samostatně pod vedením &lt;jméno vedoucího závěrečné práce&gt; a uvedl-a v ní všechny použité literární a jiné odborné zdroje v souladu s právními předpisy, vnitřními předpisy Masarykovy univerzity a vnitřními akty řízení Masarykovy univerzity a Ekonomicko-správní fakulty MU.“</w:t>
      </w:r>
    </w:p>
    <w:p w:rsidR="00D755D5" w:rsidRDefault="00D755D5" w:rsidP="00D7144B">
      <w:pPr>
        <w:numPr>
          <w:ilvl w:val="2"/>
          <w:numId w:val="19"/>
        </w:numPr>
        <w:tabs>
          <w:tab w:val="num" w:pos="993"/>
        </w:tabs>
        <w:spacing w:after="0" w:line="240" w:lineRule="auto"/>
        <w:ind w:left="993"/>
        <w:jc w:val="both"/>
        <w:rPr>
          <w:sz w:val="20"/>
          <w:szCs w:val="20"/>
          <w:lang w:eastAsia="cs-CZ"/>
        </w:rPr>
      </w:pPr>
      <w:r w:rsidRPr="00D7144B">
        <w:rPr>
          <w:sz w:val="20"/>
          <w:szCs w:val="20"/>
          <w:lang w:eastAsia="cs-CZ"/>
        </w:rPr>
        <w:t>seznam použitých zdrojů;</w:t>
      </w:r>
    </w:p>
    <w:p w:rsidR="00D755D5" w:rsidRPr="00D7144B" w:rsidRDefault="00D755D5" w:rsidP="00D7144B">
      <w:pPr>
        <w:numPr>
          <w:ilvl w:val="2"/>
          <w:numId w:val="19"/>
        </w:numPr>
        <w:tabs>
          <w:tab w:val="num" w:pos="851"/>
          <w:tab w:val="num" w:pos="993"/>
        </w:tabs>
        <w:spacing w:after="0" w:line="240" w:lineRule="auto"/>
        <w:ind w:left="993"/>
        <w:jc w:val="both"/>
        <w:rPr>
          <w:sz w:val="20"/>
          <w:szCs w:val="20"/>
          <w:lang w:eastAsia="cs-CZ"/>
        </w:rPr>
      </w:pPr>
      <w:r>
        <w:rPr>
          <w:sz w:val="20"/>
          <w:szCs w:val="20"/>
          <w:lang w:eastAsia="cs-CZ"/>
        </w:rPr>
        <w:t>s</w:t>
      </w:r>
      <w:r w:rsidRPr="00D7144B">
        <w:rPr>
          <w:sz w:val="20"/>
          <w:szCs w:val="20"/>
          <w:lang w:eastAsia="cs-CZ"/>
        </w:rPr>
        <w:t>eznamy tabulek, grafů, obrázků a schémat</w:t>
      </w:r>
      <w:r>
        <w:rPr>
          <w:sz w:val="20"/>
          <w:szCs w:val="20"/>
          <w:lang w:eastAsia="cs-CZ"/>
        </w:rPr>
        <w:t>;</w:t>
      </w:r>
    </w:p>
    <w:p w:rsidR="00D755D5" w:rsidRPr="002A631D" w:rsidRDefault="00D755D5" w:rsidP="00D7144B">
      <w:pPr>
        <w:numPr>
          <w:ilvl w:val="2"/>
          <w:numId w:val="19"/>
        </w:numPr>
        <w:tabs>
          <w:tab w:val="num" w:pos="993"/>
        </w:tabs>
        <w:spacing w:after="0" w:line="240" w:lineRule="auto"/>
        <w:ind w:left="993"/>
        <w:jc w:val="both"/>
        <w:rPr>
          <w:sz w:val="20"/>
          <w:szCs w:val="20"/>
          <w:lang w:eastAsia="cs-CZ"/>
        </w:rPr>
      </w:pPr>
      <w:r>
        <w:rPr>
          <w:sz w:val="20"/>
          <w:szCs w:val="20"/>
          <w:lang w:eastAsia="cs-CZ"/>
        </w:rPr>
        <w:t>s</w:t>
      </w:r>
      <w:r w:rsidRPr="002A631D">
        <w:rPr>
          <w:sz w:val="20"/>
          <w:szCs w:val="20"/>
          <w:lang w:eastAsia="cs-CZ"/>
        </w:rPr>
        <w:t>eznam použitých zkratek (pokud se v závěrečné práci vyskytují) a jejich vysvětlení</w:t>
      </w:r>
      <w:r>
        <w:rPr>
          <w:sz w:val="20"/>
          <w:szCs w:val="20"/>
          <w:lang w:eastAsia="cs-CZ"/>
        </w:rPr>
        <w:t>;</w:t>
      </w:r>
    </w:p>
    <w:p w:rsidR="00D755D5" w:rsidRPr="002A631D" w:rsidRDefault="00D755D5" w:rsidP="00D7144B">
      <w:pPr>
        <w:numPr>
          <w:ilvl w:val="2"/>
          <w:numId w:val="19"/>
        </w:numPr>
        <w:tabs>
          <w:tab w:val="num" w:pos="993"/>
        </w:tabs>
        <w:spacing w:after="0" w:line="240" w:lineRule="auto"/>
        <w:ind w:left="993"/>
        <w:jc w:val="both"/>
        <w:rPr>
          <w:sz w:val="20"/>
          <w:szCs w:val="20"/>
          <w:lang w:eastAsia="cs-CZ"/>
        </w:rPr>
      </w:pPr>
      <w:r>
        <w:rPr>
          <w:sz w:val="20"/>
          <w:szCs w:val="20"/>
          <w:lang w:eastAsia="cs-CZ"/>
        </w:rPr>
        <w:t>s</w:t>
      </w:r>
      <w:r w:rsidRPr="002A631D">
        <w:rPr>
          <w:sz w:val="20"/>
          <w:szCs w:val="20"/>
          <w:lang w:eastAsia="cs-CZ"/>
        </w:rPr>
        <w:t>eznam příloh (pokud se v závěrečné práci vyskytují) a následně samotné přílohy.</w:t>
      </w:r>
    </w:p>
    <w:p w:rsidR="00D755D5" w:rsidRDefault="00D755D5" w:rsidP="00517818">
      <w:pPr>
        <w:tabs>
          <w:tab w:val="num" w:pos="2508"/>
        </w:tabs>
        <w:spacing w:after="0" w:line="240" w:lineRule="auto"/>
        <w:ind w:left="993"/>
        <w:jc w:val="both"/>
        <w:rPr>
          <w:sz w:val="20"/>
          <w:szCs w:val="20"/>
          <w:lang w:eastAsia="cs-CZ"/>
        </w:rPr>
      </w:pPr>
    </w:p>
    <w:p w:rsidR="00D755D5" w:rsidRPr="002A631D" w:rsidRDefault="00D755D5" w:rsidP="00517818">
      <w:pPr>
        <w:numPr>
          <w:ilvl w:val="0"/>
          <w:numId w:val="13"/>
        </w:numPr>
        <w:tabs>
          <w:tab w:val="clear" w:pos="720"/>
          <w:tab w:val="num" w:pos="426"/>
        </w:tabs>
        <w:spacing w:before="120" w:after="0" w:line="240" w:lineRule="auto"/>
        <w:ind w:left="426" w:hanging="357"/>
        <w:jc w:val="both"/>
        <w:rPr>
          <w:sz w:val="20"/>
          <w:szCs w:val="20"/>
          <w:lang w:eastAsia="cs-CZ"/>
        </w:rPr>
      </w:pPr>
      <w:r>
        <w:rPr>
          <w:sz w:val="20"/>
          <w:szCs w:val="20"/>
          <w:lang w:eastAsia="cs-CZ"/>
        </w:rPr>
        <w:t xml:space="preserve">Závěrečná práce dále zpravidla obsahuje následující součásti, jejichž přesný obsah, strukturu a zařazení do práce stanoví oborově příslušná katedra v rámci předmětů Bakalářský/Diplomový seminář </w:t>
      </w:r>
      <w:smartTag w:uri="urn:schemas-microsoft-com:office:smarttags" w:element="metricconverter">
        <w:smartTagPr>
          <w:attr w:name="ProductID" w:val="1 a"/>
        </w:smartTagPr>
        <w:r>
          <w:rPr>
            <w:sz w:val="20"/>
            <w:szCs w:val="20"/>
            <w:lang w:eastAsia="cs-CZ"/>
          </w:rPr>
          <w:t>1 a</w:t>
        </w:r>
      </w:smartTag>
      <w:r>
        <w:rPr>
          <w:sz w:val="20"/>
          <w:szCs w:val="20"/>
          <w:lang w:eastAsia="cs-CZ"/>
        </w:rPr>
        <w:t xml:space="preserve"> 2</w:t>
      </w:r>
      <w:r w:rsidRPr="002A631D">
        <w:rPr>
          <w:sz w:val="20"/>
          <w:szCs w:val="20"/>
          <w:lang w:eastAsia="cs-CZ"/>
        </w:rPr>
        <w:t>:</w:t>
      </w:r>
    </w:p>
    <w:p w:rsidR="00D755D5" w:rsidRPr="002A631D" w:rsidRDefault="00D755D5" w:rsidP="00517818">
      <w:pPr>
        <w:tabs>
          <w:tab w:val="num" w:pos="2508"/>
        </w:tabs>
        <w:spacing w:after="0" w:line="240" w:lineRule="auto"/>
        <w:ind w:left="993"/>
        <w:jc w:val="both"/>
        <w:rPr>
          <w:sz w:val="20"/>
          <w:szCs w:val="20"/>
          <w:lang w:eastAsia="cs-CZ"/>
        </w:rPr>
      </w:pPr>
    </w:p>
    <w:p w:rsidR="00D755D5" w:rsidRDefault="00D755D5" w:rsidP="00517818">
      <w:pPr>
        <w:numPr>
          <w:ilvl w:val="1"/>
          <w:numId w:val="21"/>
        </w:numPr>
        <w:tabs>
          <w:tab w:val="clear" w:pos="1440"/>
          <w:tab w:val="num" w:pos="1134"/>
        </w:tabs>
        <w:spacing w:after="0" w:line="240" w:lineRule="auto"/>
        <w:ind w:left="993" w:hanging="164"/>
        <w:jc w:val="both"/>
        <w:rPr>
          <w:sz w:val="20"/>
          <w:szCs w:val="20"/>
          <w:lang w:eastAsia="cs-CZ"/>
        </w:rPr>
      </w:pPr>
      <w:r>
        <w:rPr>
          <w:sz w:val="20"/>
          <w:szCs w:val="20"/>
          <w:lang w:eastAsia="cs-CZ"/>
        </w:rPr>
        <w:t>o</w:t>
      </w:r>
      <w:r w:rsidRPr="002A631D">
        <w:rPr>
          <w:sz w:val="20"/>
          <w:szCs w:val="20"/>
          <w:lang w:eastAsia="cs-CZ"/>
        </w:rPr>
        <w:t>bsah práce</w:t>
      </w:r>
      <w:r>
        <w:rPr>
          <w:sz w:val="20"/>
          <w:szCs w:val="20"/>
          <w:lang w:eastAsia="cs-CZ"/>
        </w:rPr>
        <w:t>;</w:t>
      </w:r>
    </w:p>
    <w:p w:rsidR="00D755D5" w:rsidRDefault="00D755D5" w:rsidP="00517818">
      <w:pPr>
        <w:numPr>
          <w:ilvl w:val="1"/>
          <w:numId w:val="21"/>
        </w:numPr>
        <w:tabs>
          <w:tab w:val="clear" w:pos="1440"/>
          <w:tab w:val="num" w:pos="1134"/>
        </w:tabs>
        <w:spacing w:after="0" w:line="240" w:lineRule="auto"/>
        <w:ind w:left="993" w:hanging="164"/>
        <w:jc w:val="both"/>
        <w:rPr>
          <w:sz w:val="20"/>
          <w:szCs w:val="20"/>
          <w:lang w:eastAsia="cs-CZ"/>
        </w:rPr>
      </w:pPr>
      <w:r>
        <w:rPr>
          <w:sz w:val="20"/>
          <w:szCs w:val="20"/>
          <w:lang w:eastAsia="cs-CZ"/>
        </w:rPr>
        <w:t>ú</w:t>
      </w:r>
      <w:r w:rsidRPr="00517818">
        <w:rPr>
          <w:sz w:val="20"/>
          <w:szCs w:val="20"/>
          <w:lang w:eastAsia="cs-CZ"/>
        </w:rPr>
        <w:t>vod práce</w:t>
      </w:r>
      <w:r>
        <w:rPr>
          <w:sz w:val="20"/>
          <w:szCs w:val="20"/>
          <w:lang w:eastAsia="cs-CZ"/>
        </w:rPr>
        <w:t>;</w:t>
      </w:r>
    </w:p>
    <w:p w:rsidR="00D755D5" w:rsidRDefault="00D755D5" w:rsidP="00517818">
      <w:pPr>
        <w:numPr>
          <w:ilvl w:val="1"/>
          <w:numId w:val="21"/>
        </w:numPr>
        <w:tabs>
          <w:tab w:val="clear" w:pos="1440"/>
          <w:tab w:val="num" w:pos="1134"/>
        </w:tabs>
        <w:spacing w:after="0" w:line="240" w:lineRule="auto"/>
        <w:ind w:left="993" w:hanging="164"/>
        <w:jc w:val="both"/>
        <w:rPr>
          <w:sz w:val="20"/>
          <w:szCs w:val="20"/>
          <w:lang w:eastAsia="cs-CZ"/>
        </w:rPr>
      </w:pPr>
      <w:r>
        <w:rPr>
          <w:sz w:val="20"/>
          <w:szCs w:val="20"/>
          <w:lang w:eastAsia="cs-CZ"/>
        </w:rPr>
        <w:t>ú</w:t>
      </w:r>
      <w:r w:rsidRPr="002A631D">
        <w:rPr>
          <w:sz w:val="20"/>
          <w:szCs w:val="20"/>
          <w:lang w:eastAsia="cs-CZ"/>
        </w:rPr>
        <w:t>vod do problematiky</w:t>
      </w:r>
      <w:r>
        <w:rPr>
          <w:sz w:val="20"/>
          <w:szCs w:val="20"/>
          <w:lang w:eastAsia="cs-CZ"/>
        </w:rPr>
        <w:t xml:space="preserve"> a p</w:t>
      </w:r>
      <w:r w:rsidRPr="002A631D">
        <w:rPr>
          <w:sz w:val="20"/>
          <w:szCs w:val="20"/>
          <w:lang w:eastAsia="cs-CZ"/>
        </w:rPr>
        <w:t>řehled dosavadních poznatků o řešeném problému s uvedením citací prací autorů zabývajících se příslušnou problematikou</w:t>
      </w:r>
      <w:r>
        <w:rPr>
          <w:sz w:val="20"/>
          <w:szCs w:val="20"/>
          <w:lang w:eastAsia="cs-CZ"/>
        </w:rPr>
        <w:t>;</w:t>
      </w:r>
    </w:p>
    <w:p w:rsidR="00D755D5" w:rsidRPr="002A631D" w:rsidRDefault="00D755D5" w:rsidP="00517818">
      <w:pPr>
        <w:numPr>
          <w:ilvl w:val="1"/>
          <w:numId w:val="21"/>
        </w:numPr>
        <w:tabs>
          <w:tab w:val="clear" w:pos="1440"/>
          <w:tab w:val="num" w:pos="1134"/>
        </w:tabs>
        <w:spacing w:after="0" w:line="240" w:lineRule="auto"/>
        <w:ind w:left="993" w:hanging="164"/>
        <w:jc w:val="both"/>
        <w:rPr>
          <w:sz w:val="20"/>
          <w:szCs w:val="20"/>
          <w:lang w:eastAsia="cs-CZ"/>
        </w:rPr>
      </w:pPr>
      <w:r>
        <w:rPr>
          <w:sz w:val="20"/>
          <w:szCs w:val="20"/>
          <w:lang w:eastAsia="cs-CZ"/>
        </w:rPr>
        <w:t>p</w:t>
      </w:r>
      <w:r w:rsidRPr="002A631D">
        <w:rPr>
          <w:sz w:val="20"/>
          <w:szCs w:val="20"/>
          <w:lang w:eastAsia="cs-CZ"/>
        </w:rPr>
        <w:t>řehled dosud užívaných metod a dosažených výsledků</w:t>
      </w:r>
      <w:r>
        <w:rPr>
          <w:sz w:val="20"/>
          <w:szCs w:val="20"/>
          <w:lang w:eastAsia="cs-CZ"/>
        </w:rPr>
        <w:t>;</w:t>
      </w:r>
    </w:p>
    <w:p w:rsidR="00D755D5" w:rsidRDefault="00D755D5" w:rsidP="00E6170E">
      <w:pPr>
        <w:numPr>
          <w:ilvl w:val="1"/>
          <w:numId w:val="21"/>
        </w:numPr>
        <w:tabs>
          <w:tab w:val="clear" w:pos="1440"/>
          <w:tab w:val="num" w:pos="1134"/>
        </w:tabs>
        <w:spacing w:after="0" w:line="240" w:lineRule="auto"/>
        <w:ind w:left="993" w:hanging="164"/>
        <w:jc w:val="both"/>
        <w:rPr>
          <w:sz w:val="20"/>
          <w:szCs w:val="20"/>
          <w:lang w:eastAsia="cs-CZ"/>
        </w:rPr>
      </w:pPr>
      <w:r>
        <w:rPr>
          <w:sz w:val="20"/>
          <w:szCs w:val="20"/>
          <w:lang w:eastAsia="cs-CZ"/>
        </w:rPr>
        <w:t>v</w:t>
      </w:r>
      <w:r w:rsidRPr="002A631D">
        <w:rPr>
          <w:sz w:val="20"/>
          <w:szCs w:val="20"/>
          <w:lang w:eastAsia="cs-CZ"/>
        </w:rPr>
        <w:t>ymezení hlavních popř. i dílčích cílů práce</w:t>
      </w:r>
      <w:r>
        <w:rPr>
          <w:sz w:val="20"/>
          <w:szCs w:val="20"/>
          <w:lang w:eastAsia="cs-CZ"/>
        </w:rPr>
        <w:t>;</w:t>
      </w:r>
    </w:p>
    <w:p w:rsidR="00D755D5" w:rsidRDefault="00D755D5" w:rsidP="00D7144B">
      <w:pPr>
        <w:numPr>
          <w:ilvl w:val="1"/>
          <w:numId w:val="21"/>
        </w:numPr>
        <w:tabs>
          <w:tab w:val="clear" w:pos="1440"/>
          <w:tab w:val="num" w:pos="1134"/>
        </w:tabs>
        <w:spacing w:after="0" w:line="240" w:lineRule="auto"/>
        <w:ind w:left="993" w:hanging="164"/>
        <w:jc w:val="both"/>
        <w:rPr>
          <w:sz w:val="20"/>
          <w:szCs w:val="20"/>
          <w:lang w:eastAsia="cs-CZ"/>
        </w:rPr>
      </w:pPr>
      <w:r>
        <w:rPr>
          <w:sz w:val="20"/>
          <w:szCs w:val="20"/>
          <w:lang w:eastAsia="cs-CZ"/>
        </w:rPr>
        <w:t>p</w:t>
      </w:r>
      <w:r w:rsidRPr="002A631D">
        <w:rPr>
          <w:sz w:val="20"/>
          <w:szCs w:val="20"/>
          <w:lang w:eastAsia="cs-CZ"/>
        </w:rPr>
        <w:t>řehled použitých metod pro řešení práce</w:t>
      </w:r>
      <w:r>
        <w:rPr>
          <w:sz w:val="20"/>
          <w:szCs w:val="20"/>
          <w:lang w:eastAsia="cs-CZ"/>
        </w:rPr>
        <w:t>;</w:t>
      </w:r>
    </w:p>
    <w:p w:rsidR="00D755D5" w:rsidRDefault="00D755D5" w:rsidP="00D7144B">
      <w:pPr>
        <w:numPr>
          <w:ilvl w:val="1"/>
          <w:numId w:val="21"/>
        </w:numPr>
        <w:tabs>
          <w:tab w:val="clear" w:pos="1440"/>
          <w:tab w:val="num" w:pos="1134"/>
        </w:tabs>
        <w:spacing w:after="0" w:line="240" w:lineRule="auto"/>
        <w:ind w:left="993" w:hanging="164"/>
        <w:jc w:val="both"/>
        <w:rPr>
          <w:sz w:val="20"/>
          <w:szCs w:val="20"/>
          <w:lang w:eastAsia="cs-CZ"/>
        </w:rPr>
      </w:pPr>
      <w:r>
        <w:rPr>
          <w:sz w:val="20"/>
          <w:szCs w:val="20"/>
          <w:lang w:eastAsia="cs-CZ"/>
        </w:rPr>
        <w:t>te</w:t>
      </w:r>
      <w:r w:rsidRPr="00D7144B">
        <w:rPr>
          <w:sz w:val="20"/>
          <w:szCs w:val="20"/>
          <w:lang w:eastAsia="cs-CZ"/>
        </w:rPr>
        <w:t xml:space="preserve">xt vlastní práce vhodně členěný na kapitoly, oddíly a pododdíly; </w:t>
      </w:r>
    </w:p>
    <w:p w:rsidR="00D755D5" w:rsidRDefault="00D755D5" w:rsidP="00D7144B">
      <w:pPr>
        <w:numPr>
          <w:ilvl w:val="1"/>
          <w:numId w:val="21"/>
        </w:numPr>
        <w:tabs>
          <w:tab w:val="clear" w:pos="1440"/>
          <w:tab w:val="num" w:pos="1134"/>
        </w:tabs>
        <w:spacing w:after="0" w:line="240" w:lineRule="auto"/>
        <w:ind w:left="993" w:hanging="164"/>
        <w:jc w:val="both"/>
        <w:rPr>
          <w:sz w:val="20"/>
          <w:szCs w:val="20"/>
          <w:lang w:eastAsia="cs-CZ"/>
        </w:rPr>
      </w:pPr>
      <w:r w:rsidRPr="00D7144B">
        <w:rPr>
          <w:sz w:val="20"/>
          <w:szCs w:val="20"/>
          <w:lang w:eastAsia="cs-CZ"/>
        </w:rPr>
        <w:t>přehled hlavních zjištění, případně dílčí závěry</w:t>
      </w:r>
      <w:r>
        <w:rPr>
          <w:sz w:val="20"/>
          <w:szCs w:val="20"/>
          <w:lang w:eastAsia="cs-CZ"/>
        </w:rPr>
        <w:t>;</w:t>
      </w:r>
    </w:p>
    <w:p w:rsidR="00D755D5" w:rsidRDefault="00D755D5" w:rsidP="00D7144B">
      <w:pPr>
        <w:numPr>
          <w:ilvl w:val="1"/>
          <w:numId w:val="21"/>
        </w:numPr>
        <w:tabs>
          <w:tab w:val="clear" w:pos="1440"/>
          <w:tab w:val="num" w:pos="1134"/>
        </w:tabs>
        <w:spacing w:after="0" w:line="240" w:lineRule="auto"/>
        <w:ind w:left="993" w:hanging="164"/>
        <w:jc w:val="both"/>
        <w:rPr>
          <w:sz w:val="20"/>
          <w:szCs w:val="20"/>
          <w:lang w:eastAsia="cs-CZ"/>
        </w:rPr>
      </w:pPr>
      <w:r>
        <w:rPr>
          <w:sz w:val="20"/>
          <w:szCs w:val="20"/>
          <w:lang w:eastAsia="cs-CZ"/>
        </w:rPr>
        <w:t>z</w:t>
      </w:r>
      <w:r w:rsidRPr="00D7144B">
        <w:rPr>
          <w:sz w:val="20"/>
          <w:szCs w:val="20"/>
          <w:lang w:eastAsia="cs-CZ"/>
        </w:rPr>
        <w:t xml:space="preserve">ávěr </w:t>
      </w:r>
      <w:r>
        <w:rPr>
          <w:sz w:val="20"/>
          <w:szCs w:val="20"/>
          <w:lang w:eastAsia="cs-CZ"/>
        </w:rPr>
        <w:t>a</w:t>
      </w:r>
      <w:r w:rsidRPr="00D7144B">
        <w:rPr>
          <w:sz w:val="20"/>
          <w:szCs w:val="20"/>
          <w:lang w:eastAsia="cs-CZ"/>
        </w:rPr>
        <w:t xml:space="preserve"> shrnutí výsledků celé závěrečné práce</w:t>
      </w:r>
      <w:r>
        <w:rPr>
          <w:sz w:val="20"/>
          <w:szCs w:val="20"/>
          <w:lang w:eastAsia="cs-CZ"/>
        </w:rPr>
        <w:t>;</w:t>
      </w:r>
    </w:p>
    <w:p w:rsidR="00D755D5" w:rsidRPr="00D7144B" w:rsidRDefault="00D755D5" w:rsidP="00D7144B">
      <w:pPr>
        <w:numPr>
          <w:ilvl w:val="1"/>
          <w:numId w:val="21"/>
        </w:numPr>
        <w:tabs>
          <w:tab w:val="clear" w:pos="1440"/>
          <w:tab w:val="num" w:pos="1134"/>
        </w:tabs>
        <w:spacing w:after="0" w:line="240" w:lineRule="auto"/>
        <w:ind w:left="993" w:hanging="164"/>
        <w:jc w:val="both"/>
        <w:rPr>
          <w:sz w:val="20"/>
          <w:szCs w:val="20"/>
          <w:lang w:eastAsia="cs-CZ"/>
        </w:rPr>
      </w:pPr>
      <w:r w:rsidRPr="00D7144B">
        <w:rPr>
          <w:sz w:val="20"/>
          <w:szCs w:val="20"/>
          <w:lang w:eastAsia="cs-CZ"/>
        </w:rPr>
        <w:t>využitelnost získaných poznatků a identifikaci vlastního přínosu studenta k řešené problematice.</w:t>
      </w:r>
    </w:p>
    <w:p w:rsidR="00D755D5" w:rsidRPr="002A631D" w:rsidRDefault="00D755D5" w:rsidP="007C458D">
      <w:pPr>
        <w:tabs>
          <w:tab w:val="left" w:pos="340"/>
        </w:tabs>
        <w:spacing w:after="0" w:line="240" w:lineRule="auto"/>
        <w:ind w:firstLine="340"/>
        <w:jc w:val="center"/>
        <w:rPr>
          <w:b/>
          <w:sz w:val="20"/>
          <w:szCs w:val="20"/>
          <w:lang w:eastAsia="cs-CZ"/>
        </w:rPr>
      </w:pPr>
    </w:p>
    <w:p w:rsidR="00D755D5" w:rsidRPr="002A631D" w:rsidRDefault="00D755D5" w:rsidP="007C458D">
      <w:pPr>
        <w:tabs>
          <w:tab w:val="left" w:pos="340"/>
        </w:tabs>
        <w:spacing w:after="0" w:line="240" w:lineRule="auto"/>
        <w:ind w:firstLine="340"/>
        <w:jc w:val="center"/>
        <w:rPr>
          <w:b/>
          <w:sz w:val="20"/>
          <w:szCs w:val="20"/>
          <w:lang w:eastAsia="cs-CZ"/>
        </w:rPr>
      </w:pPr>
    </w:p>
    <w:p w:rsidR="00D755D5" w:rsidRPr="002A631D" w:rsidRDefault="00D755D5" w:rsidP="007C458D">
      <w:pPr>
        <w:tabs>
          <w:tab w:val="left" w:pos="340"/>
        </w:tabs>
        <w:spacing w:after="0" w:line="240" w:lineRule="auto"/>
        <w:ind w:firstLine="340"/>
        <w:jc w:val="center"/>
        <w:rPr>
          <w:b/>
          <w:bCs/>
          <w:sz w:val="20"/>
          <w:szCs w:val="20"/>
          <w:lang w:eastAsia="cs-CZ"/>
        </w:rPr>
      </w:pPr>
      <w:r w:rsidRPr="002A631D">
        <w:rPr>
          <w:sz w:val="20"/>
          <w:szCs w:val="20"/>
          <w:lang w:eastAsia="cs-CZ"/>
        </w:rPr>
        <w:t>Článek 4</w:t>
      </w:r>
      <w:r w:rsidRPr="002A631D">
        <w:rPr>
          <w:sz w:val="20"/>
          <w:szCs w:val="20"/>
          <w:lang w:eastAsia="cs-CZ"/>
        </w:rPr>
        <w:br/>
      </w:r>
      <w:r w:rsidRPr="002A631D">
        <w:rPr>
          <w:b/>
          <w:bCs/>
          <w:sz w:val="20"/>
          <w:szCs w:val="20"/>
          <w:lang w:eastAsia="cs-CZ"/>
        </w:rPr>
        <w:t>Formát závěrečné práce</w:t>
      </w:r>
    </w:p>
    <w:p w:rsidR="00D755D5" w:rsidRPr="002A631D" w:rsidRDefault="00D755D5" w:rsidP="007C458D">
      <w:pPr>
        <w:tabs>
          <w:tab w:val="left" w:pos="340"/>
        </w:tabs>
        <w:spacing w:after="0" w:line="240" w:lineRule="auto"/>
        <w:ind w:firstLine="340"/>
        <w:jc w:val="center"/>
        <w:rPr>
          <w:b/>
          <w:sz w:val="20"/>
          <w:szCs w:val="20"/>
          <w:lang w:eastAsia="cs-CZ"/>
        </w:rPr>
      </w:pPr>
    </w:p>
    <w:p w:rsidR="00D755D5" w:rsidRPr="002A631D" w:rsidRDefault="00D755D5" w:rsidP="003E24BB">
      <w:pPr>
        <w:numPr>
          <w:ilvl w:val="0"/>
          <w:numId w:val="14"/>
        </w:numPr>
        <w:tabs>
          <w:tab w:val="clear" w:pos="720"/>
          <w:tab w:val="left" w:pos="426"/>
        </w:tabs>
        <w:spacing w:after="120" w:line="240" w:lineRule="auto"/>
        <w:ind w:left="425" w:hanging="357"/>
        <w:jc w:val="both"/>
        <w:rPr>
          <w:sz w:val="20"/>
          <w:szCs w:val="20"/>
          <w:lang w:eastAsia="cs-CZ"/>
        </w:rPr>
      </w:pPr>
      <w:r w:rsidRPr="002A631D">
        <w:rPr>
          <w:sz w:val="20"/>
          <w:szCs w:val="20"/>
          <w:lang w:eastAsia="cs-CZ"/>
        </w:rPr>
        <w:t>Práce je psána na bílý papír formátu A4 vždy oboustranně (s výjimkou, kdy je vzhledem ke grafické úpravě práce vhodné vynechat volnou stránku) patkovým typem písma (např. Times New Roman). Pro údaje v tabulkách a popisky v grafech je možné použít i jiný druh písma včetně bezpatkových (například Arial). Velikost písma 11 nebo 12 bodů, řádkování v rozmezí 1,0 až (max.) 1,5. V tabulkách je možné velikost písma zmenšit podle okolností (např. 10 nebo 9). V celém textu musí být dodržena jednotná grafická úprava.</w:t>
      </w:r>
    </w:p>
    <w:p w:rsidR="00D755D5" w:rsidRPr="002A631D" w:rsidRDefault="00D755D5" w:rsidP="003E24BB">
      <w:pPr>
        <w:numPr>
          <w:ilvl w:val="0"/>
          <w:numId w:val="14"/>
        </w:numPr>
        <w:tabs>
          <w:tab w:val="clear" w:pos="720"/>
          <w:tab w:val="left" w:pos="426"/>
        </w:tabs>
        <w:spacing w:after="120" w:line="240" w:lineRule="auto"/>
        <w:ind w:left="425" w:hanging="357"/>
        <w:jc w:val="both"/>
        <w:rPr>
          <w:sz w:val="20"/>
          <w:szCs w:val="20"/>
          <w:lang w:eastAsia="cs-CZ"/>
        </w:rPr>
      </w:pPr>
      <w:r w:rsidRPr="002A631D">
        <w:rPr>
          <w:sz w:val="20"/>
          <w:szCs w:val="20"/>
          <w:lang w:eastAsia="cs-CZ"/>
        </w:rPr>
        <w:t xml:space="preserve">Horní okraj stránky je </w:t>
      </w:r>
      <w:smartTag w:uri="urn:schemas-microsoft-com:office:smarttags" w:element="metricconverter">
        <w:smartTagPr>
          <w:attr w:name="ProductID" w:val="25 mm"/>
        </w:smartTagPr>
        <w:r w:rsidRPr="002A631D">
          <w:rPr>
            <w:sz w:val="20"/>
            <w:szCs w:val="20"/>
            <w:lang w:eastAsia="cs-CZ"/>
          </w:rPr>
          <w:t>25 mm</w:t>
        </w:r>
      </w:smartTag>
      <w:r w:rsidRPr="002A631D">
        <w:rPr>
          <w:sz w:val="20"/>
          <w:szCs w:val="20"/>
          <w:lang w:eastAsia="cs-CZ"/>
        </w:rPr>
        <w:t xml:space="preserve">, dolní okraj stránky </w:t>
      </w:r>
      <w:smartTag w:uri="urn:schemas-microsoft-com:office:smarttags" w:element="metricconverter">
        <w:smartTagPr>
          <w:attr w:name="ProductID" w:val="20 mm"/>
        </w:smartTagPr>
        <w:r w:rsidRPr="002A631D">
          <w:rPr>
            <w:sz w:val="20"/>
            <w:szCs w:val="20"/>
            <w:lang w:eastAsia="cs-CZ"/>
          </w:rPr>
          <w:t>20 mm</w:t>
        </w:r>
      </w:smartTag>
      <w:r w:rsidRPr="002A631D">
        <w:rPr>
          <w:sz w:val="20"/>
          <w:szCs w:val="20"/>
          <w:lang w:eastAsia="cs-CZ"/>
        </w:rPr>
        <w:t xml:space="preserve">, vnitřní okraj </w:t>
      </w:r>
      <w:smartTag w:uri="urn:schemas-microsoft-com:office:smarttags" w:element="metricconverter">
        <w:smartTagPr>
          <w:attr w:name="ProductID" w:val="35 mm"/>
        </w:smartTagPr>
        <w:r w:rsidRPr="002A631D">
          <w:rPr>
            <w:sz w:val="20"/>
            <w:szCs w:val="20"/>
            <w:lang w:eastAsia="cs-CZ"/>
          </w:rPr>
          <w:t>35 mm</w:t>
        </w:r>
      </w:smartTag>
      <w:r w:rsidRPr="002A631D">
        <w:rPr>
          <w:sz w:val="20"/>
          <w:szCs w:val="20"/>
          <w:lang w:eastAsia="cs-CZ"/>
        </w:rPr>
        <w:t xml:space="preserve">, vnější okraj </w:t>
      </w:r>
      <w:smartTag w:uri="urn:schemas-microsoft-com:office:smarttags" w:element="metricconverter">
        <w:smartTagPr>
          <w:attr w:name="ProductID" w:val="15 mm"/>
        </w:smartTagPr>
        <w:r w:rsidRPr="002A631D">
          <w:rPr>
            <w:sz w:val="20"/>
            <w:szCs w:val="20"/>
            <w:lang w:eastAsia="cs-CZ"/>
          </w:rPr>
          <w:t>15 mm</w:t>
        </w:r>
      </w:smartTag>
      <w:r w:rsidRPr="002A631D">
        <w:rPr>
          <w:sz w:val="20"/>
          <w:szCs w:val="20"/>
          <w:lang w:eastAsia="cs-CZ"/>
        </w:rPr>
        <w:t>. Text je zarovnán na oba okraje (do bloku). Stránky se číslují dole uprostřed nebo na vnějším okraji. Titulní strana, bibliografická identifikace, prohlášení, poděkování a Obsah se nečíslují, ale započítávají se do pořadí stránek. Poslední číslovanou stranou práce je Seznam příloh. Strany příloh se nečíslují a nezapočítávají se do pořadí stránek.</w:t>
      </w:r>
    </w:p>
    <w:p w:rsidR="00D755D5" w:rsidRPr="002A631D" w:rsidRDefault="00D755D5" w:rsidP="003E24BB">
      <w:pPr>
        <w:numPr>
          <w:ilvl w:val="0"/>
          <w:numId w:val="14"/>
        </w:numPr>
        <w:tabs>
          <w:tab w:val="clear" w:pos="720"/>
          <w:tab w:val="left" w:pos="426"/>
        </w:tabs>
        <w:spacing w:after="120" w:line="240" w:lineRule="auto"/>
        <w:ind w:left="425" w:hanging="357"/>
        <w:jc w:val="both"/>
        <w:rPr>
          <w:sz w:val="20"/>
          <w:szCs w:val="20"/>
          <w:lang w:eastAsia="cs-CZ"/>
        </w:rPr>
      </w:pPr>
      <w:r w:rsidRPr="002A631D">
        <w:rPr>
          <w:sz w:val="20"/>
          <w:szCs w:val="20"/>
          <w:lang w:eastAsia="cs-CZ"/>
        </w:rPr>
        <w:t>Jednotlivé hlavní kapitoly, Úvod, Závěr, Seznam použitých zdrojů a Seznam příloh se začínají psát na novém listu papíru; názvy kapitol se uvádějí na samostatných řádcích velikostí písma 16 bodů, tučně, může být i velkou abecedou, a nepíše se za nimi tečka. V názvu kapitol se nepoužívají zkratky. Názvy oddílů a pododdílů se píší velikostí písma 14 nebo 12 bodů tučně malou abecedou. Pro číslování kapitol se používá desetinné členění:</w:t>
      </w:r>
    </w:p>
    <w:p w:rsidR="00D755D5" w:rsidRPr="002A631D" w:rsidRDefault="00D755D5" w:rsidP="00FE307C">
      <w:pPr>
        <w:tabs>
          <w:tab w:val="left" w:pos="340"/>
        </w:tabs>
        <w:spacing w:after="0" w:line="240" w:lineRule="auto"/>
        <w:ind w:left="708"/>
        <w:jc w:val="both"/>
        <w:rPr>
          <w:sz w:val="20"/>
          <w:szCs w:val="20"/>
          <w:lang w:eastAsia="cs-CZ"/>
        </w:rPr>
      </w:pPr>
      <w:r w:rsidRPr="002A631D">
        <w:rPr>
          <w:sz w:val="20"/>
          <w:szCs w:val="20"/>
          <w:lang w:eastAsia="cs-CZ"/>
        </w:rPr>
        <w:t>1 Název kapitoly</w:t>
      </w:r>
    </w:p>
    <w:p w:rsidR="00D755D5" w:rsidRPr="002A631D" w:rsidRDefault="00D755D5" w:rsidP="00FE307C">
      <w:pPr>
        <w:tabs>
          <w:tab w:val="left" w:pos="340"/>
        </w:tabs>
        <w:spacing w:after="0" w:line="240" w:lineRule="auto"/>
        <w:ind w:left="708"/>
        <w:jc w:val="both"/>
        <w:rPr>
          <w:sz w:val="20"/>
          <w:szCs w:val="20"/>
          <w:lang w:eastAsia="cs-CZ"/>
        </w:rPr>
      </w:pPr>
      <w:r w:rsidRPr="002A631D">
        <w:rPr>
          <w:sz w:val="20"/>
          <w:szCs w:val="20"/>
          <w:lang w:eastAsia="cs-CZ"/>
        </w:rPr>
        <w:t>1.1 Oddíl</w:t>
      </w:r>
    </w:p>
    <w:p w:rsidR="00D755D5" w:rsidRPr="002A631D" w:rsidRDefault="00D755D5" w:rsidP="00FE307C">
      <w:pPr>
        <w:tabs>
          <w:tab w:val="left" w:pos="340"/>
        </w:tabs>
        <w:spacing w:after="0" w:line="240" w:lineRule="auto"/>
        <w:ind w:left="708"/>
        <w:jc w:val="both"/>
        <w:rPr>
          <w:sz w:val="20"/>
          <w:szCs w:val="20"/>
          <w:lang w:eastAsia="cs-CZ"/>
        </w:rPr>
      </w:pPr>
      <w:r w:rsidRPr="002A631D">
        <w:rPr>
          <w:sz w:val="20"/>
          <w:szCs w:val="20"/>
          <w:lang w:eastAsia="cs-CZ"/>
        </w:rPr>
        <w:t>1.1.1 Pododdíl</w:t>
      </w:r>
    </w:p>
    <w:p w:rsidR="00D755D5" w:rsidRPr="002A631D" w:rsidRDefault="00D755D5" w:rsidP="00FE307C">
      <w:pPr>
        <w:numPr>
          <w:ilvl w:val="0"/>
          <w:numId w:val="14"/>
        </w:numPr>
        <w:tabs>
          <w:tab w:val="clear" w:pos="720"/>
          <w:tab w:val="left" w:pos="426"/>
        </w:tabs>
        <w:spacing w:before="120" w:after="0" w:line="240" w:lineRule="auto"/>
        <w:ind w:left="426" w:hanging="357"/>
        <w:jc w:val="both"/>
        <w:rPr>
          <w:sz w:val="20"/>
          <w:szCs w:val="20"/>
          <w:lang w:eastAsia="cs-CZ"/>
        </w:rPr>
      </w:pPr>
      <w:r w:rsidRPr="002A631D">
        <w:rPr>
          <w:sz w:val="20"/>
          <w:szCs w:val="20"/>
          <w:lang w:eastAsia="cs-CZ"/>
        </w:rPr>
        <w:t xml:space="preserve">Nový odstavec se odděluje další mezerou. Použije-li se v textu zkratek, musí být tyto zkratky vysvětleny v závorce u </w:t>
      </w:r>
      <w:r>
        <w:rPr>
          <w:sz w:val="20"/>
          <w:szCs w:val="20"/>
          <w:lang w:eastAsia="cs-CZ"/>
        </w:rPr>
        <w:t xml:space="preserve">jejich </w:t>
      </w:r>
      <w:r w:rsidRPr="002A631D">
        <w:rPr>
          <w:sz w:val="20"/>
          <w:szCs w:val="20"/>
          <w:lang w:eastAsia="cs-CZ"/>
        </w:rPr>
        <w:t xml:space="preserve">prvního </w:t>
      </w:r>
      <w:r>
        <w:rPr>
          <w:sz w:val="20"/>
          <w:szCs w:val="20"/>
          <w:lang w:eastAsia="cs-CZ"/>
        </w:rPr>
        <w:t>použití</w:t>
      </w:r>
      <w:r w:rsidRPr="002A631D">
        <w:rPr>
          <w:sz w:val="20"/>
          <w:szCs w:val="20"/>
          <w:lang w:eastAsia="cs-CZ"/>
        </w:rPr>
        <w:t xml:space="preserve">. </w:t>
      </w:r>
    </w:p>
    <w:p w:rsidR="00D755D5" w:rsidRDefault="00D755D5" w:rsidP="00FE307C">
      <w:pPr>
        <w:numPr>
          <w:ilvl w:val="0"/>
          <w:numId w:val="14"/>
        </w:numPr>
        <w:tabs>
          <w:tab w:val="clear" w:pos="720"/>
          <w:tab w:val="left" w:pos="426"/>
        </w:tabs>
        <w:spacing w:before="120" w:after="0" w:line="240" w:lineRule="auto"/>
        <w:ind w:left="426" w:hanging="357"/>
        <w:jc w:val="both"/>
        <w:rPr>
          <w:sz w:val="20"/>
          <w:szCs w:val="20"/>
          <w:lang w:eastAsia="cs-CZ"/>
        </w:rPr>
      </w:pPr>
      <w:r w:rsidRPr="002A631D">
        <w:rPr>
          <w:sz w:val="20"/>
          <w:szCs w:val="20"/>
          <w:lang w:eastAsia="cs-CZ"/>
        </w:rPr>
        <w:t xml:space="preserve">Nadpisy tabulek, grafů, obrázků a schémat včetně jejich číslování se uvádějí nad nimi velikostí písma, jako je text práce, a pod grafickým znázorněním se uvádí „Pramen“ </w:t>
      </w:r>
      <w:r>
        <w:rPr>
          <w:sz w:val="20"/>
          <w:szCs w:val="20"/>
          <w:lang w:eastAsia="cs-CZ"/>
        </w:rPr>
        <w:t xml:space="preserve">nebo „Zdroj“ </w:t>
      </w:r>
      <w:r w:rsidRPr="002A631D">
        <w:rPr>
          <w:sz w:val="20"/>
          <w:szCs w:val="20"/>
          <w:lang w:eastAsia="cs-CZ"/>
        </w:rPr>
        <w:t>kurzívou a velikostí písma menší než základní text.</w:t>
      </w:r>
    </w:p>
    <w:p w:rsidR="00D755D5" w:rsidRPr="002A631D" w:rsidRDefault="00D755D5" w:rsidP="00FE307C">
      <w:pPr>
        <w:numPr>
          <w:ilvl w:val="0"/>
          <w:numId w:val="14"/>
        </w:numPr>
        <w:tabs>
          <w:tab w:val="clear" w:pos="720"/>
          <w:tab w:val="left" w:pos="426"/>
        </w:tabs>
        <w:spacing w:before="120" w:after="0" w:line="240" w:lineRule="auto"/>
        <w:ind w:left="426" w:hanging="357"/>
        <w:jc w:val="both"/>
        <w:rPr>
          <w:sz w:val="20"/>
          <w:szCs w:val="20"/>
          <w:lang w:eastAsia="cs-CZ"/>
        </w:rPr>
      </w:pPr>
      <w:r>
        <w:rPr>
          <w:sz w:val="20"/>
          <w:szCs w:val="20"/>
          <w:lang w:eastAsia="cs-CZ"/>
        </w:rPr>
        <w:t>Při použití šablony pro LaTeX, vytvořené na Fakultě informatiky MU, je akceptován i tento formát závěrečné práce.</w:t>
      </w:r>
    </w:p>
    <w:p w:rsidR="00D755D5" w:rsidRPr="002A631D" w:rsidRDefault="00D755D5" w:rsidP="006A772A">
      <w:pPr>
        <w:spacing w:after="0" w:line="240" w:lineRule="auto"/>
        <w:rPr>
          <w:sz w:val="20"/>
          <w:szCs w:val="20"/>
          <w:lang w:eastAsia="cs-CZ"/>
        </w:rPr>
      </w:pPr>
      <w:r>
        <w:rPr>
          <w:sz w:val="20"/>
          <w:szCs w:val="20"/>
          <w:lang w:eastAsia="cs-CZ"/>
        </w:rPr>
        <w:br w:type="page"/>
      </w:r>
    </w:p>
    <w:p w:rsidR="00D755D5" w:rsidRPr="002A631D" w:rsidRDefault="00D755D5" w:rsidP="00FB597D">
      <w:pPr>
        <w:tabs>
          <w:tab w:val="left" w:pos="340"/>
        </w:tabs>
        <w:spacing w:after="0" w:line="240" w:lineRule="auto"/>
        <w:ind w:firstLine="340"/>
        <w:jc w:val="center"/>
        <w:rPr>
          <w:sz w:val="20"/>
          <w:szCs w:val="20"/>
          <w:lang w:eastAsia="cs-CZ"/>
        </w:rPr>
      </w:pPr>
      <w:r w:rsidRPr="002A631D">
        <w:rPr>
          <w:sz w:val="20"/>
          <w:szCs w:val="20"/>
          <w:lang w:eastAsia="cs-CZ"/>
        </w:rPr>
        <w:t>Článek 5</w:t>
      </w:r>
    </w:p>
    <w:p w:rsidR="00D755D5" w:rsidRPr="002A631D" w:rsidRDefault="00D755D5" w:rsidP="00FB597D">
      <w:pPr>
        <w:tabs>
          <w:tab w:val="left" w:pos="340"/>
        </w:tabs>
        <w:spacing w:after="0" w:line="240" w:lineRule="auto"/>
        <w:ind w:firstLine="340"/>
        <w:jc w:val="center"/>
        <w:rPr>
          <w:b/>
          <w:sz w:val="20"/>
          <w:szCs w:val="20"/>
          <w:lang w:eastAsia="cs-CZ"/>
        </w:rPr>
      </w:pPr>
      <w:r w:rsidRPr="002A631D">
        <w:rPr>
          <w:b/>
          <w:sz w:val="20"/>
          <w:szCs w:val="20"/>
          <w:lang w:eastAsia="cs-CZ"/>
        </w:rPr>
        <w:t>Odevzdání závěrečné práce</w:t>
      </w:r>
    </w:p>
    <w:p w:rsidR="00D755D5" w:rsidRPr="002A631D" w:rsidRDefault="00D755D5" w:rsidP="00FB597D">
      <w:pPr>
        <w:tabs>
          <w:tab w:val="left" w:pos="340"/>
        </w:tabs>
        <w:spacing w:after="0" w:line="240" w:lineRule="auto"/>
        <w:ind w:firstLine="340"/>
        <w:jc w:val="center"/>
        <w:rPr>
          <w:b/>
          <w:sz w:val="20"/>
          <w:szCs w:val="20"/>
          <w:lang w:eastAsia="cs-CZ"/>
        </w:rPr>
      </w:pPr>
    </w:p>
    <w:p w:rsidR="00D755D5" w:rsidRPr="009F5428" w:rsidRDefault="00D755D5" w:rsidP="000D3015">
      <w:pPr>
        <w:numPr>
          <w:ilvl w:val="0"/>
          <w:numId w:val="17"/>
        </w:numPr>
        <w:spacing w:after="120" w:line="240" w:lineRule="auto"/>
        <w:ind w:left="357" w:hanging="357"/>
        <w:jc w:val="both"/>
        <w:rPr>
          <w:sz w:val="20"/>
          <w:szCs w:val="20"/>
          <w:lang w:eastAsia="cs-CZ"/>
        </w:rPr>
      </w:pPr>
      <w:r w:rsidRPr="009F5428">
        <w:rPr>
          <w:color w:val="000000"/>
          <w:sz w:val="20"/>
          <w:szCs w:val="20"/>
        </w:rPr>
        <w:t>Student</w:t>
      </w:r>
      <w:r w:rsidRPr="009F5428">
        <w:rPr>
          <w:sz w:val="20"/>
          <w:szCs w:val="20"/>
          <w:lang w:eastAsia="cs-CZ"/>
        </w:rPr>
        <w:t xml:space="preserve">, který je autorem závěrečné práce (dále jen „student“), </w:t>
      </w:r>
      <w:r w:rsidRPr="009F5428">
        <w:rPr>
          <w:color w:val="000000"/>
          <w:sz w:val="20"/>
          <w:szCs w:val="20"/>
        </w:rPr>
        <w:t>může odevzdat bakalářskou práci, jen pokud má v daném období udělen zápočet z předmětu Bakalářský seminář 2, nebo diplomovou práci, pokud má v daném období udělen zápočet z předmětu Diplomový seminář 2.</w:t>
      </w:r>
    </w:p>
    <w:p w:rsidR="00D755D5" w:rsidRPr="002A631D" w:rsidRDefault="00D755D5" w:rsidP="0029365F">
      <w:pPr>
        <w:numPr>
          <w:ilvl w:val="0"/>
          <w:numId w:val="17"/>
        </w:numPr>
        <w:spacing w:after="120" w:line="240" w:lineRule="auto"/>
        <w:ind w:left="357" w:hanging="357"/>
        <w:jc w:val="both"/>
        <w:rPr>
          <w:sz w:val="20"/>
          <w:szCs w:val="20"/>
          <w:lang w:eastAsia="cs-CZ"/>
        </w:rPr>
      </w:pPr>
      <w:r w:rsidRPr="002A631D">
        <w:rPr>
          <w:sz w:val="20"/>
          <w:szCs w:val="20"/>
          <w:lang w:eastAsia="cs-CZ"/>
        </w:rPr>
        <w:t xml:space="preserve">Termíny pro odevzdání závěrečných prací jsou každoročně závazně stanoveny Harmonogramem akademického roku na ESF MU. </w:t>
      </w:r>
    </w:p>
    <w:p w:rsidR="00D755D5" w:rsidRDefault="00D755D5" w:rsidP="0029365F">
      <w:pPr>
        <w:numPr>
          <w:ilvl w:val="0"/>
          <w:numId w:val="17"/>
        </w:numPr>
        <w:spacing w:after="120" w:line="240" w:lineRule="auto"/>
        <w:ind w:left="357" w:hanging="357"/>
        <w:jc w:val="both"/>
        <w:rPr>
          <w:sz w:val="20"/>
          <w:szCs w:val="20"/>
          <w:lang w:eastAsia="cs-CZ"/>
        </w:rPr>
      </w:pPr>
      <w:r w:rsidRPr="002A631D">
        <w:rPr>
          <w:sz w:val="20"/>
          <w:szCs w:val="20"/>
          <w:lang w:eastAsia="cs-CZ"/>
        </w:rPr>
        <w:t xml:space="preserve">Student je povinen vložit závěrečnou práci včetně všech příloh, naměřených a získaných dat apod., v elektronické verzi do archivu závěrečné práce v IS MU, </w:t>
      </w:r>
      <w:r w:rsidRPr="002A631D">
        <w:rPr>
          <w:sz w:val="20"/>
          <w:szCs w:val="20"/>
        </w:rPr>
        <w:t xml:space="preserve">a to v dostatečném předstihu před tím, než práci odevzdá v tištěné podobě na katedru. </w:t>
      </w:r>
    </w:p>
    <w:p w:rsidR="00D755D5" w:rsidRPr="002A631D" w:rsidRDefault="00D755D5" w:rsidP="0029365F">
      <w:pPr>
        <w:numPr>
          <w:ilvl w:val="0"/>
          <w:numId w:val="17"/>
        </w:numPr>
        <w:spacing w:after="120" w:line="240" w:lineRule="auto"/>
        <w:ind w:left="357" w:hanging="357"/>
        <w:jc w:val="both"/>
        <w:rPr>
          <w:sz w:val="20"/>
          <w:szCs w:val="20"/>
          <w:lang w:eastAsia="cs-CZ"/>
        </w:rPr>
      </w:pPr>
      <w:r>
        <w:rPr>
          <w:sz w:val="20"/>
          <w:szCs w:val="20"/>
        </w:rPr>
        <w:t xml:space="preserve">Součástí odevzdání závěrečné práce je také vytvoření její anotace v příslušné aplikaci IS MU. Anotace musí jasně a výstižně popsat předmět závěrečné </w:t>
      </w:r>
      <w:bookmarkStart w:id="0" w:name="_GoBack"/>
      <w:bookmarkEnd w:id="0"/>
      <w:r>
        <w:rPr>
          <w:sz w:val="20"/>
          <w:szCs w:val="20"/>
        </w:rPr>
        <w:t>práce, použité metody a cíl práce a způsob jeho naplnění.</w:t>
      </w:r>
    </w:p>
    <w:p w:rsidR="00D755D5" w:rsidRPr="002A631D" w:rsidRDefault="00D755D5" w:rsidP="000D3015">
      <w:pPr>
        <w:numPr>
          <w:ilvl w:val="0"/>
          <w:numId w:val="17"/>
        </w:numPr>
        <w:spacing w:after="120" w:line="240" w:lineRule="auto"/>
        <w:ind w:left="357" w:hanging="357"/>
        <w:jc w:val="both"/>
        <w:rPr>
          <w:sz w:val="20"/>
          <w:szCs w:val="20"/>
          <w:lang w:eastAsia="cs-CZ"/>
        </w:rPr>
      </w:pPr>
      <w:r w:rsidRPr="002A631D">
        <w:rPr>
          <w:sz w:val="20"/>
          <w:szCs w:val="20"/>
          <w:lang w:eastAsia="cs-CZ"/>
        </w:rPr>
        <w:t xml:space="preserve">V termínu stanoveném Harmonogramem akademického roku ESF MU student odevzdá </w:t>
      </w:r>
      <w:r>
        <w:rPr>
          <w:sz w:val="20"/>
          <w:szCs w:val="20"/>
          <w:lang w:eastAsia="cs-CZ"/>
        </w:rPr>
        <w:t xml:space="preserve">tištěnou verzi závěrečné práce </w:t>
      </w:r>
      <w:r w:rsidRPr="002A631D">
        <w:rPr>
          <w:sz w:val="20"/>
          <w:szCs w:val="20"/>
          <w:lang w:eastAsia="cs-CZ"/>
        </w:rPr>
        <w:t xml:space="preserve">ve dvou výtiscích </w:t>
      </w:r>
      <w:r>
        <w:rPr>
          <w:sz w:val="20"/>
          <w:szCs w:val="20"/>
          <w:lang w:eastAsia="cs-CZ"/>
        </w:rPr>
        <w:t xml:space="preserve">svázaných pevnou nerozebíratelnou vazbou v tvrdých deskách </w:t>
      </w:r>
      <w:r w:rsidRPr="002A631D">
        <w:rPr>
          <w:sz w:val="20"/>
          <w:szCs w:val="20"/>
          <w:lang w:eastAsia="cs-CZ"/>
        </w:rPr>
        <w:t xml:space="preserve">v úředních hodinách na sekretariát oborově příslušné katedry. Shodnost elektronické a </w:t>
      </w:r>
      <w:r>
        <w:rPr>
          <w:sz w:val="20"/>
          <w:szCs w:val="20"/>
          <w:lang w:eastAsia="cs-CZ"/>
        </w:rPr>
        <w:t>tištěné</w:t>
      </w:r>
      <w:r w:rsidRPr="002A631D">
        <w:rPr>
          <w:sz w:val="20"/>
          <w:szCs w:val="20"/>
          <w:lang w:eastAsia="cs-CZ"/>
        </w:rPr>
        <w:t xml:space="preserve"> verze stvrzuje student svým prohlášením v příslušné aplikaci IS MU. Potvrzením shody a přijetím všech elektronicky vložených souborů obsahujících závěrečnou práci v IS MU je daná </w:t>
      </w:r>
      <w:r>
        <w:rPr>
          <w:sz w:val="20"/>
          <w:szCs w:val="20"/>
          <w:lang w:eastAsia="cs-CZ"/>
        </w:rPr>
        <w:t xml:space="preserve">závěrečná </w:t>
      </w:r>
      <w:r w:rsidRPr="002A631D">
        <w:rPr>
          <w:sz w:val="20"/>
          <w:szCs w:val="20"/>
          <w:lang w:eastAsia="cs-CZ"/>
        </w:rPr>
        <w:t xml:space="preserve">práce považována za odevzdanou. </w:t>
      </w:r>
    </w:p>
    <w:p w:rsidR="00D755D5" w:rsidRPr="002A631D" w:rsidRDefault="00D755D5" w:rsidP="00FB597D">
      <w:pPr>
        <w:tabs>
          <w:tab w:val="left" w:pos="340"/>
        </w:tabs>
        <w:spacing w:after="0" w:line="240" w:lineRule="auto"/>
        <w:ind w:firstLine="340"/>
        <w:jc w:val="center"/>
        <w:rPr>
          <w:sz w:val="20"/>
          <w:szCs w:val="20"/>
          <w:lang w:eastAsia="cs-CZ"/>
        </w:rPr>
      </w:pPr>
    </w:p>
    <w:p w:rsidR="00D755D5" w:rsidRPr="002A631D" w:rsidRDefault="00D755D5" w:rsidP="00FB597D">
      <w:pPr>
        <w:tabs>
          <w:tab w:val="left" w:pos="340"/>
        </w:tabs>
        <w:spacing w:after="0" w:line="240" w:lineRule="auto"/>
        <w:ind w:firstLine="340"/>
        <w:jc w:val="center"/>
        <w:rPr>
          <w:b/>
          <w:sz w:val="20"/>
          <w:szCs w:val="20"/>
          <w:lang w:eastAsia="cs-CZ"/>
        </w:rPr>
      </w:pPr>
      <w:r w:rsidRPr="002A631D">
        <w:rPr>
          <w:sz w:val="20"/>
          <w:szCs w:val="20"/>
          <w:lang w:eastAsia="cs-CZ"/>
        </w:rPr>
        <w:t>Článek 6</w:t>
      </w:r>
      <w:r w:rsidRPr="002A631D">
        <w:rPr>
          <w:sz w:val="20"/>
          <w:szCs w:val="20"/>
          <w:lang w:eastAsia="cs-CZ"/>
        </w:rPr>
        <w:br/>
      </w:r>
      <w:r w:rsidRPr="002A631D">
        <w:rPr>
          <w:b/>
          <w:sz w:val="20"/>
          <w:szCs w:val="20"/>
          <w:lang w:eastAsia="cs-CZ"/>
        </w:rPr>
        <w:t>Převzetí a kontrola závěrečné práce</w:t>
      </w:r>
    </w:p>
    <w:p w:rsidR="00D755D5" w:rsidRPr="002A631D" w:rsidRDefault="00D755D5" w:rsidP="00FB597D">
      <w:pPr>
        <w:tabs>
          <w:tab w:val="left" w:pos="340"/>
        </w:tabs>
        <w:spacing w:after="0" w:line="240" w:lineRule="auto"/>
        <w:ind w:firstLine="340"/>
        <w:jc w:val="center"/>
        <w:rPr>
          <w:b/>
          <w:sz w:val="20"/>
          <w:szCs w:val="20"/>
          <w:lang w:eastAsia="cs-CZ"/>
        </w:rPr>
      </w:pPr>
    </w:p>
    <w:p w:rsidR="00D755D5" w:rsidRPr="002A631D" w:rsidRDefault="00D755D5" w:rsidP="0066446E">
      <w:pPr>
        <w:numPr>
          <w:ilvl w:val="0"/>
          <w:numId w:val="15"/>
        </w:numPr>
        <w:tabs>
          <w:tab w:val="clear" w:pos="720"/>
          <w:tab w:val="num" w:pos="426"/>
        </w:tabs>
        <w:spacing w:after="0" w:line="240" w:lineRule="auto"/>
        <w:ind w:left="425" w:hanging="357"/>
        <w:jc w:val="both"/>
        <w:rPr>
          <w:bCs/>
          <w:sz w:val="20"/>
          <w:szCs w:val="20"/>
          <w:lang w:eastAsia="cs-CZ"/>
        </w:rPr>
      </w:pPr>
      <w:r w:rsidRPr="002A631D">
        <w:rPr>
          <w:bCs/>
          <w:sz w:val="20"/>
          <w:szCs w:val="20"/>
          <w:lang w:eastAsia="cs-CZ"/>
        </w:rPr>
        <w:t>Práci přebírá pověřený pracovník sekretariátu oborově příslušné katedry.</w:t>
      </w:r>
    </w:p>
    <w:p w:rsidR="00D755D5" w:rsidRPr="002A631D" w:rsidRDefault="00D755D5" w:rsidP="0066446E">
      <w:pPr>
        <w:numPr>
          <w:ilvl w:val="0"/>
          <w:numId w:val="15"/>
        </w:numPr>
        <w:tabs>
          <w:tab w:val="clear" w:pos="720"/>
          <w:tab w:val="num" w:pos="426"/>
        </w:tabs>
        <w:spacing w:before="120" w:after="0" w:line="240" w:lineRule="auto"/>
        <w:ind w:left="425" w:hanging="357"/>
        <w:jc w:val="both"/>
        <w:rPr>
          <w:bCs/>
          <w:sz w:val="20"/>
          <w:szCs w:val="20"/>
          <w:lang w:eastAsia="cs-CZ"/>
        </w:rPr>
      </w:pPr>
      <w:r w:rsidRPr="002A631D">
        <w:rPr>
          <w:bCs/>
          <w:sz w:val="20"/>
          <w:szCs w:val="20"/>
          <w:lang w:eastAsia="cs-CZ"/>
        </w:rPr>
        <w:t>Vedoucí závěrečné práce potvrdí v příslušné aplikaci IS MU, že:</w:t>
      </w:r>
    </w:p>
    <w:p w:rsidR="00D755D5" w:rsidRPr="002A631D" w:rsidRDefault="00D755D5" w:rsidP="0066446E">
      <w:pPr>
        <w:numPr>
          <w:ilvl w:val="1"/>
          <w:numId w:val="22"/>
        </w:numPr>
        <w:tabs>
          <w:tab w:val="clear" w:pos="1440"/>
          <w:tab w:val="num" w:pos="709"/>
        </w:tabs>
        <w:spacing w:after="0" w:line="240" w:lineRule="auto"/>
        <w:ind w:left="709"/>
        <w:jc w:val="both"/>
        <w:rPr>
          <w:bCs/>
          <w:sz w:val="20"/>
          <w:szCs w:val="20"/>
          <w:lang w:eastAsia="cs-CZ"/>
        </w:rPr>
      </w:pPr>
      <w:r w:rsidRPr="002A631D">
        <w:rPr>
          <w:bCs/>
          <w:sz w:val="20"/>
          <w:szCs w:val="20"/>
          <w:lang w:eastAsia="cs-CZ"/>
        </w:rPr>
        <w:t>zkontroloval rozsah částí práce, které v souladu s ustanovením zákona nebudou zveřejněny, a nastavení termínu, ke kterému bude zveřejněna celá práce;</w:t>
      </w:r>
    </w:p>
    <w:p w:rsidR="00D755D5" w:rsidRPr="002A631D" w:rsidRDefault="00D755D5" w:rsidP="0066446E">
      <w:pPr>
        <w:numPr>
          <w:ilvl w:val="1"/>
          <w:numId w:val="22"/>
        </w:numPr>
        <w:tabs>
          <w:tab w:val="clear" w:pos="1440"/>
          <w:tab w:val="num" w:pos="709"/>
        </w:tabs>
        <w:spacing w:after="0" w:line="240" w:lineRule="auto"/>
        <w:ind w:left="709"/>
        <w:jc w:val="both"/>
        <w:rPr>
          <w:bCs/>
          <w:sz w:val="20"/>
          <w:szCs w:val="20"/>
          <w:lang w:eastAsia="cs-CZ"/>
        </w:rPr>
      </w:pPr>
      <w:r w:rsidRPr="002A631D">
        <w:rPr>
          <w:bCs/>
          <w:sz w:val="20"/>
          <w:szCs w:val="20"/>
          <w:lang w:eastAsia="cs-CZ"/>
        </w:rPr>
        <w:t xml:space="preserve">ověřil čitelnost souboru uloženého v archivu závěrečných prací v IS MU pomocí běžně dostupných softwarových nástrojů; </w:t>
      </w:r>
    </w:p>
    <w:p w:rsidR="00D755D5" w:rsidRPr="002A631D" w:rsidRDefault="00D755D5" w:rsidP="0066446E">
      <w:pPr>
        <w:numPr>
          <w:ilvl w:val="1"/>
          <w:numId w:val="22"/>
        </w:numPr>
        <w:tabs>
          <w:tab w:val="clear" w:pos="1440"/>
          <w:tab w:val="num" w:pos="709"/>
        </w:tabs>
        <w:spacing w:after="0" w:line="240" w:lineRule="auto"/>
        <w:ind w:left="709"/>
        <w:jc w:val="both"/>
        <w:rPr>
          <w:bCs/>
          <w:sz w:val="20"/>
          <w:szCs w:val="20"/>
          <w:lang w:eastAsia="cs-CZ"/>
        </w:rPr>
      </w:pPr>
      <w:r w:rsidRPr="002A631D">
        <w:rPr>
          <w:bCs/>
          <w:sz w:val="20"/>
          <w:szCs w:val="20"/>
          <w:lang w:eastAsia="cs-CZ"/>
        </w:rPr>
        <w:t>provedl kontrolu práce uložené v archivu závěrečných prací aplikací IS MU pro odhalování plagiátů.</w:t>
      </w:r>
    </w:p>
    <w:p w:rsidR="00D755D5" w:rsidRPr="002A631D" w:rsidRDefault="00D755D5" w:rsidP="00C618EE">
      <w:pPr>
        <w:tabs>
          <w:tab w:val="left" w:pos="340"/>
        </w:tabs>
        <w:spacing w:after="0" w:line="240" w:lineRule="auto"/>
        <w:ind w:firstLine="340"/>
        <w:jc w:val="center"/>
        <w:rPr>
          <w:b/>
          <w:sz w:val="20"/>
          <w:szCs w:val="20"/>
          <w:lang w:eastAsia="cs-CZ"/>
        </w:rPr>
      </w:pPr>
    </w:p>
    <w:p w:rsidR="00D755D5" w:rsidRPr="002A631D" w:rsidRDefault="00D755D5" w:rsidP="0066446E">
      <w:pPr>
        <w:tabs>
          <w:tab w:val="left" w:pos="340"/>
        </w:tabs>
        <w:spacing w:after="0" w:line="240" w:lineRule="auto"/>
        <w:ind w:firstLine="340"/>
        <w:jc w:val="center"/>
        <w:rPr>
          <w:b/>
          <w:bCs/>
          <w:sz w:val="20"/>
          <w:szCs w:val="20"/>
          <w:lang w:eastAsia="cs-CZ"/>
        </w:rPr>
      </w:pPr>
      <w:r w:rsidRPr="002A631D">
        <w:rPr>
          <w:sz w:val="20"/>
          <w:szCs w:val="20"/>
          <w:lang w:eastAsia="cs-CZ"/>
        </w:rPr>
        <w:t>Článek 7</w:t>
      </w:r>
      <w:r w:rsidRPr="002A631D">
        <w:rPr>
          <w:sz w:val="20"/>
          <w:szCs w:val="20"/>
          <w:lang w:eastAsia="cs-CZ"/>
        </w:rPr>
        <w:br/>
      </w:r>
      <w:r w:rsidRPr="002A631D">
        <w:rPr>
          <w:b/>
          <w:bCs/>
          <w:sz w:val="20"/>
          <w:szCs w:val="20"/>
          <w:lang w:eastAsia="cs-CZ"/>
        </w:rPr>
        <w:t>Archivace a zveřejnění závěrečné práce</w:t>
      </w:r>
    </w:p>
    <w:p w:rsidR="00D755D5" w:rsidRPr="002A631D" w:rsidRDefault="00D755D5" w:rsidP="0066446E">
      <w:pPr>
        <w:tabs>
          <w:tab w:val="left" w:pos="340"/>
        </w:tabs>
        <w:spacing w:after="0" w:line="240" w:lineRule="auto"/>
        <w:ind w:firstLine="340"/>
        <w:jc w:val="center"/>
        <w:rPr>
          <w:b/>
          <w:bCs/>
          <w:sz w:val="20"/>
          <w:szCs w:val="20"/>
          <w:lang w:eastAsia="cs-CZ"/>
        </w:rPr>
      </w:pPr>
    </w:p>
    <w:p w:rsidR="00D755D5" w:rsidRPr="002A631D" w:rsidRDefault="00D755D5" w:rsidP="0066446E">
      <w:pPr>
        <w:numPr>
          <w:ilvl w:val="0"/>
          <w:numId w:val="23"/>
        </w:numPr>
        <w:tabs>
          <w:tab w:val="clear" w:pos="720"/>
          <w:tab w:val="num" w:pos="426"/>
        </w:tabs>
        <w:spacing w:after="120" w:line="240" w:lineRule="auto"/>
        <w:ind w:left="426"/>
        <w:jc w:val="both"/>
        <w:rPr>
          <w:bCs/>
          <w:sz w:val="20"/>
          <w:szCs w:val="20"/>
          <w:lang w:eastAsia="cs-CZ"/>
        </w:rPr>
      </w:pPr>
      <w:r w:rsidRPr="002A631D">
        <w:rPr>
          <w:bCs/>
          <w:sz w:val="20"/>
          <w:szCs w:val="20"/>
          <w:lang w:eastAsia="cs-CZ"/>
        </w:rPr>
        <w:t>S jednou vloženou (odevzdanou) prací do IS MU není v žádném případě možné manipulovat a to i v případě, že práce nebude nebo nebyla obhajována. Po úspěšné obhajobě předá státní zkušební komise (případně pracovník pověřený vedoucím katedry) jeden výtisk závěrečné práce autorovi. Druhý výtisk zůstává v majetku katedry, o naložení s tímto výtiskem rozhoduje vedoucí katedry.</w:t>
      </w:r>
    </w:p>
    <w:p w:rsidR="00D755D5" w:rsidRPr="002A631D" w:rsidRDefault="00D755D5" w:rsidP="0066446E">
      <w:pPr>
        <w:numPr>
          <w:ilvl w:val="0"/>
          <w:numId w:val="23"/>
        </w:numPr>
        <w:tabs>
          <w:tab w:val="clear" w:pos="720"/>
          <w:tab w:val="num" w:pos="426"/>
        </w:tabs>
        <w:spacing w:after="120" w:line="240" w:lineRule="auto"/>
        <w:ind w:left="426"/>
        <w:jc w:val="both"/>
        <w:rPr>
          <w:bCs/>
          <w:sz w:val="20"/>
          <w:szCs w:val="20"/>
          <w:lang w:eastAsia="cs-CZ"/>
        </w:rPr>
      </w:pPr>
      <w:r w:rsidRPr="002A631D">
        <w:rPr>
          <w:bCs/>
          <w:sz w:val="20"/>
          <w:szCs w:val="20"/>
          <w:lang w:eastAsia="cs-CZ"/>
        </w:rPr>
        <w:t>Odevzdaná závěrečná práce se považuje za zveřejněnou.</w:t>
      </w:r>
    </w:p>
    <w:p w:rsidR="00D755D5" w:rsidRPr="00FC0CE8" w:rsidRDefault="00D755D5" w:rsidP="00FC0CE8">
      <w:pPr>
        <w:numPr>
          <w:ilvl w:val="0"/>
          <w:numId w:val="23"/>
        </w:numPr>
        <w:tabs>
          <w:tab w:val="clear" w:pos="720"/>
          <w:tab w:val="num" w:pos="426"/>
        </w:tabs>
        <w:spacing w:after="120" w:line="240" w:lineRule="auto"/>
        <w:ind w:left="426"/>
        <w:jc w:val="both"/>
        <w:rPr>
          <w:bCs/>
          <w:sz w:val="20"/>
          <w:szCs w:val="20"/>
          <w:lang w:eastAsia="cs-CZ"/>
        </w:rPr>
      </w:pPr>
      <w:r w:rsidRPr="00FC0CE8">
        <w:rPr>
          <w:bCs/>
          <w:sz w:val="20"/>
          <w:szCs w:val="20"/>
          <w:lang w:eastAsia="cs-CZ"/>
        </w:rPr>
        <w:t>V případě, kdy je třeba skrýt identitu subjektu, jenž pro zpracování práce poskytl vlastní data, interní informace, know-how apod., je možné, aby byl</w:t>
      </w:r>
      <w:r>
        <w:rPr>
          <w:bCs/>
          <w:sz w:val="20"/>
          <w:szCs w:val="20"/>
          <w:lang w:eastAsia="cs-CZ"/>
        </w:rPr>
        <w:t>y</w:t>
      </w:r>
      <w:r w:rsidRPr="00FC0CE8">
        <w:rPr>
          <w:bCs/>
          <w:sz w:val="20"/>
          <w:szCs w:val="20"/>
          <w:lang w:eastAsia="cs-CZ"/>
        </w:rPr>
        <w:t xml:space="preserve"> záměrn</w:t>
      </w:r>
      <w:r>
        <w:rPr>
          <w:bCs/>
          <w:sz w:val="20"/>
          <w:szCs w:val="20"/>
          <w:lang w:eastAsia="cs-CZ"/>
        </w:rPr>
        <w:t>ě</w:t>
      </w:r>
      <w:r w:rsidRPr="00FC0CE8">
        <w:rPr>
          <w:bCs/>
          <w:sz w:val="20"/>
          <w:szCs w:val="20"/>
          <w:lang w:eastAsia="cs-CZ"/>
        </w:rPr>
        <w:t xml:space="preserve"> a podstatn</w:t>
      </w:r>
      <w:r>
        <w:rPr>
          <w:bCs/>
          <w:sz w:val="20"/>
          <w:szCs w:val="20"/>
          <w:lang w:eastAsia="cs-CZ"/>
        </w:rPr>
        <w:t>ě</w:t>
      </w:r>
      <w:r w:rsidRPr="00FC0CE8">
        <w:rPr>
          <w:bCs/>
          <w:sz w:val="20"/>
          <w:szCs w:val="20"/>
          <w:lang w:eastAsia="cs-CZ"/>
        </w:rPr>
        <w:t xml:space="preserve"> změn</w:t>
      </w:r>
      <w:r>
        <w:rPr>
          <w:bCs/>
          <w:sz w:val="20"/>
          <w:szCs w:val="20"/>
          <w:lang w:eastAsia="cs-CZ"/>
        </w:rPr>
        <w:t>y</w:t>
      </w:r>
      <w:r w:rsidRPr="00FC0CE8">
        <w:rPr>
          <w:bCs/>
          <w:sz w:val="20"/>
          <w:szCs w:val="20"/>
          <w:lang w:eastAsia="cs-CZ"/>
        </w:rPr>
        <w:t xml:space="preserve"> identifikační údaj</w:t>
      </w:r>
      <w:r>
        <w:rPr>
          <w:bCs/>
          <w:sz w:val="20"/>
          <w:szCs w:val="20"/>
          <w:lang w:eastAsia="cs-CZ"/>
        </w:rPr>
        <w:t>e</w:t>
      </w:r>
      <w:r w:rsidRPr="00FC0CE8">
        <w:rPr>
          <w:bCs/>
          <w:sz w:val="20"/>
          <w:szCs w:val="20"/>
          <w:lang w:eastAsia="cs-CZ"/>
        </w:rPr>
        <w:t xml:space="preserve"> </w:t>
      </w:r>
      <w:r>
        <w:rPr>
          <w:bCs/>
          <w:sz w:val="20"/>
          <w:szCs w:val="20"/>
          <w:lang w:eastAsia="cs-CZ"/>
        </w:rPr>
        <w:t xml:space="preserve">tohoto </w:t>
      </w:r>
      <w:r w:rsidRPr="00FC0CE8">
        <w:rPr>
          <w:bCs/>
          <w:sz w:val="20"/>
          <w:szCs w:val="20"/>
          <w:lang w:eastAsia="cs-CZ"/>
        </w:rPr>
        <w:t>subjektu</w:t>
      </w:r>
      <w:r>
        <w:rPr>
          <w:bCs/>
          <w:sz w:val="20"/>
          <w:szCs w:val="20"/>
          <w:lang w:eastAsia="cs-CZ"/>
        </w:rPr>
        <w:t>. Dále je možné</w:t>
      </w:r>
      <w:r w:rsidRPr="00FC0CE8">
        <w:rPr>
          <w:bCs/>
          <w:sz w:val="20"/>
          <w:szCs w:val="20"/>
          <w:lang w:eastAsia="cs-CZ"/>
        </w:rPr>
        <w:t xml:space="preserve"> násob</w:t>
      </w:r>
      <w:r>
        <w:rPr>
          <w:bCs/>
          <w:sz w:val="20"/>
          <w:szCs w:val="20"/>
          <w:lang w:eastAsia="cs-CZ"/>
        </w:rPr>
        <w:t>it</w:t>
      </w:r>
      <w:r w:rsidRPr="00FC0CE8">
        <w:rPr>
          <w:bCs/>
          <w:sz w:val="20"/>
          <w:szCs w:val="20"/>
          <w:lang w:eastAsia="cs-CZ"/>
        </w:rPr>
        <w:t xml:space="preserve"> čísel</w:t>
      </w:r>
      <w:r>
        <w:rPr>
          <w:bCs/>
          <w:sz w:val="20"/>
          <w:szCs w:val="20"/>
          <w:lang w:eastAsia="cs-CZ"/>
        </w:rPr>
        <w:t>né</w:t>
      </w:r>
      <w:r w:rsidRPr="00FC0CE8">
        <w:rPr>
          <w:bCs/>
          <w:sz w:val="20"/>
          <w:szCs w:val="20"/>
          <w:lang w:eastAsia="cs-CZ"/>
        </w:rPr>
        <w:t xml:space="preserve"> údaj</w:t>
      </w:r>
      <w:r>
        <w:rPr>
          <w:bCs/>
          <w:sz w:val="20"/>
          <w:szCs w:val="20"/>
          <w:lang w:eastAsia="cs-CZ"/>
        </w:rPr>
        <w:t>e</w:t>
      </w:r>
      <w:r w:rsidRPr="00FC0CE8">
        <w:rPr>
          <w:bCs/>
          <w:sz w:val="20"/>
          <w:szCs w:val="20"/>
          <w:lang w:eastAsia="cs-CZ"/>
        </w:rPr>
        <w:t xml:space="preserve"> nezveřejněným koeficientem, vypu</w:t>
      </w:r>
      <w:r>
        <w:rPr>
          <w:bCs/>
          <w:sz w:val="20"/>
          <w:szCs w:val="20"/>
          <w:lang w:eastAsia="cs-CZ"/>
        </w:rPr>
        <w:t>stit</w:t>
      </w:r>
      <w:r w:rsidRPr="00FC0CE8">
        <w:rPr>
          <w:bCs/>
          <w:sz w:val="20"/>
          <w:szCs w:val="20"/>
          <w:lang w:eastAsia="cs-CZ"/>
        </w:rPr>
        <w:t xml:space="preserve"> pro závěrečnou práci nepodstatn</w:t>
      </w:r>
      <w:r>
        <w:rPr>
          <w:bCs/>
          <w:sz w:val="20"/>
          <w:szCs w:val="20"/>
          <w:lang w:eastAsia="cs-CZ"/>
        </w:rPr>
        <w:t>é</w:t>
      </w:r>
      <w:r w:rsidRPr="00FC0CE8">
        <w:rPr>
          <w:bCs/>
          <w:sz w:val="20"/>
          <w:szCs w:val="20"/>
          <w:lang w:eastAsia="cs-CZ"/>
        </w:rPr>
        <w:t xml:space="preserve"> podrobnost</w:t>
      </w:r>
      <w:r>
        <w:rPr>
          <w:bCs/>
          <w:sz w:val="20"/>
          <w:szCs w:val="20"/>
          <w:lang w:eastAsia="cs-CZ"/>
        </w:rPr>
        <w:t>i, apod.</w:t>
      </w:r>
      <w:r w:rsidRPr="00FC0CE8">
        <w:rPr>
          <w:bCs/>
          <w:sz w:val="20"/>
          <w:szCs w:val="20"/>
          <w:lang w:eastAsia="cs-CZ"/>
        </w:rPr>
        <w:t xml:space="preserve">, které by vedly k identifikaci dotčeného subjektu. </w:t>
      </w:r>
      <w:r>
        <w:rPr>
          <w:bCs/>
          <w:sz w:val="20"/>
          <w:szCs w:val="20"/>
          <w:lang w:eastAsia="cs-CZ"/>
        </w:rPr>
        <w:t xml:space="preserve">Je-li </w:t>
      </w:r>
      <w:r w:rsidRPr="00FC0CE8">
        <w:rPr>
          <w:bCs/>
          <w:sz w:val="20"/>
          <w:szCs w:val="20"/>
          <w:lang w:eastAsia="cs-CZ"/>
        </w:rPr>
        <w:t xml:space="preserve">závěrečná práce </w:t>
      </w:r>
      <w:r>
        <w:rPr>
          <w:bCs/>
          <w:sz w:val="20"/>
          <w:szCs w:val="20"/>
          <w:lang w:eastAsia="cs-CZ"/>
        </w:rPr>
        <w:t>takto upravena, musí být tato skutečnost jednoznačně uvedena v jejím úvodu</w:t>
      </w:r>
      <w:r w:rsidRPr="00FC0CE8">
        <w:rPr>
          <w:bCs/>
          <w:sz w:val="20"/>
          <w:szCs w:val="20"/>
          <w:lang w:eastAsia="cs-CZ"/>
        </w:rPr>
        <w:t>.</w:t>
      </w:r>
    </w:p>
    <w:p w:rsidR="00D755D5" w:rsidRPr="009F5428" w:rsidRDefault="00D755D5" w:rsidP="006A772A">
      <w:pPr>
        <w:numPr>
          <w:ilvl w:val="0"/>
          <w:numId w:val="23"/>
        </w:numPr>
        <w:tabs>
          <w:tab w:val="clear" w:pos="720"/>
          <w:tab w:val="num" w:pos="426"/>
        </w:tabs>
        <w:spacing w:after="0" w:line="240" w:lineRule="auto"/>
        <w:ind w:left="426"/>
        <w:jc w:val="both"/>
        <w:rPr>
          <w:bCs/>
          <w:sz w:val="20"/>
          <w:szCs w:val="20"/>
          <w:lang w:eastAsia="cs-CZ"/>
        </w:rPr>
      </w:pPr>
      <w:r w:rsidRPr="009F5428">
        <w:rPr>
          <w:bCs/>
          <w:sz w:val="20"/>
          <w:szCs w:val="20"/>
          <w:lang w:eastAsia="cs-CZ"/>
        </w:rPr>
        <w:t xml:space="preserve">Na základě odůvodněné žádosti studenta podané prostřednictvím IS MU může v pořadí vedoucí závěrečné práce, vedoucí oborově příslušné katedry a proděkan pro studium </w:t>
      </w:r>
      <w:r>
        <w:rPr>
          <w:bCs/>
          <w:sz w:val="20"/>
          <w:szCs w:val="20"/>
          <w:lang w:eastAsia="cs-CZ"/>
        </w:rPr>
        <w:t xml:space="preserve">nebo proděkan pro zahraniční vztahy </w:t>
      </w:r>
      <w:r w:rsidRPr="009F5428">
        <w:rPr>
          <w:bCs/>
          <w:sz w:val="20"/>
          <w:szCs w:val="20"/>
          <w:lang w:eastAsia="cs-CZ"/>
        </w:rPr>
        <w:t xml:space="preserve">schválit utajení části závěrečné práce. Student před přijetím utajovaných dat a skutečností od dotčeného subjektu uzavře s tímto subjektem dohodu, jejíž závazný vzor je uveden v Příloze č. 3 této směrnice (proděkan neschválí žádost o utajení části práce, pokud nebude tato dohoda uzavřena a vložena jako součást žádosti v IS MU). Je-li žádost o utajení schválena, rozdělí student závěrečnou práci na veřejnou a neveřejnou část, které vloží zvlášť do veřejné a neveřejné složky v archivu závěrečné práce v IS MU. Neveřejná část závěrečné práce bude v IS MU automaticky zveřejněna po uplynutí tří let ode dne odevzdání závěrečné práce. V tištěné formě odevzdá student závěrečnou práci v jednom celku úplnou a kompletní. Text veřejné i neveřejné části závěrečné práce může být současně upraven, jak je uvedeno v odst. </w:t>
      </w:r>
      <w:r>
        <w:rPr>
          <w:bCs/>
          <w:sz w:val="20"/>
          <w:szCs w:val="20"/>
          <w:lang w:eastAsia="cs-CZ"/>
        </w:rPr>
        <w:t>3</w:t>
      </w:r>
      <w:r w:rsidRPr="009F5428">
        <w:rPr>
          <w:bCs/>
          <w:sz w:val="20"/>
          <w:szCs w:val="20"/>
          <w:lang w:eastAsia="cs-CZ"/>
        </w:rPr>
        <w:t xml:space="preserve">. </w:t>
      </w:r>
    </w:p>
    <w:p w:rsidR="00D755D5" w:rsidRDefault="00D755D5" w:rsidP="006A772A">
      <w:pPr>
        <w:tabs>
          <w:tab w:val="left" w:pos="340"/>
        </w:tabs>
        <w:spacing w:after="0" w:line="240" w:lineRule="auto"/>
        <w:ind w:firstLine="340"/>
        <w:jc w:val="center"/>
        <w:rPr>
          <w:sz w:val="20"/>
          <w:szCs w:val="20"/>
          <w:lang w:eastAsia="cs-CZ"/>
        </w:rPr>
      </w:pPr>
    </w:p>
    <w:p w:rsidR="00D755D5" w:rsidRPr="002A631D" w:rsidRDefault="00D755D5" w:rsidP="006A772A">
      <w:pPr>
        <w:tabs>
          <w:tab w:val="left" w:pos="340"/>
        </w:tabs>
        <w:spacing w:after="0" w:line="240" w:lineRule="auto"/>
        <w:ind w:firstLine="340"/>
        <w:jc w:val="center"/>
        <w:rPr>
          <w:b/>
          <w:bCs/>
          <w:sz w:val="20"/>
          <w:szCs w:val="20"/>
          <w:lang w:eastAsia="cs-CZ"/>
        </w:rPr>
      </w:pPr>
      <w:r w:rsidRPr="002A631D">
        <w:rPr>
          <w:sz w:val="20"/>
          <w:szCs w:val="20"/>
          <w:lang w:eastAsia="cs-CZ"/>
        </w:rPr>
        <w:t>Článek 8</w:t>
      </w:r>
      <w:r w:rsidRPr="002A631D">
        <w:rPr>
          <w:sz w:val="20"/>
          <w:szCs w:val="20"/>
          <w:lang w:eastAsia="cs-CZ"/>
        </w:rPr>
        <w:br/>
      </w:r>
      <w:r w:rsidRPr="002A631D">
        <w:rPr>
          <w:b/>
          <w:bCs/>
          <w:sz w:val="20"/>
          <w:szCs w:val="20"/>
          <w:lang w:eastAsia="cs-CZ"/>
        </w:rPr>
        <w:t>Hodnocení závěrečné práce</w:t>
      </w:r>
    </w:p>
    <w:p w:rsidR="00D755D5" w:rsidRPr="002A631D" w:rsidRDefault="00D755D5" w:rsidP="006A772A">
      <w:pPr>
        <w:tabs>
          <w:tab w:val="left" w:pos="340"/>
        </w:tabs>
        <w:spacing w:after="0" w:line="240" w:lineRule="auto"/>
        <w:ind w:firstLine="340"/>
        <w:jc w:val="center"/>
        <w:rPr>
          <w:b/>
          <w:bCs/>
          <w:sz w:val="20"/>
          <w:szCs w:val="20"/>
          <w:lang w:eastAsia="cs-CZ"/>
        </w:rPr>
      </w:pPr>
    </w:p>
    <w:p w:rsidR="00D755D5" w:rsidRPr="002A631D" w:rsidRDefault="00D755D5" w:rsidP="006A772A">
      <w:pPr>
        <w:numPr>
          <w:ilvl w:val="0"/>
          <w:numId w:val="24"/>
        </w:numPr>
        <w:tabs>
          <w:tab w:val="clear" w:pos="360"/>
        </w:tabs>
        <w:spacing w:after="0" w:line="240" w:lineRule="auto"/>
        <w:jc w:val="both"/>
        <w:rPr>
          <w:bCs/>
          <w:sz w:val="20"/>
          <w:szCs w:val="20"/>
          <w:lang w:eastAsia="cs-CZ"/>
        </w:rPr>
      </w:pPr>
      <w:r w:rsidRPr="002A631D">
        <w:rPr>
          <w:bCs/>
          <w:sz w:val="20"/>
          <w:szCs w:val="20"/>
          <w:lang w:eastAsia="cs-CZ"/>
        </w:rPr>
        <w:t xml:space="preserve">Na odevzdanou závěrečnou práci zpracovává její vedoucí posudek. Vedoucí oborově příslušné katedry navrhne děkanovi oponenta pro závěrečnou práci, který zpracovává druhý posudek. Posudek vedoucího práce je zpracován v oficiálním fakultním layoutu, posudek oponenta je zpracován v oficiálním fakultním layoutu, pokud je oponent zaměstnancem ESF MU. </w:t>
      </w:r>
      <w:r>
        <w:rPr>
          <w:bCs/>
          <w:sz w:val="20"/>
          <w:szCs w:val="20"/>
          <w:lang w:eastAsia="cs-CZ"/>
        </w:rPr>
        <w:t xml:space="preserve">Pokud podléhá závěrečná práce utajení podle čl. 7 odst. 4, musí být oponentem osoba, která je zaměstnancem ESF MU, nebo osoba, která s ESF MU podepsala dohodu o mlčenlivosti; vzor dohody uvádí Příloha č. 4. </w:t>
      </w:r>
    </w:p>
    <w:p w:rsidR="00D755D5" w:rsidRPr="002A631D" w:rsidRDefault="00D755D5" w:rsidP="002C5B93">
      <w:pPr>
        <w:numPr>
          <w:ilvl w:val="0"/>
          <w:numId w:val="24"/>
        </w:numPr>
        <w:tabs>
          <w:tab w:val="clear" w:pos="360"/>
        </w:tabs>
        <w:spacing w:after="120" w:line="240" w:lineRule="auto"/>
        <w:jc w:val="both"/>
        <w:rPr>
          <w:bCs/>
          <w:sz w:val="20"/>
          <w:szCs w:val="20"/>
          <w:lang w:eastAsia="cs-CZ"/>
        </w:rPr>
      </w:pPr>
      <w:r w:rsidRPr="002A631D">
        <w:rPr>
          <w:bCs/>
          <w:sz w:val="20"/>
          <w:szCs w:val="20"/>
          <w:lang w:eastAsia="cs-CZ"/>
        </w:rPr>
        <w:t>Posudek má předepsanou strukturu a povinné náležitosti: identifikaci studenta a závěrečné práce; stanovisko k vymezení cíle a jeho naplnění; stanovisko ke struktuře práce a zvolené metodice řešení; posouzení formálních náležitostí zejména s ohledem na identifikaci použitých zdrojů (citace); specifikaci výhrad, připomínek a kritiky závěrečné práce; doporučené otázky pro diskusi během obhajoby; konstatování o tom, zda se podle informací dostupných posuzovateli jedná nebo nejedná o plagiát; návrh hodnocení závěrečné práce u státní závěrečné zkoušky. Vzor posudk</w:t>
      </w:r>
      <w:r>
        <w:rPr>
          <w:bCs/>
          <w:sz w:val="20"/>
          <w:szCs w:val="20"/>
          <w:lang w:eastAsia="cs-CZ"/>
        </w:rPr>
        <w:t>ů</w:t>
      </w:r>
      <w:r w:rsidRPr="002A631D">
        <w:rPr>
          <w:bCs/>
          <w:sz w:val="20"/>
          <w:szCs w:val="20"/>
          <w:lang w:eastAsia="cs-CZ"/>
        </w:rPr>
        <w:t xml:space="preserve"> </w:t>
      </w:r>
      <w:r>
        <w:rPr>
          <w:bCs/>
          <w:sz w:val="20"/>
          <w:szCs w:val="20"/>
          <w:lang w:eastAsia="cs-CZ"/>
        </w:rPr>
        <w:t>je</w:t>
      </w:r>
      <w:r w:rsidRPr="002A631D">
        <w:rPr>
          <w:bCs/>
          <w:sz w:val="20"/>
          <w:szCs w:val="20"/>
          <w:lang w:eastAsia="cs-CZ"/>
        </w:rPr>
        <w:t xml:space="preserve"> uveden v Příloze č. </w:t>
      </w:r>
      <w:r>
        <w:rPr>
          <w:bCs/>
          <w:sz w:val="20"/>
          <w:szCs w:val="20"/>
          <w:lang w:eastAsia="cs-CZ"/>
        </w:rPr>
        <w:t>5</w:t>
      </w:r>
      <w:r w:rsidRPr="002A631D">
        <w:rPr>
          <w:bCs/>
          <w:sz w:val="20"/>
          <w:szCs w:val="20"/>
          <w:lang w:eastAsia="cs-CZ"/>
        </w:rPr>
        <w:t xml:space="preserve"> této směrnice. Vedoucí oborově příslušné katedry může stanovit další součásti posudku podle zvyklostí a potřeb daného programu nebo oboru.</w:t>
      </w:r>
    </w:p>
    <w:p w:rsidR="00D755D5" w:rsidRPr="002A631D" w:rsidRDefault="00D755D5" w:rsidP="002C5B93">
      <w:pPr>
        <w:numPr>
          <w:ilvl w:val="0"/>
          <w:numId w:val="24"/>
        </w:numPr>
        <w:tabs>
          <w:tab w:val="clear" w:pos="360"/>
        </w:tabs>
        <w:spacing w:after="120" w:line="240" w:lineRule="auto"/>
        <w:jc w:val="both"/>
        <w:rPr>
          <w:bCs/>
          <w:sz w:val="20"/>
          <w:szCs w:val="20"/>
          <w:lang w:eastAsia="cs-CZ"/>
        </w:rPr>
      </w:pPr>
      <w:r w:rsidRPr="002A631D">
        <w:rPr>
          <w:bCs/>
          <w:sz w:val="20"/>
          <w:szCs w:val="20"/>
          <w:lang w:eastAsia="cs-CZ"/>
        </w:rPr>
        <w:t>Výsledkem posudku je návrh na hodnocení závěrečné práce u státní závěrečné zkoušky podle klasifikační stupnice dané Studijním a zkušebním řádem MU. O výsledném hodnocení závěrečné práce a její obhajoby rozhoduje autonomně a s konečnou platností státní zkušební komise; ve svém rozhodnutí bere v úvahu hodnocení navržené oběma posudky a průběh obhajoby závěrečné práce studentem.</w:t>
      </w:r>
    </w:p>
    <w:p w:rsidR="00D755D5" w:rsidRPr="002A631D" w:rsidRDefault="00D755D5" w:rsidP="002C5B93">
      <w:pPr>
        <w:numPr>
          <w:ilvl w:val="0"/>
          <w:numId w:val="24"/>
        </w:numPr>
        <w:tabs>
          <w:tab w:val="clear" w:pos="360"/>
        </w:tabs>
        <w:spacing w:after="120" w:line="240" w:lineRule="auto"/>
        <w:jc w:val="both"/>
        <w:rPr>
          <w:bCs/>
          <w:sz w:val="20"/>
          <w:szCs w:val="20"/>
          <w:lang w:eastAsia="cs-CZ"/>
        </w:rPr>
      </w:pPr>
      <w:r w:rsidRPr="002A631D">
        <w:rPr>
          <w:bCs/>
          <w:sz w:val="20"/>
          <w:szCs w:val="20"/>
          <w:lang w:eastAsia="cs-CZ"/>
        </w:rPr>
        <w:t>Posudek odevzdává vedoucí závěrečné práce a její oponent v písemné podobě opatřené vlastním podpisem na sekretariát oborově příslušné katedry nejpozději tři pracovní dny před termínem obhajoby; ve stejném termínu musí být oba posudky vloženy v elektronické podobě do archivu závěrečné práce v IS MU. Vedoucí závěrečné práce a oponent, jenž je zaměstnancem ESF MU, vloží elektronické verze posudků do IS MU sami, posudky externích oponentů vloží do IS MU pracovník sekretariátu katedry nebo jiný pracovník pověřený vedoucím oborově příslušné katedry.</w:t>
      </w:r>
    </w:p>
    <w:p w:rsidR="00D755D5" w:rsidRPr="002A631D" w:rsidRDefault="00D755D5" w:rsidP="002C5B93">
      <w:pPr>
        <w:numPr>
          <w:ilvl w:val="0"/>
          <w:numId w:val="24"/>
        </w:numPr>
        <w:tabs>
          <w:tab w:val="clear" w:pos="360"/>
        </w:tabs>
        <w:spacing w:after="120" w:line="240" w:lineRule="auto"/>
        <w:jc w:val="both"/>
        <w:rPr>
          <w:bCs/>
          <w:sz w:val="20"/>
          <w:szCs w:val="20"/>
          <w:lang w:eastAsia="cs-CZ"/>
        </w:rPr>
      </w:pPr>
      <w:r w:rsidRPr="002A631D">
        <w:rPr>
          <w:bCs/>
          <w:sz w:val="20"/>
          <w:szCs w:val="20"/>
          <w:lang w:eastAsia="cs-CZ"/>
        </w:rPr>
        <w:t>Tištěný originál Zadání závěrečné práce, posudku vedoucího závěrečné práce a oponentního posudku závěrečné práce přiloží pověřený pracovník sekretariátu oborově příslušné katedry k Zápisu o státní závěrečné zkoušce, který bude k dispozici státní zkušební komisi během obhajoby závěrečné práce. Po ukončení státní závěrečné zkoušky předá pracovník sekretariátu katedry (nebo jiný pracovník pověřený vedoucím katedry) tyto dokumenty spolu se Zápisem o státní závěrečné zkoušce na Studijní oddělení fakulty, kde budou archivovány ve spisu studenta.</w:t>
      </w:r>
    </w:p>
    <w:p w:rsidR="00D755D5" w:rsidRPr="002A631D" w:rsidRDefault="00D755D5" w:rsidP="0066446E">
      <w:pPr>
        <w:tabs>
          <w:tab w:val="left" w:pos="340"/>
        </w:tabs>
        <w:spacing w:after="0" w:line="240" w:lineRule="auto"/>
        <w:ind w:firstLine="340"/>
        <w:jc w:val="center"/>
        <w:rPr>
          <w:sz w:val="20"/>
          <w:szCs w:val="20"/>
          <w:lang w:eastAsia="cs-CZ"/>
        </w:rPr>
      </w:pPr>
    </w:p>
    <w:p w:rsidR="00D755D5" w:rsidRPr="002A631D" w:rsidRDefault="00D755D5" w:rsidP="0066446E">
      <w:pPr>
        <w:tabs>
          <w:tab w:val="left" w:pos="340"/>
        </w:tabs>
        <w:spacing w:after="0" w:line="240" w:lineRule="auto"/>
        <w:ind w:firstLine="340"/>
        <w:jc w:val="center"/>
        <w:rPr>
          <w:b/>
          <w:bCs/>
          <w:sz w:val="20"/>
          <w:szCs w:val="20"/>
          <w:lang w:eastAsia="cs-CZ"/>
        </w:rPr>
      </w:pPr>
      <w:r w:rsidRPr="002A631D">
        <w:rPr>
          <w:sz w:val="20"/>
          <w:szCs w:val="20"/>
          <w:lang w:eastAsia="cs-CZ"/>
        </w:rPr>
        <w:t>Článek 9</w:t>
      </w:r>
      <w:r w:rsidRPr="002A631D">
        <w:rPr>
          <w:sz w:val="20"/>
          <w:szCs w:val="20"/>
          <w:lang w:eastAsia="cs-CZ"/>
        </w:rPr>
        <w:br/>
      </w:r>
      <w:r w:rsidRPr="002A631D">
        <w:rPr>
          <w:b/>
          <w:bCs/>
          <w:sz w:val="20"/>
          <w:szCs w:val="20"/>
          <w:lang w:eastAsia="cs-CZ"/>
        </w:rPr>
        <w:t>Zamezení plagiátorství</w:t>
      </w:r>
    </w:p>
    <w:p w:rsidR="00D755D5" w:rsidRPr="002A631D" w:rsidRDefault="00D755D5" w:rsidP="008F50C3">
      <w:pPr>
        <w:tabs>
          <w:tab w:val="left" w:pos="340"/>
        </w:tabs>
        <w:spacing w:after="0" w:line="240" w:lineRule="auto"/>
        <w:ind w:firstLine="340"/>
        <w:jc w:val="both"/>
        <w:rPr>
          <w:sz w:val="20"/>
          <w:szCs w:val="20"/>
          <w:lang w:eastAsia="cs-CZ"/>
        </w:rPr>
      </w:pPr>
    </w:p>
    <w:p w:rsidR="00D755D5" w:rsidRPr="002A631D" w:rsidRDefault="00D755D5" w:rsidP="008F50C3">
      <w:pPr>
        <w:numPr>
          <w:ilvl w:val="0"/>
          <w:numId w:val="25"/>
        </w:numPr>
        <w:spacing w:after="120" w:line="240" w:lineRule="auto"/>
        <w:jc w:val="both"/>
        <w:rPr>
          <w:bCs/>
          <w:sz w:val="20"/>
          <w:szCs w:val="20"/>
          <w:lang w:eastAsia="cs-CZ"/>
        </w:rPr>
      </w:pPr>
      <w:r w:rsidRPr="002A631D">
        <w:rPr>
          <w:bCs/>
          <w:sz w:val="20"/>
          <w:szCs w:val="20"/>
          <w:lang w:eastAsia="cs-CZ"/>
        </w:rPr>
        <w:t xml:space="preserve">Plagiátorství je úmyslně spáchaným disciplinárním přestupkem, který je definován a o němž je rozhodováno v souladu s Disciplinárním řádem pro studenty. Každý student je povinen dbát na to, aby svým jednáním neporušil zákon č. 121/2000 Sb., o právu autorském, o právech souvisejících s právem autorským a o změně některých zákonů (autorský zákon). Výklad těchto norem na praktických příkladech uvádí Příloha č. </w:t>
      </w:r>
      <w:r>
        <w:rPr>
          <w:bCs/>
          <w:sz w:val="20"/>
          <w:szCs w:val="20"/>
          <w:lang w:eastAsia="cs-CZ"/>
        </w:rPr>
        <w:t>6</w:t>
      </w:r>
      <w:r w:rsidRPr="002A631D">
        <w:rPr>
          <w:bCs/>
          <w:sz w:val="20"/>
          <w:szCs w:val="20"/>
          <w:lang w:eastAsia="cs-CZ"/>
        </w:rPr>
        <w:t xml:space="preserve"> této směrnice.</w:t>
      </w:r>
    </w:p>
    <w:p w:rsidR="00D755D5" w:rsidRPr="002A631D" w:rsidRDefault="00D755D5" w:rsidP="008F50C3">
      <w:pPr>
        <w:numPr>
          <w:ilvl w:val="0"/>
          <w:numId w:val="25"/>
        </w:numPr>
        <w:spacing w:after="120" w:line="240" w:lineRule="auto"/>
        <w:jc w:val="both"/>
        <w:rPr>
          <w:bCs/>
          <w:sz w:val="20"/>
          <w:szCs w:val="20"/>
          <w:lang w:eastAsia="cs-CZ"/>
        </w:rPr>
      </w:pPr>
      <w:r w:rsidRPr="002A631D">
        <w:rPr>
          <w:bCs/>
          <w:sz w:val="20"/>
          <w:szCs w:val="20"/>
          <w:lang w:eastAsia="cs-CZ"/>
        </w:rPr>
        <w:t>Pojme-li vedoucí nebo oponent závěrečné práce, který je zaměstnancem ESF MU, důvodné podezření, že závěrečná práce vykazuje znaky plagiátu, je povinen podat bez zbytečných odkladů podnět děkanovi fakulty k zahájení disciplinárního řízení a současně o tom informovat vedoucího oborově příslušné katedry. Vedoucí oborově příslušné katedry je povinen podat podnět k zahájení disciplinárního řízení v případě, kdy důvodné podezření na plagiátorství vyplývá z posudku vedoucího práce nebo oponenta, jenž není zaměstnancem ESF MU.</w:t>
      </w:r>
    </w:p>
    <w:p w:rsidR="00D755D5" w:rsidRPr="002A631D" w:rsidRDefault="00D755D5" w:rsidP="0066446E">
      <w:pPr>
        <w:tabs>
          <w:tab w:val="left" w:pos="340"/>
        </w:tabs>
        <w:spacing w:after="0" w:line="240" w:lineRule="auto"/>
        <w:ind w:firstLine="340"/>
        <w:jc w:val="center"/>
        <w:rPr>
          <w:sz w:val="20"/>
          <w:szCs w:val="20"/>
          <w:lang w:eastAsia="cs-CZ"/>
        </w:rPr>
      </w:pPr>
    </w:p>
    <w:p w:rsidR="00D755D5" w:rsidRPr="002A631D" w:rsidRDefault="00D755D5" w:rsidP="0066446E">
      <w:pPr>
        <w:tabs>
          <w:tab w:val="left" w:pos="340"/>
        </w:tabs>
        <w:spacing w:after="0" w:line="240" w:lineRule="auto"/>
        <w:ind w:firstLine="340"/>
        <w:jc w:val="center"/>
        <w:rPr>
          <w:b/>
          <w:bCs/>
          <w:sz w:val="20"/>
          <w:szCs w:val="20"/>
          <w:lang w:eastAsia="cs-CZ"/>
        </w:rPr>
      </w:pPr>
      <w:r w:rsidRPr="002A631D">
        <w:rPr>
          <w:sz w:val="20"/>
          <w:szCs w:val="20"/>
          <w:lang w:eastAsia="cs-CZ"/>
        </w:rPr>
        <w:t>Článek 10</w:t>
      </w:r>
      <w:r w:rsidRPr="002A631D">
        <w:rPr>
          <w:sz w:val="20"/>
          <w:szCs w:val="20"/>
          <w:lang w:eastAsia="cs-CZ"/>
        </w:rPr>
        <w:br/>
      </w:r>
      <w:r w:rsidRPr="002A631D">
        <w:rPr>
          <w:b/>
          <w:bCs/>
          <w:sz w:val="20"/>
          <w:szCs w:val="20"/>
          <w:lang w:eastAsia="cs-CZ"/>
        </w:rPr>
        <w:t>Závěrečná ustanovení</w:t>
      </w:r>
    </w:p>
    <w:p w:rsidR="00D755D5" w:rsidRPr="002A631D" w:rsidRDefault="00D755D5" w:rsidP="00C618EE">
      <w:pPr>
        <w:tabs>
          <w:tab w:val="left" w:pos="340"/>
        </w:tabs>
        <w:spacing w:after="0" w:line="240" w:lineRule="auto"/>
        <w:ind w:firstLine="340"/>
        <w:jc w:val="center"/>
        <w:rPr>
          <w:sz w:val="20"/>
          <w:szCs w:val="20"/>
          <w:lang w:eastAsia="cs-CZ"/>
        </w:rPr>
      </w:pPr>
    </w:p>
    <w:p w:rsidR="00D755D5" w:rsidRPr="002A631D" w:rsidRDefault="00D755D5" w:rsidP="00CA287E">
      <w:pPr>
        <w:numPr>
          <w:ilvl w:val="0"/>
          <w:numId w:val="26"/>
        </w:numPr>
        <w:spacing w:after="120" w:line="240" w:lineRule="auto"/>
        <w:jc w:val="both"/>
        <w:rPr>
          <w:bCs/>
          <w:sz w:val="20"/>
          <w:szCs w:val="20"/>
          <w:lang w:eastAsia="cs-CZ"/>
        </w:rPr>
      </w:pPr>
      <w:r w:rsidRPr="002A631D">
        <w:rPr>
          <w:bCs/>
          <w:sz w:val="20"/>
          <w:szCs w:val="20"/>
          <w:lang w:eastAsia="cs-CZ"/>
        </w:rPr>
        <w:t>Tato směrnice ruší a nahrazuje směrnici děkana 9/2014 v plném rozsahu.</w:t>
      </w:r>
    </w:p>
    <w:p w:rsidR="00D755D5" w:rsidRPr="002A631D" w:rsidRDefault="00D755D5" w:rsidP="00CA287E">
      <w:pPr>
        <w:numPr>
          <w:ilvl w:val="0"/>
          <w:numId w:val="26"/>
        </w:numPr>
        <w:spacing w:after="120" w:line="240" w:lineRule="auto"/>
        <w:jc w:val="both"/>
        <w:rPr>
          <w:bCs/>
          <w:sz w:val="20"/>
          <w:szCs w:val="20"/>
          <w:lang w:eastAsia="cs-CZ"/>
        </w:rPr>
      </w:pPr>
      <w:r w:rsidRPr="002A631D">
        <w:rPr>
          <w:bCs/>
          <w:sz w:val="20"/>
          <w:szCs w:val="20"/>
          <w:lang w:eastAsia="cs-CZ"/>
        </w:rPr>
        <w:t>Tato směrnice navazuje na Studijní a zkušební řád Masarykovy univerzity, Disciplinární řád pro studenty a další vnitřní předpisy.</w:t>
      </w:r>
    </w:p>
    <w:p w:rsidR="00D755D5" w:rsidRPr="006823E0" w:rsidRDefault="00D755D5" w:rsidP="00CA287E">
      <w:pPr>
        <w:numPr>
          <w:ilvl w:val="0"/>
          <w:numId w:val="26"/>
        </w:numPr>
        <w:spacing w:after="120" w:line="240" w:lineRule="auto"/>
        <w:jc w:val="both"/>
        <w:rPr>
          <w:bCs/>
          <w:sz w:val="20"/>
          <w:szCs w:val="20"/>
          <w:lang w:eastAsia="cs-CZ"/>
        </w:rPr>
      </w:pPr>
      <w:r w:rsidRPr="006823E0">
        <w:rPr>
          <w:bCs/>
          <w:sz w:val="20"/>
          <w:szCs w:val="20"/>
          <w:lang w:eastAsia="cs-CZ"/>
        </w:rPr>
        <w:t>Čl. 9 této směrnice se v přiměřené míře použije i v případě ostatních hodnocených studentských prací (seminárních prací, prací opravovaných tutorem, apod.) a všech dalších školních prací, které mají souvislost s libovolnou vzdělávací aktivitou na ESF MU.</w:t>
      </w:r>
    </w:p>
    <w:p w:rsidR="00D755D5" w:rsidRPr="002A631D" w:rsidRDefault="00D755D5" w:rsidP="00CA287E">
      <w:pPr>
        <w:numPr>
          <w:ilvl w:val="0"/>
          <w:numId w:val="26"/>
        </w:numPr>
        <w:spacing w:after="120" w:line="240" w:lineRule="auto"/>
        <w:jc w:val="both"/>
        <w:rPr>
          <w:bCs/>
          <w:sz w:val="20"/>
          <w:szCs w:val="20"/>
          <w:lang w:eastAsia="cs-CZ"/>
        </w:rPr>
      </w:pPr>
      <w:r w:rsidRPr="002A631D">
        <w:rPr>
          <w:bCs/>
          <w:sz w:val="20"/>
          <w:szCs w:val="20"/>
          <w:lang w:eastAsia="cs-CZ"/>
        </w:rPr>
        <w:t>Výkladem jednotlivých ustanovení této směrnice pověřuji proděkana pro studium.</w:t>
      </w:r>
    </w:p>
    <w:p w:rsidR="00D755D5" w:rsidRPr="002A631D" w:rsidRDefault="00D755D5" w:rsidP="00CA287E">
      <w:pPr>
        <w:numPr>
          <w:ilvl w:val="0"/>
          <w:numId w:val="26"/>
        </w:numPr>
        <w:spacing w:after="120" w:line="240" w:lineRule="auto"/>
        <w:jc w:val="both"/>
        <w:rPr>
          <w:bCs/>
          <w:sz w:val="20"/>
          <w:szCs w:val="20"/>
          <w:lang w:eastAsia="cs-CZ"/>
        </w:rPr>
      </w:pPr>
      <w:r w:rsidRPr="002A631D">
        <w:rPr>
          <w:bCs/>
          <w:sz w:val="20"/>
          <w:szCs w:val="20"/>
          <w:lang w:eastAsia="cs-CZ"/>
        </w:rPr>
        <w:t>Kontrolu dodržování této normy vykonávají vedoucí kateder a vedoucí Studijního oddělení.</w:t>
      </w:r>
    </w:p>
    <w:p w:rsidR="00D755D5" w:rsidRPr="002A631D" w:rsidRDefault="00D755D5" w:rsidP="00546F0F">
      <w:pPr>
        <w:numPr>
          <w:ilvl w:val="0"/>
          <w:numId w:val="26"/>
        </w:numPr>
        <w:spacing w:after="120" w:line="240" w:lineRule="auto"/>
        <w:jc w:val="both"/>
        <w:rPr>
          <w:bCs/>
          <w:sz w:val="20"/>
          <w:szCs w:val="20"/>
          <w:lang w:eastAsia="cs-CZ"/>
        </w:rPr>
      </w:pPr>
      <w:r w:rsidRPr="002A631D">
        <w:rPr>
          <w:bCs/>
          <w:sz w:val="20"/>
          <w:szCs w:val="20"/>
          <w:lang w:eastAsia="cs-CZ"/>
        </w:rPr>
        <w:t xml:space="preserve">Přílohami této směrnice jsou: </w:t>
      </w:r>
      <w:r w:rsidRPr="002A631D">
        <w:rPr>
          <w:bCs/>
          <w:sz w:val="20"/>
          <w:szCs w:val="20"/>
          <w:lang w:eastAsia="cs-CZ"/>
        </w:rPr>
        <w:tab/>
        <w:t xml:space="preserve">č. 1 Identifikace na vazbě; č. 2 Identifikace titulní strany; č. 3 </w:t>
      </w:r>
      <w:r>
        <w:rPr>
          <w:bCs/>
          <w:sz w:val="20"/>
          <w:szCs w:val="20"/>
          <w:lang w:eastAsia="cs-CZ"/>
        </w:rPr>
        <w:t>Dohoda</w:t>
      </w:r>
      <w:r w:rsidRPr="002A631D">
        <w:rPr>
          <w:bCs/>
          <w:sz w:val="20"/>
          <w:szCs w:val="20"/>
          <w:lang w:eastAsia="cs-CZ"/>
        </w:rPr>
        <w:t xml:space="preserve"> o </w:t>
      </w:r>
      <w:r>
        <w:rPr>
          <w:bCs/>
          <w:sz w:val="20"/>
          <w:szCs w:val="20"/>
          <w:lang w:eastAsia="cs-CZ"/>
        </w:rPr>
        <w:t xml:space="preserve">užití </w:t>
      </w:r>
      <w:r w:rsidRPr="002A631D">
        <w:rPr>
          <w:bCs/>
          <w:sz w:val="20"/>
          <w:szCs w:val="20"/>
          <w:lang w:eastAsia="cs-CZ"/>
        </w:rPr>
        <w:t>poskytnut</w:t>
      </w:r>
      <w:r>
        <w:rPr>
          <w:bCs/>
          <w:sz w:val="20"/>
          <w:szCs w:val="20"/>
          <w:lang w:eastAsia="cs-CZ"/>
        </w:rPr>
        <w:t>ých</w:t>
      </w:r>
      <w:r w:rsidRPr="002A631D">
        <w:rPr>
          <w:bCs/>
          <w:sz w:val="20"/>
          <w:szCs w:val="20"/>
          <w:lang w:eastAsia="cs-CZ"/>
        </w:rPr>
        <w:t xml:space="preserve"> informací; </w:t>
      </w:r>
      <w:r>
        <w:rPr>
          <w:bCs/>
          <w:sz w:val="20"/>
          <w:szCs w:val="20"/>
          <w:lang w:eastAsia="cs-CZ"/>
        </w:rPr>
        <w:t xml:space="preserve">č. 4 Prohlášení oponenta utajované práce; </w:t>
      </w:r>
      <w:r w:rsidRPr="002A631D">
        <w:rPr>
          <w:bCs/>
          <w:sz w:val="20"/>
          <w:szCs w:val="20"/>
          <w:lang w:eastAsia="cs-CZ"/>
        </w:rPr>
        <w:t xml:space="preserve">č. 5 </w:t>
      </w:r>
      <w:r w:rsidRPr="00546F0F">
        <w:rPr>
          <w:bCs/>
          <w:sz w:val="20"/>
          <w:szCs w:val="20"/>
          <w:lang w:eastAsia="cs-CZ"/>
        </w:rPr>
        <w:t>Obsahové náležitosti posudku závěrečné práce</w:t>
      </w:r>
      <w:r w:rsidRPr="002A631D">
        <w:rPr>
          <w:bCs/>
          <w:sz w:val="20"/>
          <w:szCs w:val="20"/>
          <w:lang w:eastAsia="cs-CZ"/>
        </w:rPr>
        <w:t>; č. 6 Závazná pravidla autorského psaní na ESF MU.</w:t>
      </w:r>
    </w:p>
    <w:p w:rsidR="00D755D5" w:rsidRPr="002A631D" w:rsidRDefault="00D755D5" w:rsidP="00CA287E">
      <w:pPr>
        <w:numPr>
          <w:ilvl w:val="0"/>
          <w:numId w:val="26"/>
        </w:numPr>
        <w:spacing w:after="120" w:line="240" w:lineRule="auto"/>
        <w:jc w:val="both"/>
        <w:rPr>
          <w:bCs/>
          <w:sz w:val="20"/>
          <w:szCs w:val="20"/>
          <w:lang w:eastAsia="cs-CZ"/>
        </w:rPr>
      </w:pPr>
      <w:r w:rsidRPr="002A631D">
        <w:rPr>
          <w:bCs/>
          <w:sz w:val="20"/>
          <w:szCs w:val="20"/>
          <w:lang w:eastAsia="cs-CZ"/>
        </w:rPr>
        <w:t>Tato směrnice nabývá účinnosti dnem zveře</w:t>
      </w:r>
      <w:r>
        <w:rPr>
          <w:bCs/>
          <w:sz w:val="20"/>
          <w:szCs w:val="20"/>
          <w:lang w:eastAsia="cs-CZ"/>
        </w:rPr>
        <w:t>jnění.</w:t>
      </w:r>
      <w:r w:rsidRPr="002A631D">
        <w:rPr>
          <w:bCs/>
          <w:sz w:val="20"/>
          <w:szCs w:val="20"/>
          <w:lang w:eastAsia="cs-CZ"/>
        </w:rPr>
        <w:t xml:space="preserve"> </w:t>
      </w:r>
    </w:p>
    <w:p w:rsidR="00D755D5" w:rsidRPr="002A631D" w:rsidRDefault="00D755D5" w:rsidP="00157826">
      <w:pPr>
        <w:spacing w:after="0" w:line="240" w:lineRule="auto"/>
        <w:jc w:val="both"/>
        <w:rPr>
          <w:sz w:val="20"/>
          <w:szCs w:val="20"/>
          <w:lang w:eastAsia="cs-CZ"/>
        </w:rPr>
      </w:pPr>
    </w:p>
    <w:p w:rsidR="00D755D5" w:rsidRPr="00224AE1" w:rsidRDefault="00D755D5" w:rsidP="00157826">
      <w:pPr>
        <w:spacing w:after="0" w:line="240" w:lineRule="auto"/>
        <w:jc w:val="both"/>
        <w:rPr>
          <w:b/>
          <w:sz w:val="20"/>
          <w:szCs w:val="20"/>
          <w:lang w:eastAsia="cs-CZ"/>
        </w:rPr>
      </w:pPr>
      <w:r w:rsidRPr="00224AE1">
        <w:rPr>
          <w:b/>
          <w:sz w:val="20"/>
          <w:szCs w:val="20"/>
          <w:lang w:eastAsia="cs-CZ"/>
        </w:rPr>
        <w:t>Přílohy:</w:t>
      </w:r>
    </w:p>
    <w:p w:rsidR="00D755D5" w:rsidRPr="00224AE1" w:rsidRDefault="00D755D5" w:rsidP="00224AE1">
      <w:pPr>
        <w:spacing w:after="0" w:line="240" w:lineRule="auto"/>
        <w:ind w:firstLine="708"/>
        <w:jc w:val="both"/>
        <w:rPr>
          <w:iCs/>
          <w:sz w:val="20"/>
          <w:szCs w:val="28"/>
          <w:u w:val="single"/>
          <w:lang w:eastAsia="cs-CZ"/>
        </w:rPr>
      </w:pPr>
      <w:r w:rsidRPr="00224AE1">
        <w:rPr>
          <w:iCs/>
          <w:sz w:val="20"/>
          <w:szCs w:val="28"/>
          <w:u w:val="single"/>
          <w:lang w:eastAsia="cs-CZ"/>
        </w:rPr>
        <w:t>č.</w:t>
      </w:r>
      <w:r w:rsidRPr="00224AE1">
        <w:rPr>
          <w:sz w:val="20"/>
          <w:szCs w:val="28"/>
          <w:u w:val="single"/>
          <w:lang w:eastAsia="cs-CZ"/>
        </w:rPr>
        <w:t xml:space="preserve"> </w:t>
      </w:r>
      <w:r w:rsidRPr="00224AE1">
        <w:rPr>
          <w:iCs/>
          <w:sz w:val="20"/>
          <w:szCs w:val="28"/>
          <w:u w:val="single"/>
          <w:lang w:eastAsia="cs-CZ"/>
        </w:rPr>
        <w:t>1 - Identifikace na vazbě</w:t>
      </w:r>
    </w:p>
    <w:p w:rsidR="00D755D5" w:rsidRPr="00224AE1" w:rsidRDefault="00D755D5" w:rsidP="00224AE1">
      <w:pPr>
        <w:spacing w:after="0" w:line="240" w:lineRule="auto"/>
        <w:ind w:firstLine="708"/>
        <w:jc w:val="both"/>
        <w:rPr>
          <w:iCs/>
          <w:sz w:val="20"/>
          <w:szCs w:val="28"/>
          <w:u w:val="single"/>
          <w:lang w:eastAsia="cs-CZ"/>
        </w:rPr>
      </w:pPr>
      <w:r w:rsidRPr="00224AE1">
        <w:rPr>
          <w:iCs/>
          <w:sz w:val="20"/>
          <w:szCs w:val="28"/>
          <w:u w:val="single"/>
          <w:lang w:eastAsia="cs-CZ"/>
        </w:rPr>
        <w:t>č. 2 - Identifikace titulní strany</w:t>
      </w:r>
    </w:p>
    <w:p w:rsidR="00D755D5" w:rsidRPr="00224AE1" w:rsidRDefault="00D755D5" w:rsidP="00224AE1">
      <w:pPr>
        <w:spacing w:after="0" w:line="240" w:lineRule="auto"/>
        <w:ind w:firstLine="708"/>
        <w:jc w:val="both"/>
        <w:rPr>
          <w:iCs/>
          <w:sz w:val="20"/>
          <w:szCs w:val="28"/>
          <w:u w:val="single"/>
          <w:lang w:eastAsia="cs-CZ"/>
        </w:rPr>
      </w:pPr>
      <w:r w:rsidRPr="00224AE1">
        <w:rPr>
          <w:iCs/>
          <w:sz w:val="20"/>
          <w:szCs w:val="28"/>
          <w:u w:val="single"/>
          <w:lang w:eastAsia="cs-CZ"/>
        </w:rPr>
        <w:t>č. 3 - Dohoda o užití poskytnutí informací</w:t>
      </w:r>
    </w:p>
    <w:p w:rsidR="00D755D5" w:rsidRPr="00224AE1" w:rsidRDefault="00D755D5" w:rsidP="00224AE1">
      <w:pPr>
        <w:spacing w:after="0" w:line="240" w:lineRule="auto"/>
        <w:ind w:firstLine="708"/>
        <w:jc w:val="both"/>
        <w:rPr>
          <w:bCs/>
          <w:sz w:val="20"/>
          <w:szCs w:val="20"/>
          <w:u w:val="single"/>
          <w:lang w:eastAsia="cs-CZ"/>
        </w:rPr>
      </w:pPr>
      <w:r w:rsidRPr="00224AE1">
        <w:rPr>
          <w:bCs/>
          <w:sz w:val="20"/>
          <w:szCs w:val="20"/>
          <w:u w:val="single"/>
          <w:lang w:eastAsia="cs-CZ"/>
        </w:rPr>
        <w:t>č. 4 - Prohlášení oponenta utajované práce</w:t>
      </w:r>
    </w:p>
    <w:p w:rsidR="00D755D5" w:rsidRPr="00224AE1" w:rsidRDefault="00D755D5" w:rsidP="00224AE1">
      <w:pPr>
        <w:spacing w:after="0" w:line="240" w:lineRule="auto"/>
        <w:ind w:firstLine="708"/>
        <w:rPr>
          <w:bCs/>
          <w:sz w:val="20"/>
          <w:szCs w:val="20"/>
          <w:u w:val="single"/>
          <w:lang w:eastAsia="cs-CZ"/>
        </w:rPr>
      </w:pPr>
      <w:r w:rsidRPr="00224AE1">
        <w:rPr>
          <w:bCs/>
          <w:sz w:val="20"/>
          <w:szCs w:val="20"/>
          <w:u w:val="single"/>
          <w:lang w:eastAsia="cs-CZ"/>
        </w:rPr>
        <w:t>č. 5 - Obsahové náležitosti posudku závěrečné práce</w:t>
      </w:r>
    </w:p>
    <w:p w:rsidR="00D755D5" w:rsidRPr="00224AE1" w:rsidRDefault="00D755D5" w:rsidP="00224AE1">
      <w:pPr>
        <w:spacing w:after="0" w:line="240" w:lineRule="auto"/>
        <w:ind w:firstLine="708"/>
        <w:rPr>
          <w:bCs/>
          <w:sz w:val="20"/>
          <w:szCs w:val="20"/>
          <w:u w:val="single"/>
          <w:lang w:eastAsia="cs-CZ"/>
        </w:rPr>
      </w:pPr>
      <w:r w:rsidRPr="00224AE1">
        <w:rPr>
          <w:sz w:val="20"/>
          <w:szCs w:val="20"/>
          <w:u w:val="single"/>
        </w:rPr>
        <w:t>č. 6 - Závazná pravidla autorského psaní na Ekonomicko-správní fakultě MU</w:t>
      </w:r>
    </w:p>
    <w:p w:rsidR="00D755D5" w:rsidRDefault="00D755D5" w:rsidP="00224AE1">
      <w:pPr>
        <w:tabs>
          <w:tab w:val="left" w:pos="340"/>
        </w:tabs>
        <w:spacing w:after="0" w:line="240" w:lineRule="auto"/>
        <w:jc w:val="center"/>
        <w:rPr>
          <w:b/>
          <w:bCs/>
          <w:sz w:val="20"/>
          <w:szCs w:val="20"/>
          <w:lang w:eastAsia="cs-CZ"/>
        </w:rPr>
      </w:pPr>
    </w:p>
    <w:p w:rsidR="00D755D5" w:rsidRPr="002A631D" w:rsidRDefault="00D755D5" w:rsidP="00157826">
      <w:pPr>
        <w:spacing w:after="0" w:line="240" w:lineRule="auto"/>
        <w:jc w:val="both"/>
        <w:rPr>
          <w:sz w:val="20"/>
          <w:szCs w:val="20"/>
          <w:lang w:eastAsia="cs-CZ"/>
        </w:rPr>
      </w:pPr>
    </w:p>
    <w:p w:rsidR="00D755D5" w:rsidRPr="002A631D" w:rsidRDefault="00D755D5" w:rsidP="00157826">
      <w:pPr>
        <w:spacing w:after="0" w:line="240" w:lineRule="auto"/>
        <w:jc w:val="both"/>
        <w:rPr>
          <w:sz w:val="20"/>
          <w:szCs w:val="20"/>
          <w:lang w:eastAsia="cs-CZ"/>
        </w:rPr>
      </w:pPr>
      <w:r w:rsidRPr="002A631D">
        <w:rPr>
          <w:sz w:val="20"/>
          <w:szCs w:val="20"/>
          <w:lang w:eastAsia="cs-CZ"/>
        </w:rPr>
        <w:t xml:space="preserve">V Brně dne </w:t>
      </w:r>
      <w:r>
        <w:rPr>
          <w:sz w:val="20"/>
          <w:szCs w:val="20"/>
          <w:lang w:eastAsia="cs-CZ"/>
        </w:rPr>
        <w:t>10. 3. 2017</w:t>
      </w:r>
    </w:p>
    <w:p w:rsidR="00D755D5" w:rsidRPr="002A631D" w:rsidRDefault="00D755D5" w:rsidP="0019671E">
      <w:pPr>
        <w:tabs>
          <w:tab w:val="left" w:pos="340"/>
        </w:tabs>
        <w:spacing w:before="280" w:after="0" w:line="240" w:lineRule="auto"/>
        <w:ind w:firstLine="340"/>
        <w:rPr>
          <w:sz w:val="20"/>
          <w:szCs w:val="20"/>
          <w:lang w:eastAsia="cs-CZ"/>
        </w:rPr>
      </w:pPr>
    </w:p>
    <w:p w:rsidR="00D755D5" w:rsidRPr="002A631D" w:rsidRDefault="00D755D5" w:rsidP="0019671E">
      <w:pPr>
        <w:tabs>
          <w:tab w:val="left" w:pos="340"/>
        </w:tabs>
        <w:spacing w:before="280" w:after="0" w:line="240" w:lineRule="auto"/>
        <w:ind w:firstLine="340"/>
        <w:rPr>
          <w:sz w:val="20"/>
          <w:szCs w:val="20"/>
          <w:lang w:eastAsia="cs-CZ"/>
        </w:rPr>
      </w:pPr>
    </w:p>
    <w:p w:rsidR="00D755D5" w:rsidRPr="002A631D" w:rsidRDefault="00D755D5" w:rsidP="0019671E">
      <w:pPr>
        <w:tabs>
          <w:tab w:val="left" w:pos="340"/>
        </w:tabs>
        <w:spacing w:before="280" w:after="0" w:line="240" w:lineRule="auto"/>
        <w:ind w:firstLine="340"/>
        <w:rPr>
          <w:sz w:val="20"/>
          <w:szCs w:val="20"/>
          <w:lang w:eastAsia="cs-CZ"/>
        </w:rPr>
      </w:pPr>
    </w:p>
    <w:p w:rsidR="00D755D5" w:rsidRPr="002A631D" w:rsidRDefault="00D755D5" w:rsidP="00FB597D">
      <w:pPr>
        <w:tabs>
          <w:tab w:val="left" w:pos="340"/>
        </w:tabs>
        <w:spacing w:before="280" w:after="0" w:line="240" w:lineRule="auto"/>
        <w:ind w:left="3540" w:firstLine="708"/>
        <w:jc w:val="center"/>
        <w:rPr>
          <w:sz w:val="20"/>
          <w:szCs w:val="24"/>
          <w:lang w:eastAsia="cs-CZ"/>
        </w:rPr>
      </w:pPr>
      <w:r>
        <w:rPr>
          <w:sz w:val="20"/>
          <w:szCs w:val="24"/>
          <w:lang w:eastAsia="cs-CZ"/>
        </w:rPr>
        <w:t xml:space="preserve">prof. Ing. </w:t>
      </w:r>
      <w:r w:rsidRPr="002A631D">
        <w:rPr>
          <w:sz w:val="20"/>
          <w:szCs w:val="24"/>
          <w:lang w:eastAsia="cs-CZ"/>
        </w:rPr>
        <w:t>Antonín Slaný</w:t>
      </w:r>
      <w:r>
        <w:rPr>
          <w:sz w:val="20"/>
          <w:szCs w:val="24"/>
          <w:lang w:eastAsia="cs-CZ"/>
        </w:rPr>
        <w:t>, CSc. v.r.</w:t>
      </w:r>
      <w:r w:rsidRPr="002A631D">
        <w:rPr>
          <w:sz w:val="20"/>
          <w:szCs w:val="24"/>
          <w:lang w:eastAsia="cs-CZ"/>
        </w:rPr>
        <w:br/>
        <w:t xml:space="preserve">     </w:t>
      </w:r>
      <w:r>
        <w:rPr>
          <w:sz w:val="20"/>
          <w:szCs w:val="24"/>
          <w:lang w:eastAsia="cs-CZ"/>
        </w:rPr>
        <w:t xml:space="preserve">         </w:t>
      </w:r>
      <w:r w:rsidRPr="002A631D">
        <w:rPr>
          <w:sz w:val="20"/>
          <w:szCs w:val="24"/>
          <w:lang w:eastAsia="cs-CZ"/>
        </w:rPr>
        <w:t>děkan</w:t>
      </w:r>
    </w:p>
    <w:p w:rsidR="00D755D5" w:rsidRDefault="00D755D5" w:rsidP="0003194F">
      <w:pPr>
        <w:tabs>
          <w:tab w:val="left" w:pos="340"/>
        </w:tabs>
        <w:spacing w:before="280" w:after="0" w:line="240" w:lineRule="auto"/>
        <w:ind w:firstLine="708"/>
        <w:rPr>
          <w:rFonts w:ascii="Verdana" w:hAnsi="Verdana"/>
          <w:sz w:val="20"/>
          <w:szCs w:val="24"/>
          <w:lang w:eastAsia="cs-CZ"/>
        </w:rPr>
      </w:pPr>
    </w:p>
    <w:p w:rsidR="00D755D5" w:rsidRDefault="00D755D5" w:rsidP="0003194F">
      <w:pPr>
        <w:tabs>
          <w:tab w:val="left" w:pos="340"/>
        </w:tabs>
        <w:spacing w:before="280" w:after="0" w:line="240" w:lineRule="auto"/>
        <w:ind w:firstLine="708"/>
        <w:rPr>
          <w:rFonts w:ascii="Verdana" w:hAnsi="Verdana"/>
          <w:sz w:val="20"/>
          <w:szCs w:val="24"/>
          <w:lang w:eastAsia="cs-CZ"/>
        </w:rPr>
      </w:pPr>
    </w:p>
    <w:p w:rsidR="00D755D5" w:rsidRDefault="00D755D5">
      <w:pPr>
        <w:spacing w:after="0" w:line="240" w:lineRule="auto"/>
        <w:rPr>
          <w:b/>
          <w:iCs/>
          <w:sz w:val="20"/>
          <w:szCs w:val="28"/>
          <w:lang w:eastAsia="cs-CZ"/>
        </w:rPr>
      </w:pPr>
      <w:bookmarkStart w:id="1" w:name="_Toc107391446"/>
      <w:r>
        <w:rPr>
          <w:b/>
          <w:iCs/>
          <w:sz w:val="20"/>
          <w:szCs w:val="28"/>
          <w:lang w:eastAsia="cs-CZ"/>
        </w:rPr>
        <w:br w:type="page"/>
      </w:r>
    </w:p>
    <w:p w:rsidR="00D755D5" w:rsidRPr="002A631D" w:rsidRDefault="00D755D5" w:rsidP="002A631D">
      <w:pPr>
        <w:spacing w:after="0" w:line="240" w:lineRule="auto"/>
        <w:rPr>
          <w:b/>
          <w:iCs/>
          <w:sz w:val="20"/>
          <w:szCs w:val="28"/>
          <w:lang w:eastAsia="cs-CZ"/>
        </w:rPr>
      </w:pPr>
      <w:r w:rsidRPr="002A631D">
        <w:rPr>
          <w:b/>
          <w:iCs/>
          <w:sz w:val="20"/>
          <w:szCs w:val="28"/>
          <w:lang w:eastAsia="cs-CZ"/>
        </w:rPr>
        <w:t>Příloha č.</w:t>
      </w:r>
      <w:r w:rsidRPr="002A631D">
        <w:rPr>
          <w:b/>
          <w:sz w:val="20"/>
          <w:szCs w:val="28"/>
          <w:lang w:eastAsia="cs-CZ"/>
        </w:rPr>
        <w:t xml:space="preserve"> </w:t>
      </w:r>
      <w:r w:rsidRPr="002A631D">
        <w:rPr>
          <w:b/>
          <w:iCs/>
          <w:sz w:val="20"/>
          <w:szCs w:val="28"/>
          <w:lang w:eastAsia="cs-CZ"/>
        </w:rPr>
        <w:t>1: Identifikace na vazbě</w:t>
      </w:r>
      <w:bookmarkEnd w:id="1"/>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spacing w:after="0" w:line="240" w:lineRule="auto"/>
        <w:jc w:val="center"/>
        <w:rPr>
          <w:rFonts w:ascii="Verdana" w:hAnsi="Verdana"/>
          <w:spacing w:val="32"/>
          <w:sz w:val="32"/>
          <w:szCs w:val="24"/>
          <w:lang w:eastAsia="cs-CZ"/>
        </w:rPr>
      </w:pPr>
      <w:r w:rsidRPr="002A631D">
        <w:rPr>
          <w:rFonts w:ascii="Verdana" w:hAnsi="Verdana"/>
          <w:spacing w:val="32"/>
          <w:sz w:val="32"/>
          <w:szCs w:val="24"/>
          <w:lang w:eastAsia="cs-CZ"/>
        </w:rPr>
        <w:t>Masarykova univerzita</w:t>
      </w:r>
    </w:p>
    <w:p w:rsidR="00D755D5" w:rsidRPr="002A631D" w:rsidRDefault="00D755D5" w:rsidP="002A631D">
      <w:pPr>
        <w:widowControl w:val="0"/>
        <w:spacing w:after="0" w:line="240" w:lineRule="auto"/>
        <w:jc w:val="center"/>
        <w:rPr>
          <w:rFonts w:ascii="Verdana" w:hAnsi="Verdana"/>
          <w:sz w:val="28"/>
          <w:szCs w:val="20"/>
        </w:rPr>
      </w:pPr>
      <w:r w:rsidRPr="002A631D">
        <w:rPr>
          <w:rFonts w:ascii="Verdana" w:hAnsi="Verdana"/>
          <w:sz w:val="32"/>
          <w:szCs w:val="20"/>
        </w:rPr>
        <w:t>Ekonomicko</w:t>
      </w:r>
      <w:r w:rsidRPr="002A631D">
        <w:rPr>
          <w:rFonts w:ascii="Verdana" w:hAnsi="Verdana"/>
          <w:sz w:val="32"/>
          <w:szCs w:val="20"/>
        </w:rPr>
        <w:noBreakHyphen/>
        <w:t>správní fakulta</w:t>
      </w:r>
    </w:p>
    <w:p w:rsidR="00D755D5" w:rsidRPr="002A631D" w:rsidRDefault="00D755D5" w:rsidP="002A631D">
      <w:pPr>
        <w:widowControl w:val="0"/>
        <w:spacing w:before="4440" w:after="0" w:line="240" w:lineRule="auto"/>
        <w:jc w:val="center"/>
        <w:rPr>
          <w:rFonts w:ascii="Verdana" w:hAnsi="Verdana"/>
          <w:b/>
          <w:sz w:val="40"/>
          <w:szCs w:val="20"/>
        </w:rPr>
      </w:pPr>
      <w:r w:rsidRPr="002A631D">
        <w:rPr>
          <w:rFonts w:ascii="Verdana" w:hAnsi="Verdana"/>
          <w:b/>
          <w:sz w:val="40"/>
          <w:szCs w:val="20"/>
        </w:rPr>
        <w:t>BAKALÁŘSKÁ / DIPLOMOVÁ PRÁCE</w:t>
      </w:r>
    </w:p>
    <w:p w:rsidR="00D755D5" w:rsidRPr="002A631D" w:rsidRDefault="00D755D5" w:rsidP="002A631D">
      <w:pPr>
        <w:widowControl w:val="0"/>
        <w:spacing w:after="0" w:line="240" w:lineRule="auto"/>
        <w:jc w:val="center"/>
        <w:rPr>
          <w:b/>
          <w:sz w:val="40"/>
          <w:szCs w:val="20"/>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tabs>
          <w:tab w:val="left" w:pos="340"/>
        </w:tabs>
        <w:spacing w:before="280" w:after="0" w:line="240" w:lineRule="auto"/>
        <w:rPr>
          <w:rFonts w:ascii="Verdana" w:hAnsi="Verdana"/>
          <w:sz w:val="20"/>
          <w:szCs w:val="24"/>
          <w:lang w:eastAsia="cs-CZ"/>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tabs>
          <w:tab w:val="left" w:pos="340"/>
        </w:tabs>
        <w:spacing w:before="280" w:after="0" w:line="240" w:lineRule="auto"/>
        <w:ind w:firstLine="340"/>
        <w:rPr>
          <w:rFonts w:ascii="Verdana" w:hAnsi="Verdana"/>
          <w:sz w:val="20"/>
          <w:szCs w:val="24"/>
          <w:lang w:eastAsia="cs-CZ"/>
        </w:rPr>
      </w:pPr>
    </w:p>
    <w:p w:rsidR="00D755D5" w:rsidRPr="002A631D" w:rsidRDefault="00D755D5" w:rsidP="002A631D">
      <w:pPr>
        <w:suppressAutoHyphens/>
        <w:spacing w:after="0" w:line="240" w:lineRule="auto"/>
        <w:rPr>
          <w:sz w:val="24"/>
          <w:szCs w:val="24"/>
          <w:lang w:eastAsia="ar-SA"/>
        </w:rPr>
      </w:pPr>
    </w:p>
    <w:p w:rsidR="00D755D5" w:rsidRPr="002A631D" w:rsidRDefault="00D755D5" w:rsidP="002A631D">
      <w:pPr>
        <w:widowControl w:val="0"/>
        <w:tabs>
          <w:tab w:val="right" w:pos="8789"/>
        </w:tabs>
        <w:spacing w:after="0" w:line="240" w:lineRule="auto"/>
        <w:jc w:val="both"/>
        <w:rPr>
          <w:rFonts w:ascii="Verdana" w:hAnsi="Verdana"/>
          <w:b/>
          <w:sz w:val="28"/>
          <w:szCs w:val="20"/>
        </w:rPr>
      </w:pPr>
      <w:r w:rsidRPr="002A631D">
        <w:rPr>
          <w:bCs/>
          <w:sz w:val="32"/>
          <w:szCs w:val="20"/>
        </w:rPr>
        <w:t xml:space="preserve">  </w:t>
      </w:r>
      <w:r w:rsidRPr="002A631D">
        <w:rPr>
          <w:rFonts w:ascii="Verdana" w:hAnsi="Verdana"/>
          <w:bCs/>
          <w:sz w:val="32"/>
          <w:szCs w:val="20"/>
        </w:rPr>
        <w:t>201</w:t>
      </w:r>
      <w:r>
        <w:rPr>
          <w:rFonts w:ascii="Verdana" w:hAnsi="Verdana"/>
          <w:bCs/>
          <w:sz w:val="32"/>
          <w:szCs w:val="20"/>
        </w:rPr>
        <w:t>7</w:t>
      </w:r>
      <w:r w:rsidRPr="002A631D">
        <w:rPr>
          <w:rFonts w:ascii="Verdana" w:hAnsi="Verdana"/>
          <w:bCs/>
          <w:sz w:val="32"/>
          <w:szCs w:val="20"/>
        </w:rPr>
        <w:tab/>
        <w:t>Jméno PŘÍJMENÍ</w:t>
      </w:r>
    </w:p>
    <w:p w:rsidR="00D755D5" w:rsidRDefault="00D755D5" w:rsidP="0036365B">
      <w:pPr>
        <w:spacing w:after="0" w:line="240" w:lineRule="auto"/>
        <w:rPr>
          <w:b/>
          <w:iCs/>
          <w:sz w:val="20"/>
          <w:szCs w:val="28"/>
          <w:lang w:eastAsia="cs-CZ"/>
        </w:rPr>
      </w:pPr>
      <w:r w:rsidRPr="002A631D">
        <w:rPr>
          <w:rFonts w:ascii="Verdana" w:hAnsi="Verdana"/>
          <w:spacing w:val="32"/>
          <w:sz w:val="20"/>
          <w:szCs w:val="24"/>
          <w:lang w:eastAsia="cs-CZ"/>
        </w:rPr>
        <w:br w:type="page"/>
      </w:r>
      <w:r w:rsidRPr="0036365B">
        <w:rPr>
          <w:b/>
          <w:iCs/>
          <w:sz w:val="20"/>
          <w:szCs w:val="28"/>
          <w:lang w:eastAsia="cs-CZ"/>
        </w:rPr>
        <w:t>Příloha č. 2: Identifikace titulní strany</w:t>
      </w:r>
    </w:p>
    <w:p w:rsidR="00D755D5" w:rsidRPr="002A631D" w:rsidRDefault="00D755D5" w:rsidP="0036365B">
      <w:pPr>
        <w:spacing w:after="0" w:line="240" w:lineRule="auto"/>
        <w:rPr>
          <w:rFonts w:ascii="Verdana" w:hAnsi="Verdana"/>
          <w:b/>
          <w:bCs/>
          <w:spacing w:val="32"/>
          <w:sz w:val="20"/>
          <w:szCs w:val="24"/>
          <w:lang w:eastAsia="cs-CZ"/>
        </w:rPr>
      </w:pPr>
    </w:p>
    <w:p w:rsidR="00D755D5" w:rsidRPr="002A631D" w:rsidRDefault="00D755D5" w:rsidP="002A631D">
      <w:pPr>
        <w:spacing w:after="0" w:line="240" w:lineRule="auto"/>
        <w:jc w:val="center"/>
        <w:rPr>
          <w:spacing w:val="32"/>
          <w:sz w:val="32"/>
          <w:szCs w:val="24"/>
          <w:lang w:eastAsia="cs-CZ"/>
        </w:rPr>
      </w:pPr>
      <w:r w:rsidRPr="002A631D">
        <w:rPr>
          <w:spacing w:val="32"/>
          <w:sz w:val="32"/>
          <w:szCs w:val="24"/>
          <w:lang w:eastAsia="cs-CZ"/>
        </w:rPr>
        <w:t>Masarykova univerzita</w:t>
      </w:r>
    </w:p>
    <w:p w:rsidR="00D755D5" w:rsidRPr="002A631D" w:rsidRDefault="00D755D5" w:rsidP="002A631D">
      <w:pPr>
        <w:suppressAutoHyphens/>
        <w:spacing w:after="100" w:line="240" w:lineRule="auto"/>
        <w:jc w:val="center"/>
        <w:rPr>
          <w:bCs/>
          <w:sz w:val="32"/>
          <w:szCs w:val="20"/>
          <w:lang w:eastAsia="ar-SA"/>
        </w:rPr>
      </w:pPr>
      <w:r w:rsidRPr="002A631D">
        <w:rPr>
          <w:bCs/>
          <w:sz w:val="32"/>
          <w:szCs w:val="20"/>
          <w:lang w:eastAsia="ar-SA"/>
        </w:rPr>
        <w:t>Ekonomicko</w:t>
      </w:r>
      <w:r w:rsidRPr="002A631D">
        <w:rPr>
          <w:bCs/>
          <w:sz w:val="32"/>
          <w:szCs w:val="20"/>
          <w:lang w:eastAsia="ar-SA"/>
        </w:rPr>
        <w:noBreakHyphen/>
        <w:t>správní fakulta</w:t>
      </w:r>
    </w:p>
    <w:p w:rsidR="00D755D5" w:rsidRPr="002A631D" w:rsidRDefault="00D755D5" w:rsidP="002A631D">
      <w:pPr>
        <w:suppressAutoHyphens/>
        <w:spacing w:before="100" w:after="100" w:line="240" w:lineRule="auto"/>
        <w:jc w:val="center"/>
        <w:rPr>
          <w:b/>
          <w:sz w:val="24"/>
          <w:szCs w:val="20"/>
          <w:lang w:eastAsia="ar-SA"/>
        </w:rPr>
      </w:pPr>
      <w:r w:rsidRPr="002A631D">
        <w:rPr>
          <w:b/>
          <w:sz w:val="24"/>
          <w:szCs w:val="20"/>
          <w:lang w:eastAsia="ar-SA"/>
        </w:rPr>
        <w:t>Studijní obor: Hospodářská politika</w:t>
      </w:r>
    </w:p>
    <w:p w:rsidR="00D755D5" w:rsidRPr="002A631D" w:rsidRDefault="00D755D5" w:rsidP="002A631D">
      <w:pPr>
        <w:suppressAutoHyphens/>
        <w:spacing w:before="100" w:after="100" w:line="240" w:lineRule="auto"/>
        <w:jc w:val="both"/>
        <w:rPr>
          <w:b/>
          <w:sz w:val="24"/>
          <w:szCs w:val="20"/>
          <w:lang w:eastAsia="ar-SA"/>
        </w:rPr>
      </w:pPr>
    </w:p>
    <w:p w:rsidR="00D755D5" w:rsidRPr="002A631D" w:rsidRDefault="00D755D5" w:rsidP="002A631D">
      <w:pPr>
        <w:suppressAutoHyphens/>
        <w:spacing w:before="100" w:after="100" w:line="240" w:lineRule="auto"/>
        <w:jc w:val="center"/>
        <w:rPr>
          <w:b/>
          <w:sz w:val="24"/>
          <w:szCs w:val="20"/>
          <w:lang w:eastAsia="ar-SA"/>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 o:spid="_x0000_s1029" type="#_x0000_t75" alt="..\..\..\arch\loga\logoESF2008\logoC.wmf" style="position:absolute;left:0;text-align:left;margin-left:171.05pt;margin-top:1.75pt;width:114.25pt;height:113.45pt;z-index:251658240;visibility:visible">
            <v:imagedata r:id="rId7" o:title=""/>
            <w10:wrap type="square"/>
          </v:shape>
        </w:pict>
      </w:r>
    </w:p>
    <w:p w:rsidR="00D755D5" w:rsidRPr="002A631D" w:rsidRDefault="00D755D5" w:rsidP="002A631D">
      <w:pPr>
        <w:suppressAutoHyphens/>
        <w:spacing w:before="100" w:after="100" w:line="240" w:lineRule="auto"/>
        <w:jc w:val="center"/>
        <w:rPr>
          <w:b/>
          <w:sz w:val="24"/>
          <w:szCs w:val="20"/>
          <w:lang w:eastAsia="ar-SA"/>
        </w:rPr>
      </w:pPr>
    </w:p>
    <w:p w:rsidR="00D755D5" w:rsidRPr="002A631D" w:rsidRDefault="00D755D5" w:rsidP="002A631D">
      <w:pPr>
        <w:suppressAutoHyphens/>
        <w:spacing w:before="100" w:after="100" w:line="240" w:lineRule="auto"/>
        <w:jc w:val="center"/>
        <w:rPr>
          <w:b/>
          <w:sz w:val="24"/>
          <w:szCs w:val="20"/>
          <w:lang w:eastAsia="ar-SA"/>
        </w:rPr>
      </w:pPr>
    </w:p>
    <w:p w:rsidR="00D755D5" w:rsidRPr="002A631D" w:rsidRDefault="00D755D5" w:rsidP="002A631D">
      <w:pPr>
        <w:suppressAutoHyphens/>
        <w:spacing w:before="100" w:after="100" w:line="240" w:lineRule="auto"/>
        <w:jc w:val="center"/>
        <w:rPr>
          <w:b/>
          <w:sz w:val="24"/>
          <w:szCs w:val="20"/>
          <w:lang w:eastAsia="ar-SA"/>
        </w:rPr>
      </w:pPr>
    </w:p>
    <w:p w:rsidR="00D755D5" w:rsidRPr="002A631D" w:rsidRDefault="00D755D5" w:rsidP="002A631D">
      <w:pPr>
        <w:spacing w:after="0" w:line="240" w:lineRule="auto"/>
        <w:jc w:val="center"/>
        <w:rPr>
          <w:rFonts w:ascii="Verdana" w:hAnsi="Verdana"/>
          <w:sz w:val="20"/>
          <w:szCs w:val="24"/>
          <w:lang w:eastAsia="cs-CZ"/>
        </w:rPr>
      </w:pPr>
    </w:p>
    <w:p w:rsidR="00D755D5" w:rsidRPr="002A631D" w:rsidRDefault="00D755D5" w:rsidP="002A631D">
      <w:pPr>
        <w:spacing w:after="0" w:line="240" w:lineRule="auto"/>
        <w:jc w:val="center"/>
        <w:rPr>
          <w:rFonts w:ascii="Verdana" w:hAnsi="Verdana"/>
          <w:sz w:val="20"/>
          <w:szCs w:val="24"/>
          <w:lang w:eastAsia="cs-CZ"/>
        </w:rPr>
      </w:pPr>
    </w:p>
    <w:p w:rsidR="00D755D5" w:rsidRPr="002A631D" w:rsidRDefault="00D755D5" w:rsidP="002A631D">
      <w:pPr>
        <w:spacing w:after="0" w:line="240" w:lineRule="auto"/>
        <w:jc w:val="center"/>
        <w:rPr>
          <w:rFonts w:ascii="Verdana" w:hAnsi="Verdana"/>
          <w:sz w:val="20"/>
          <w:szCs w:val="24"/>
          <w:lang w:eastAsia="cs-CZ"/>
        </w:rPr>
      </w:pPr>
    </w:p>
    <w:p w:rsidR="00D755D5" w:rsidRPr="002A631D" w:rsidRDefault="00D755D5" w:rsidP="002A631D">
      <w:pPr>
        <w:spacing w:after="0" w:line="240" w:lineRule="auto"/>
        <w:jc w:val="center"/>
        <w:rPr>
          <w:rFonts w:ascii="Verdana" w:hAnsi="Verdana"/>
          <w:sz w:val="20"/>
          <w:szCs w:val="24"/>
          <w:lang w:eastAsia="cs-CZ"/>
        </w:rPr>
      </w:pPr>
    </w:p>
    <w:p w:rsidR="00D755D5" w:rsidRPr="002A631D" w:rsidRDefault="00D755D5" w:rsidP="002A631D">
      <w:pPr>
        <w:spacing w:before="240" w:after="0" w:line="240" w:lineRule="auto"/>
        <w:jc w:val="center"/>
        <w:rPr>
          <w:bCs/>
          <w:caps/>
          <w:sz w:val="44"/>
          <w:szCs w:val="24"/>
          <w:lang w:eastAsia="cs-CZ"/>
        </w:rPr>
      </w:pPr>
      <w:r w:rsidRPr="002A631D">
        <w:rPr>
          <w:bCs/>
          <w:caps/>
          <w:sz w:val="44"/>
          <w:szCs w:val="24"/>
          <w:lang w:eastAsia="cs-CZ"/>
        </w:rPr>
        <w:t>Ekonomické důsledky sjednocení Německa</w:t>
      </w:r>
    </w:p>
    <w:p w:rsidR="00D755D5" w:rsidRPr="002A631D" w:rsidRDefault="00D755D5" w:rsidP="002A631D">
      <w:pPr>
        <w:spacing w:before="240" w:after="0" w:line="240" w:lineRule="auto"/>
        <w:jc w:val="center"/>
        <w:rPr>
          <w:bCs/>
          <w:sz w:val="40"/>
          <w:szCs w:val="44"/>
          <w:lang w:eastAsia="cs-CZ"/>
        </w:rPr>
      </w:pPr>
      <w:r w:rsidRPr="002A631D">
        <w:rPr>
          <w:bCs/>
          <w:sz w:val="40"/>
          <w:szCs w:val="44"/>
          <w:lang w:eastAsia="cs-CZ"/>
        </w:rPr>
        <w:t xml:space="preserve">Economic Consequences of German Reunification </w:t>
      </w:r>
    </w:p>
    <w:p w:rsidR="00D755D5" w:rsidRPr="002A631D" w:rsidRDefault="00D755D5" w:rsidP="002A631D">
      <w:pPr>
        <w:tabs>
          <w:tab w:val="left" w:pos="340"/>
        </w:tabs>
        <w:spacing w:before="480" w:after="0" w:line="240" w:lineRule="auto"/>
        <w:ind w:firstLine="340"/>
        <w:jc w:val="center"/>
        <w:rPr>
          <w:bCs/>
          <w:sz w:val="32"/>
          <w:szCs w:val="24"/>
          <w:lang w:eastAsia="cs-CZ"/>
        </w:rPr>
      </w:pPr>
      <w:r w:rsidRPr="002A631D">
        <w:rPr>
          <w:bCs/>
          <w:sz w:val="32"/>
          <w:szCs w:val="24"/>
          <w:lang w:eastAsia="cs-CZ"/>
        </w:rPr>
        <w:t>Bakalářská / Diplomová práce</w:t>
      </w:r>
    </w:p>
    <w:p w:rsidR="00D755D5" w:rsidRPr="002A631D" w:rsidRDefault="00D755D5" w:rsidP="002A631D">
      <w:pPr>
        <w:spacing w:before="3960" w:after="0" w:line="240" w:lineRule="auto"/>
        <w:rPr>
          <w:sz w:val="26"/>
          <w:szCs w:val="24"/>
          <w:lang w:eastAsia="cs-CZ"/>
        </w:rPr>
      </w:pPr>
      <w:r w:rsidRPr="002A631D">
        <w:rPr>
          <w:sz w:val="26"/>
          <w:szCs w:val="24"/>
          <w:lang w:eastAsia="cs-CZ"/>
        </w:rPr>
        <w:t>Vedoucí práce:</w:t>
      </w:r>
      <w:r w:rsidRPr="002A631D">
        <w:rPr>
          <w:sz w:val="26"/>
          <w:szCs w:val="24"/>
          <w:lang w:eastAsia="cs-CZ"/>
        </w:rPr>
        <w:tab/>
      </w:r>
      <w:r w:rsidRPr="002A631D">
        <w:rPr>
          <w:sz w:val="26"/>
          <w:szCs w:val="24"/>
          <w:lang w:eastAsia="cs-CZ"/>
        </w:rPr>
        <w:tab/>
      </w:r>
      <w:r w:rsidRPr="002A631D">
        <w:rPr>
          <w:sz w:val="26"/>
          <w:szCs w:val="24"/>
          <w:lang w:eastAsia="cs-CZ"/>
        </w:rPr>
        <w:tab/>
      </w:r>
      <w:r w:rsidRPr="002A631D">
        <w:rPr>
          <w:sz w:val="26"/>
          <w:szCs w:val="24"/>
          <w:lang w:eastAsia="cs-CZ"/>
        </w:rPr>
        <w:tab/>
      </w:r>
      <w:r w:rsidRPr="002A631D">
        <w:rPr>
          <w:sz w:val="26"/>
          <w:szCs w:val="24"/>
          <w:lang w:eastAsia="cs-CZ"/>
        </w:rPr>
        <w:tab/>
      </w:r>
      <w:r w:rsidRPr="002A631D">
        <w:rPr>
          <w:sz w:val="26"/>
          <w:szCs w:val="24"/>
          <w:lang w:eastAsia="cs-CZ"/>
        </w:rPr>
        <w:tab/>
      </w:r>
      <w:r w:rsidRPr="002A631D">
        <w:rPr>
          <w:sz w:val="26"/>
          <w:szCs w:val="24"/>
          <w:lang w:eastAsia="cs-CZ"/>
        </w:rPr>
        <w:tab/>
        <w:t>Autor:</w:t>
      </w:r>
    </w:p>
    <w:p w:rsidR="00D755D5" w:rsidRPr="002A631D" w:rsidRDefault="00D755D5" w:rsidP="002A631D">
      <w:pPr>
        <w:spacing w:after="0" w:line="240" w:lineRule="auto"/>
        <w:rPr>
          <w:caps/>
          <w:sz w:val="26"/>
          <w:szCs w:val="24"/>
          <w:lang w:eastAsia="cs-CZ"/>
        </w:rPr>
      </w:pPr>
      <w:r w:rsidRPr="002A631D">
        <w:rPr>
          <w:sz w:val="26"/>
          <w:szCs w:val="24"/>
          <w:lang w:eastAsia="cs-CZ"/>
        </w:rPr>
        <w:t>Jméno PŘÍJMENÍ</w:t>
      </w:r>
      <w:r w:rsidRPr="002A631D">
        <w:rPr>
          <w:sz w:val="26"/>
          <w:szCs w:val="24"/>
          <w:lang w:eastAsia="cs-CZ"/>
        </w:rPr>
        <w:tab/>
      </w:r>
      <w:r w:rsidRPr="002A631D">
        <w:rPr>
          <w:sz w:val="26"/>
          <w:szCs w:val="24"/>
          <w:lang w:eastAsia="cs-CZ"/>
        </w:rPr>
        <w:tab/>
      </w:r>
      <w:r w:rsidRPr="002A631D">
        <w:rPr>
          <w:sz w:val="26"/>
          <w:szCs w:val="24"/>
          <w:lang w:eastAsia="cs-CZ"/>
        </w:rPr>
        <w:tab/>
      </w:r>
      <w:r w:rsidRPr="002A631D">
        <w:rPr>
          <w:sz w:val="26"/>
          <w:szCs w:val="24"/>
          <w:lang w:eastAsia="cs-CZ"/>
        </w:rPr>
        <w:tab/>
      </w:r>
      <w:r w:rsidRPr="002A631D">
        <w:rPr>
          <w:sz w:val="26"/>
          <w:szCs w:val="24"/>
          <w:lang w:eastAsia="cs-CZ"/>
        </w:rPr>
        <w:tab/>
      </w:r>
      <w:r w:rsidRPr="002A631D">
        <w:rPr>
          <w:sz w:val="26"/>
          <w:szCs w:val="24"/>
          <w:lang w:eastAsia="cs-CZ"/>
        </w:rPr>
        <w:tab/>
        <w:t>Jméno PŘÍJMENÍ</w:t>
      </w:r>
    </w:p>
    <w:p w:rsidR="00D755D5" w:rsidRPr="002A631D" w:rsidRDefault="00D755D5" w:rsidP="002A631D">
      <w:pPr>
        <w:spacing w:before="1080" w:after="0" w:line="240" w:lineRule="auto"/>
        <w:jc w:val="center"/>
        <w:rPr>
          <w:sz w:val="26"/>
          <w:szCs w:val="24"/>
          <w:lang w:eastAsia="cs-CZ"/>
        </w:rPr>
      </w:pPr>
      <w:r w:rsidRPr="002A631D">
        <w:rPr>
          <w:sz w:val="26"/>
          <w:szCs w:val="24"/>
          <w:lang w:eastAsia="cs-CZ"/>
        </w:rPr>
        <w:t>Brno, 201</w:t>
      </w:r>
      <w:r>
        <w:rPr>
          <w:sz w:val="26"/>
          <w:szCs w:val="24"/>
          <w:lang w:eastAsia="cs-CZ"/>
        </w:rPr>
        <w:t>7</w:t>
      </w:r>
    </w:p>
    <w:p w:rsidR="00D755D5" w:rsidRDefault="00D755D5">
      <w:pPr>
        <w:spacing w:after="0" w:line="240" w:lineRule="auto"/>
        <w:rPr>
          <w:rFonts w:ascii="Verdana" w:hAnsi="Verdana"/>
          <w:b/>
          <w:bCs/>
          <w:sz w:val="20"/>
          <w:szCs w:val="24"/>
          <w:lang w:eastAsia="cs-CZ"/>
        </w:rPr>
      </w:pPr>
      <w:r>
        <w:rPr>
          <w:rFonts w:ascii="Verdana" w:hAnsi="Verdana"/>
          <w:b/>
          <w:bCs/>
          <w:sz w:val="20"/>
          <w:szCs w:val="24"/>
          <w:lang w:eastAsia="cs-CZ"/>
        </w:rPr>
        <w:br w:type="page"/>
      </w:r>
    </w:p>
    <w:p w:rsidR="00D755D5" w:rsidRDefault="00D755D5">
      <w:pPr>
        <w:spacing w:after="0" w:line="240" w:lineRule="auto"/>
        <w:rPr>
          <w:b/>
          <w:iCs/>
          <w:sz w:val="20"/>
          <w:szCs w:val="28"/>
          <w:lang w:eastAsia="cs-CZ"/>
        </w:rPr>
      </w:pPr>
      <w:r w:rsidRPr="0036365B">
        <w:rPr>
          <w:b/>
          <w:iCs/>
          <w:sz w:val="20"/>
          <w:szCs w:val="28"/>
          <w:lang w:eastAsia="cs-CZ"/>
        </w:rPr>
        <w:t xml:space="preserve">Příloha č. </w:t>
      </w:r>
      <w:r>
        <w:rPr>
          <w:b/>
          <w:iCs/>
          <w:sz w:val="20"/>
          <w:szCs w:val="28"/>
          <w:lang w:eastAsia="cs-CZ"/>
        </w:rPr>
        <w:t>3</w:t>
      </w:r>
      <w:r w:rsidRPr="0036365B">
        <w:rPr>
          <w:b/>
          <w:iCs/>
          <w:sz w:val="20"/>
          <w:szCs w:val="28"/>
          <w:lang w:eastAsia="cs-CZ"/>
        </w:rPr>
        <w:t xml:space="preserve">: </w:t>
      </w:r>
      <w:r>
        <w:rPr>
          <w:b/>
          <w:iCs/>
          <w:sz w:val="20"/>
          <w:szCs w:val="28"/>
          <w:lang w:eastAsia="cs-CZ"/>
        </w:rPr>
        <w:t>Dohoda o užití poskytnutí informací</w:t>
      </w:r>
    </w:p>
    <w:p w:rsidR="00D755D5" w:rsidRDefault="00D755D5">
      <w:pPr>
        <w:spacing w:after="0" w:line="240" w:lineRule="auto"/>
        <w:rPr>
          <w:b/>
          <w:iCs/>
          <w:sz w:val="20"/>
          <w:szCs w:val="28"/>
          <w:lang w:eastAsia="cs-CZ"/>
        </w:rPr>
      </w:pPr>
    </w:p>
    <w:p w:rsidR="00D755D5" w:rsidRPr="00AD48D2" w:rsidRDefault="00D755D5" w:rsidP="00377A54">
      <w:pPr>
        <w:pStyle w:val="NoSpacing"/>
        <w:jc w:val="center"/>
        <w:rPr>
          <w:rFonts w:ascii="Times New Roman" w:hAnsi="Times New Roman"/>
          <w:b/>
          <w:sz w:val="28"/>
          <w:szCs w:val="28"/>
        </w:rPr>
      </w:pPr>
      <w:r w:rsidRPr="00AD48D2">
        <w:rPr>
          <w:rFonts w:ascii="Times New Roman" w:hAnsi="Times New Roman"/>
          <w:b/>
          <w:sz w:val="28"/>
          <w:szCs w:val="28"/>
        </w:rPr>
        <w:t>Dohoda o užití poskytnutých informací</w:t>
      </w:r>
    </w:p>
    <w:p w:rsidR="00D755D5" w:rsidRPr="00AD48D2" w:rsidRDefault="00D755D5" w:rsidP="00377A54">
      <w:pPr>
        <w:pStyle w:val="NoSpacing"/>
        <w:rPr>
          <w:rFonts w:ascii="Times New Roman" w:hAnsi="Times New Roman"/>
          <w:sz w:val="20"/>
          <w:szCs w:val="20"/>
        </w:rPr>
      </w:pPr>
    </w:p>
    <w:p w:rsidR="00D755D5" w:rsidRPr="00AD48D2" w:rsidRDefault="00D755D5" w:rsidP="00377A54">
      <w:pPr>
        <w:pStyle w:val="NoSpacing"/>
        <w:jc w:val="center"/>
        <w:rPr>
          <w:rFonts w:ascii="Times New Roman" w:hAnsi="Times New Roman"/>
          <w:sz w:val="20"/>
          <w:szCs w:val="20"/>
        </w:rPr>
      </w:pPr>
      <w:r w:rsidRPr="00AD48D2">
        <w:rPr>
          <w:rFonts w:ascii="Times New Roman" w:hAnsi="Times New Roman"/>
          <w:sz w:val="20"/>
          <w:szCs w:val="20"/>
        </w:rPr>
        <w:t>kterou mezi sebou uzavřeli níže uvedeného dne, měsíce a roku v souladu s ust. § 1746 odst. 2 zákona č. 89/2012 Sb., občanský zákoník</w:t>
      </w:r>
    </w:p>
    <w:p w:rsidR="00D755D5" w:rsidRPr="00AD48D2" w:rsidRDefault="00D755D5" w:rsidP="00377A54">
      <w:pPr>
        <w:pStyle w:val="NoSpacing"/>
        <w:jc w:val="center"/>
        <w:rPr>
          <w:rFonts w:ascii="Times New Roman" w:hAnsi="Times New Roman"/>
          <w:sz w:val="20"/>
          <w:szCs w:val="20"/>
        </w:rPr>
      </w:pPr>
    </w:p>
    <w:p w:rsidR="00D755D5" w:rsidRPr="00AD48D2" w:rsidRDefault="00D755D5" w:rsidP="00377A54">
      <w:pPr>
        <w:pStyle w:val="NoSpacing"/>
        <w:jc w:val="center"/>
        <w:rPr>
          <w:rFonts w:ascii="Times New Roman" w:hAnsi="Times New Roman"/>
          <w:sz w:val="20"/>
          <w:szCs w:val="20"/>
        </w:rPr>
      </w:pPr>
      <w:r w:rsidRPr="00AD48D2">
        <w:rPr>
          <w:rFonts w:ascii="Times New Roman" w:hAnsi="Times New Roman"/>
          <w:sz w:val="20"/>
          <w:szCs w:val="20"/>
        </w:rPr>
        <w:t>smluvní strany:</w:t>
      </w:r>
    </w:p>
    <w:p w:rsidR="00D755D5" w:rsidRPr="00AD48D2" w:rsidRDefault="00D755D5" w:rsidP="00377A54">
      <w:pPr>
        <w:pStyle w:val="NoSpacing"/>
        <w:rPr>
          <w:rFonts w:ascii="Times New Roman" w:hAnsi="Times New Roman"/>
          <w:sz w:val="20"/>
          <w:szCs w:val="20"/>
        </w:rPr>
      </w:pPr>
    </w:p>
    <w:p w:rsidR="00D755D5" w:rsidRPr="00AD48D2" w:rsidRDefault="00D755D5" w:rsidP="00377A54">
      <w:pPr>
        <w:pStyle w:val="NoSpacing"/>
        <w:rPr>
          <w:rFonts w:ascii="Times New Roman" w:hAnsi="Times New Roman"/>
          <w:sz w:val="20"/>
          <w:szCs w:val="20"/>
        </w:rPr>
      </w:pPr>
      <w:r w:rsidRPr="00AD48D2">
        <w:rPr>
          <w:rStyle w:val="tsubjname"/>
          <w:rFonts w:ascii="Times New Roman" w:hAnsi="Times New Roman"/>
          <w:b/>
          <w:sz w:val="20"/>
          <w:szCs w:val="20"/>
        </w:rPr>
        <w:t xml:space="preserve">……………………………………………, </w:t>
      </w:r>
      <w:r w:rsidRPr="00AD48D2">
        <w:rPr>
          <w:rStyle w:val="tsubjname"/>
          <w:rFonts w:ascii="Times New Roman" w:hAnsi="Times New Roman"/>
          <w:sz w:val="20"/>
          <w:szCs w:val="20"/>
        </w:rPr>
        <w:t>se sídlem ……………….</w:t>
      </w:r>
    </w:p>
    <w:p w:rsidR="00D755D5" w:rsidRPr="00AD48D2" w:rsidRDefault="00D755D5" w:rsidP="00377A54">
      <w:pPr>
        <w:pStyle w:val="NoSpacing"/>
        <w:rPr>
          <w:rFonts w:ascii="Times New Roman" w:hAnsi="Times New Roman"/>
          <w:sz w:val="20"/>
          <w:szCs w:val="20"/>
        </w:rPr>
      </w:pPr>
      <w:r w:rsidRPr="00AD48D2">
        <w:rPr>
          <w:rFonts w:ascii="Times New Roman" w:hAnsi="Times New Roman"/>
          <w:sz w:val="20"/>
          <w:szCs w:val="20"/>
        </w:rPr>
        <w:t>jejímž jménem jedná ………..</w:t>
      </w:r>
    </w:p>
    <w:p w:rsidR="00D755D5" w:rsidRPr="00AD48D2" w:rsidRDefault="00D755D5" w:rsidP="00377A54">
      <w:pPr>
        <w:pStyle w:val="NoSpacing"/>
        <w:rPr>
          <w:rFonts w:ascii="Times New Roman" w:hAnsi="Times New Roman"/>
          <w:sz w:val="20"/>
          <w:szCs w:val="20"/>
        </w:rPr>
      </w:pPr>
      <w:r w:rsidRPr="00AD48D2">
        <w:rPr>
          <w:rFonts w:ascii="Times New Roman" w:hAnsi="Times New Roman"/>
          <w:sz w:val="20"/>
          <w:szCs w:val="20"/>
        </w:rPr>
        <w:t xml:space="preserve">IČ: ……………………… </w:t>
      </w:r>
    </w:p>
    <w:p w:rsidR="00D755D5" w:rsidRPr="00AD48D2" w:rsidRDefault="00D755D5" w:rsidP="00AD48D2">
      <w:pPr>
        <w:tabs>
          <w:tab w:val="left" w:pos="1134"/>
        </w:tabs>
        <w:spacing w:after="120"/>
        <w:rPr>
          <w:sz w:val="20"/>
          <w:szCs w:val="20"/>
        </w:rPr>
      </w:pPr>
      <w:r w:rsidRPr="00AD48D2">
        <w:rPr>
          <w:sz w:val="20"/>
          <w:szCs w:val="20"/>
        </w:rPr>
        <w:t>na straně jedné  (dále jen „poskytovatel“)</w:t>
      </w:r>
    </w:p>
    <w:p w:rsidR="00D755D5" w:rsidRPr="00AD48D2" w:rsidRDefault="00D755D5" w:rsidP="00AD48D2">
      <w:pPr>
        <w:pStyle w:val="NoSpacing"/>
        <w:spacing w:after="120"/>
        <w:rPr>
          <w:rFonts w:ascii="Times New Roman" w:hAnsi="Times New Roman"/>
          <w:sz w:val="20"/>
          <w:szCs w:val="20"/>
        </w:rPr>
      </w:pPr>
      <w:r w:rsidRPr="00AD48D2">
        <w:rPr>
          <w:rFonts w:ascii="Times New Roman" w:hAnsi="Times New Roman"/>
          <w:sz w:val="20"/>
          <w:szCs w:val="20"/>
        </w:rPr>
        <w:t>a</w:t>
      </w:r>
    </w:p>
    <w:p w:rsidR="00D755D5" w:rsidRPr="00AD48D2" w:rsidRDefault="00D755D5" w:rsidP="00AD48D2">
      <w:pPr>
        <w:tabs>
          <w:tab w:val="left" w:pos="1134"/>
        </w:tabs>
        <w:spacing w:after="120"/>
        <w:rPr>
          <w:sz w:val="20"/>
          <w:szCs w:val="20"/>
        </w:rPr>
      </w:pPr>
      <w:r w:rsidRPr="00AD48D2">
        <w:rPr>
          <w:bCs/>
          <w:sz w:val="20"/>
          <w:szCs w:val="20"/>
        </w:rPr>
        <w:t>pan/paní ………………….., nar…………….., bytem………………..</w:t>
      </w:r>
    </w:p>
    <w:p w:rsidR="00D755D5" w:rsidRPr="00AD48D2" w:rsidRDefault="00D755D5" w:rsidP="00AD48D2">
      <w:pPr>
        <w:tabs>
          <w:tab w:val="left" w:pos="1134"/>
        </w:tabs>
        <w:spacing w:after="120"/>
        <w:rPr>
          <w:sz w:val="20"/>
          <w:szCs w:val="20"/>
        </w:rPr>
      </w:pPr>
      <w:r w:rsidRPr="00AD48D2">
        <w:rPr>
          <w:sz w:val="20"/>
          <w:szCs w:val="20"/>
        </w:rPr>
        <w:t>na straně druhé  (dále jen „příjemce“)</w:t>
      </w:r>
    </w:p>
    <w:p w:rsidR="00D755D5" w:rsidRPr="00AD48D2" w:rsidRDefault="00D755D5" w:rsidP="00AD48D2">
      <w:pPr>
        <w:pStyle w:val="NoSpacing"/>
        <w:spacing w:after="120"/>
        <w:jc w:val="center"/>
        <w:rPr>
          <w:rFonts w:ascii="Times New Roman" w:hAnsi="Times New Roman"/>
          <w:sz w:val="20"/>
          <w:szCs w:val="20"/>
        </w:rPr>
      </w:pPr>
      <w:r w:rsidRPr="00AD48D2">
        <w:rPr>
          <w:rFonts w:ascii="Times New Roman" w:hAnsi="Times New Roman"/>
          <w:sz w:val="20"/>
          <w:szCs w:val="20"/>
        </w:rPr>
        <w:t>v tomto znění:</w:t>
      </w:r>
    </w:p>
    <w:p w:rsidR="00D755D5" w:rsidRPr="00AD48D2" w:rsidRDefault="00D755D5" w:rsidP="00AD48D2">
      <w:pPr>
        <w:pStyle w:val="NoSpacing"/>
        <w:spacing w:after="120"/>
        <w:jc w:val="center"/>
        <w:rPr>
          <w:rFonts w:ascii="Times New Roman" w:hAnsi="Times New Roman"/>
          <w:b/>
          <w:sz w:val="20"/>
          <w:szCs w:val="20"/>
        </w:rPr>
      </w:pPr>
      <w:r w:rsidRPr="00AD48D2">
        <w:rPr>
          <w:rFonts w:ascii="Times New Roman" w:hAnsi="Times New Roman"/>
          <w:b/>
          <w:sz w:val="20"/>
          <w:szCs w:val="20"/>
        </w:rPr>
        <w:t>I.</w:t>
      </w:r>
    </w:p>
    <w:p w:rsidR="00D755D5" w:rsidRPr="00AD48D2" w:rsidRDefault="00D755D5" w:rsidP="00AD48D2">
      <w:pPr>
        <w:pStyle w:val="NoSpacing"/>
        <w:spacing w:after="120"/>
        <w:jc w:val="center"/>
        <w:rPr>
          <w:rFonts w:ascii="Times New Roman" w:hAnsi="Times New Roman"/>
          <w:b/>
          <w:sz w:val="20"/>
          <w:szCs w:val="20"/>
        </w:rPr>
      </w:pPr>
      <w:r w:rsidRPr="00AD48D2">
        <w:rPr>
          <w:rFonts w:ascii="Times New Roman" w:hAnsi="Times New Roman"/>
          <w:b/>
          <w:sz w:val="20"/>
          <w:szCs w:val="20"/>
        </w:rPr>
        <w:t>Preambule</w:t>
      </w:r>
    </w:p>
    <w:p w:rsidR="00D755D5" w:rsidRPr="00AD48D2" w:rsidRDefault="00D755D5" w:rsidP="00AD48D2">
      <w:pPr>
        <w:numPr>
          <w:ilvl w:val="0"/>
          <w:numId w:val="35"/>
        </w:numPr>
        <w:shd w:val="clear" w:color="auto" w:fill="FFFFFF"/>
        <w:spacing w:after="120" w:line="240" w:lineRule="auto"/>
        <w:ind w:left="435"/>
        <w:jc w:val="both"/>
        <w:rPr>
          <w:color w:val="000000"/>
          <w:sz w:val="20"/>
          <w:szCs w:val="20"/>
        </w:rPr>
      </w:pPr>
      <w:r w:rsidRPr="00AD48D2">
        <w:rPr>
          <w:sz w:val="20"/>
          <w:szCs w:val="20"/>
        </w:rPr>
        <w:t xml:space="preserve">Poskytovatel poskytl příjemci před podpisem této smlouvy informace v rozsahu </w:t>
      </w:r>
      <w:r w:rsidRPr="00AD48D2">
        <w:rPr>
          <w:color w:val="000000"/>
          <w:sz w:val="20"/>
          <w:szCs w:val="20"/>
        </w:rPr>
        <w:t>………………………………………. (dále jen poskytnuté informace).</w:t>
      </w:r>
    </w:p>
    <w:p w:rsidR="00D755D5" w:rsidRPr="00AD48D2" w:rsidRDefault="00D755D5" w:rsidP="00AD48D2">
      <w:pPr>
        <w:numPr>
          <w:ilvl w:val="0"/>
          <w:numId w:val="35"/>
        </w:numPr>
        <w:shd w:val="clear" w:color="auto" w:fill="FFFFFF"/>
        <w:spacing w:after="120" w:line="240" w:lineRule="auto"/>
        <w:ind w:left="435"/>
        <w:jc w:val="both"/>
        <w:rPr>
          <w:color w:val="000000"/>
          <w:sz w:val="20"/>
          <w:szCs w:val="20"/>
        </w:rPr>
      </w:pPr>
      <w:r w:rsidRPr="00AD48D2">
        <w:rPr>
          <w:color w:val="000000"/>
          <w:sz w:val="20"/>
          <w:szCs w:val="20"/>
        </w:rPr>
        <w:t xml:space="preserve">Příjemce se zavazuje použít poskytnuté informace pouze za účelem zpracování </w:t>
      </w:r>
      <w:r>
        <w:rPr>
          <w:color w:val="000000"/>
          <w:sz w:val="20"/>
          <w:szCs w:val="20"/>
        </w:rPr>
        <w:t xml:space="preserve">bakalářské/diplomové </w:t>
      </w:r>
      <w:r w:rsidRPr="00AD48D2">
        <w:rPr>
          <w:color w:val="000000"/>
          <w:sz w:val="20"/>
          <w:szCs w:val="20"/>
        </w:rPr>
        <w:t>práce na téma ………………. zadané Masarykovou univerzitou, Ekonomicko-správní fakultou.</w:t>
      </w:r>
    </w:p>
    <w:p w:rsidR="00D755D5" w:rsidRPr="00AD48D2" w:rsidRDefault="00D755D5" w:rsidP="00AD48D2">
      <w:pPr>
        <w:numPr>
          <w:ilvl w:val="0"/>
          <w:numId w:val="35"/>
        </w:numPr>
        <w:shd w:val="clear" w:color="auto" w:fill="FFFFFF"/>
        <w:spacing w:after="120" w:line="240" w:lineRule="auto"/>
        <w:ind w:left="435"/>
        <w:jc w:val="both"/>
        <w:rPr>
          <w:color w:val="000000"/>
          <w:sz w:val="20"/>
          <w:szCs w:val="20"/>
        </w:rPr>
      </w:pPr>
      <w:r w:rsidRPr="00AD48D2">
        <w:rPr>
          <w:color w:val="000000"/>
          <w:sz w:val="20"/>
          <w:szCs w:val="20"/>
        </w:rPr>
        <w:t>Poskytnuté informace považuje poskytovatel za svoje obchodní tajemství v souladu s ust. § 504 občanského zákoníku, kdy tyto informace jsou konkurenčně významné, určitelné, ocenitelné a v příslušných kruzích běžně nedostupné, souvisejí s předmětem činnosti poskytovatele  a poskytovatel zajišťuje ve svém zájmu odpovídajícím způsobem jejich utajení.</w:t>
      </w:r>
    </w:p>
    <w:p w:rsidR="00D755D5" w:rsidRPr="00AD48D2" w:rsidRDefault="00D755D5" w:rsidP="00AD48D2">
      <w:pPr>
        <w:numPr>
          <w:ilvl w:val="0"/>
          <w:numId w:val="35"/>
        </w:numPr>
        <w:shd w:val="clear" w:color="auto" w:fill="FFFFFF"/>
        <w:spacing w:after="120" w:line="240" w:lineRule="auto"/>
        <w:ind w:left="435"/>
        <w:jc w:val="both"/>
        <w:rPr>
          <w:color w:val="000000"/>
          <w:sz w:val="20"/>
          <w:szCs w:val="20"/>
        </w:rPr>
      </w:pPr>
      <w:r w:rsidRPr="00AD48D2">
        <w:rPr>
          <w:color w:val="000000"/>
          <w:sz w:val="20"/>
          <w:szCs w:val="20"/>
        </w:rPr>
        <w:t xml:space="preserve">Příjemce je oprávněn poskytnuté informace zveřejnit po uplynutí 3 let ode dne data odevzdání </w:t>
      </w:r>
      <w:r>
        <w:rPr>
          <w:color w:val="000000"/>
          <w:sz w:val="20"/>
          <w:szCs w:val="20"/>
        </w:rPr>
        <w:t>bakalářské/diplomové</w:t>
      </w:r>
      <w:r w:rsidRPr="00AD48D2">
        <w:rPr>
          <w:color w:val="000000"/>
          <w:sz w:val="20"/>
          <w:szCs w:val="20"/>
        </w:rPr>
        <w:t xml:space="preserve"> práce dle odstavce I. bodu 2. této dohody prostřednictvím Informačního systému Masarykovy univerzity.</w:t>
      </w:r>
    </w:p>
    <w:p w:rsidR="00D755D5" w:rsidRPr="00AD48D2" w:rsidRDefault="00D755D5" w:rsidP="00AD48D2">
      <w:pPr>
        <w:pStyle w:val="NoSpacing"/>
        <w:spacing w:after="120"/>
        <w:jc w:val="center"/>
        <w:rPr>
          <w:rFonts w:ascii="Times New Roman" w:hAnsi="Times New Roman"/>
          <w:b/>
          <w:sz w:val="20"/>
          <w:szCs w:val="20"/>
        </w:rPr>
      </w:pPr>
      <w:r w:rsidRPr="00AD48D2">
        <w:rPr>
          <w:rFonts w:ascii="Times New Roman" w:hAnsi="Times New Roman"/>
          <w:b/>
          <w:sz w:val="20"/>
          <w:szCs w:val="20"/>
        </w:rPr>
        <w:t>II.</w:t>
      </w:r>
    </w:p>
    <w:p w:rsidR="00D755D5" w:rsidRPr="00AD48D2" w:rsidRDefault="00D755D5" w:rsidP="00AD48D2">
      <w:pPr>
        <w:pStyle w:val="NoSpacing"/>
        <w:spacing w:after="120"/>
        <w:jc w:val="center"/>
        <w:rPr>
          <w:rFonts w:ascii="Times New Roman" w:hAnsi="Times New Roman"/>
          <w:b/>
          <w:sz w:val="20"/>
          <w:szCs w:val="20"/>
        </w:rPr>
      </w:pPr>
      <w:r w:rsidRPr="00AD48D2">
        <w:rPr>
          <w:rFonts w:ascii="Times New Roman" w:hAnsi="Times New Roman"/>
          <w:b/>
          <w:sz w:val="20"/>
          <w:szCs w:val="20"/>
        </w:rPr>
        <w:t>Předmět smlouvy</w:t>
      </w:r>
    </w:p>
    <w:p w:rsidR="00D755D5" w:rsidRPr="00AD48D2" w:rsidRDefault="00D755D5" w:rsidP="00AD48D2">
      <w:pPr>
        <w:pStyle w:val="NoSpacing"/>
        <w:numPr>
          <w:ilvl w:val="0"/>
          <w:numId w:val="36"/>
        </w:numPr>
        <w:spacing w:after="120"/>
        <w:ind w:left="360"/>
        <w:jc w:val="both"/>
        <w:rPr>
          <w:rFonts w:ascii="Times New Roman" w:hAnsi="Times New Roman"/>
          <w:sz w:val="20"/>
          <w:szCs w:val="20"/>
        </w:rPr>
      </w:pPr>
      <w:r w:rsidRPr="00AD48D2">
        <w:rPr>
          <w:rFonts w:ascii="Times New Roman" w:hAnsi="Times New Roman"/>
          <w:sz w:val="20"/>
          <w:szCs w:val="20"/>
        </w:rPr>
        <w:t xml:space="preserve">Poskytovatel poskytuje informace bezplatně. </w:t>
      </w:r>
    </w:p>
    <w:p w:rsidR="00D755D5" w:rsidRPr="00AD48D2" w:rsidRDefault="00D755D5" w:rsidP="00AD48D2">
      <w:pPr>
        <w:pStyle w:val="NoSpacing"/>
        <w:numPr>
          <w:ilvl w:val="0"/>
          <w:numId w:val="36"/>
        </w:numPr>
        <w:spacing w:after="120"/>
        <w:ind w:left="360"/>
        <w:jc w:val="both"/>
        <w:rPr>
          <w:rFonts w:ascii="Times New Roman" w:hAnsi="Times New Roman"/>
          <w:sz w:val="20"/>
          <w:szCs w:val="20"/>
        </w:rPr>
      </w:pPr>
      <w:r w:rsidRPr="00AD48D2">
        <w:rPr>
          <w:rFonts w:ascii="Times New Roman" w:hAnsi="Times New Roman"/>
          <w:sz w:val="20"/>
          <w:szCs w:val="20"/>
        </w:rPr>
        <w:t xml:space="preserve">Příjemce se zavazuje poskytnuté informace chránit po dobu, po kterou není oprávněn poskytnuté informace zveřejnit v souladu s odstavcem I. bodem 4. této dohody. </w:t>
      </w:r>
    </w:p>
    <w:p w:rsidR="00D755D5" w:rsidRPr="00AD48D2" w:rsidRDefault="00D755D5" w:rsidP="00AD48D2">
      <w:pPr>
        <w:numPr>
          <w:ilvl w:val="0"/>
          <w:numId w:val="36"/>
        </w:numPr>
        <w:spacing w:after="120" w:line="240" w:lineRule="auto"/>
        <w:ind w:left="360"/>
        <w:jc w:val="both"/>
        <w:rPr>
          <w:sz w:val="20"/>
          <w:szCs w:val="20"/>
        </w:rPr>
      </w:pPr>
      <w:r w:rsidRPr="00AD48D2">
        <w:rPr>
          <w:sz w:val="20"/>
          <w:szCs w:val="20"/>
        </w:rPr>
        <w:t xml:space="preserve">Příjemce je povinen nakládat s poskytnutými informacemi podle nejlepšího vědomí a svědomí, korektně, transparentně, v souladu s dobrými mravy a přitom chránit dobré jméno poskytovatele. </w:t>
      </w:r>
    </w:p>
    <w:p w:rsidR="00D755D5" w:rsidRPr="00AD48D2" w:rsidRDefault="00D755D5" w:rsidP="00AD48D2">
      <w:pPr>
        <w:numPr>
          <w:ilvl w:val="0"/>
          <w:numId w:val="36"/>
        </w:numPr>
        <w:spacing w:after="120" w:line="240" w:lineRule="auto"/>
        <w:ind w:left="360"/>
        <w:jc w:val="both"/>
        <w:rPr>
          <w:sz w:val="20"/>
          <w:szCs w:val="20"/>
        </w:rPr>
      </w:pPr>
      <w:r w:rsidRPr="00AD48D2">
        <w:rPr>
          <w:sz w:val="20"/>
          <w:szCs w:val="20"/>
        </w:rPr>
        <w:t xml:space="preserve">Příjemce se zejména zavazuje poskytnuté informace využít pouze pro výše uvedený účel.  </w:t>
      </w:r>
    </w:p>
    <w:p w:rsidR="00D755D5" w:rsidRPr="00AD48D2" w:rsidRDefault="00D755D5" w:rsidP="00AD48D2">
      <w:pPr>
        <w:numPr>
          <w:ilvl w:val="0"/>
          <w:numId w:val="36"/>
        </w:numPr>
        <w:spacing w:after="120" w:line="240" w:lineRule="auto"/>
        <w:ind w:left="360"/>
        <w:jc w:val="both"/>
        <w:rPr>
          <w:sz w:val="20"/>
          <w:szCs w:val="20"/>
        </w:rPr>
      </w:pPr>
      <w:r w:rsidRPr="00AD48D2">
        <w:rPr>
          <w:sz w:val="20"/>
          <w:szCs w:val="20"/>
        </w:rPr>
        <w:t xml:space="preserve">Příjemce se zavazuje před odevzdáním </w:t>
      </w:r>
      <w:r>
        <w:rPr>
          <w:sz w:val="20"/>
          <w:szCs w:val="20"/>
        </w:rPr>
        <w:t>bakalářské/diplomové</w:t>
      </w:r>
      <w:r w:rsidRPr="00AD48D2">
        <w:rPr>
          <w:sz w:val="20"/>
          <w:szCs w:val="20"/>
        </w:rPr>
        <w:t xml:space="preserve"> práce předložit tuto práci k určení rozsahu nezveřejněných částí práce, které obsahují obchodní tajemství poskytovatele. Poskytovatel se zavazuje určit ve lhůtě do 5ti pracovních dnů části práce, které obsahují obchodní tajemství poskytovatele a které nemají být z tohoto důvodu zveřejněny. Pokud poskyt</w:t>
      </w:r>
      <w:r>
        <w:rPr>
          <w:sz w:val="20"/>
          <w:szCs w:val="20"/>
        </w:rPr>
        <w:t>ovatel ve shora dohodnuté lhůtě</w:t>
      </w:r>
      <w:r w:rsidRPr="00AD48D2">
        <w:rPr>
          <w:sz w:val="20"/>
          <w:szCs w:val="20"/>
        </w:rPr>
        <w:t xml:space="preserve"> části práce, které obsahují obchodní tajemství poskytovatele a které nemají být z tohoto důvodu zveřejněny, neurčí, je oprávněn určit tyto části v souladu s účelem této dohody příjemce.</w:t>
      </w:r>
    </w:p>
    <w:p w:rsidR="00D755D5" w:rsidRPr="00AD48D2" w:rsidRDefault="00D755D5" w:rsidP="00AD48D2">
      <w:pPr>
        <w:numPr>
          <w:ilvl w:val="0"/>
          <w:numId w:val="36"/>
        </w:numPr>
        <w:spacing w:after="120" w:line="240" w:lineRule="auto"/>
        <w:ind w:left="360"/>
        <w:jc w:val="both"/>
        <w:rPr>
          <w:sz w:val="20"/>
          <w:szCs w:val="20"/>
        </w:rPr>
      </w:pPr>
      <w:r w:rsidRPr="00AD48D2">
        <w:rPr>
          <w:color w:val="000000"/>
          <w:sz w:val="20"/>
          <w:szCs w:val="20"/>
        </w:rPr>
        <w:t>Příjemce je oprávněn poskytnuté informace užít, zpracovat a vytvářet z nich odvozená autorská díla.</w:t>
      </w:r>
    </w:p>
    <w:p w:rsidR="00D755D5" w:rsidRDefault="00D755D5">
      <w:pPr>
        <w:spacing w:after="0" w:line="240" w:lineRule="auto"/>
        <w:rPr>
          <w:b/>
          <w:sz w:val="20"/>
          <w:szCs w:val="20"/>
        </w:rPr>
      </w:pPr>
      <w:r>
        <w:rPr>
          <w:b/>
          <w:sz w:val="20"/>
          <w:szCs w:val="20"/>
        </w:rPr>
        <w:br w:type="page"/>
      </w:r>
    </w:p>
    <w:p w:rsidR="00D755D5" w:rsidRPr="00AD48D2" w:rsidRDefault="00D755D5" w:rsidP="00AD48D2">
      <w:pPr>
        <w:pStyle w:val="NoSpacing"/>
        <w:spacing w:after="120"/>
        <w:jc w:val="center"/>
        <w:rPr>
          <w:rFonts w:ascii="Times New Roman" w:hAnsi="Times New Roman"/>
          <w:b/>
          <w:sz w:val="20"/>
          <w:szCs w:val="20"/>
        </w:rPr>
      </w:pPr>
      <w:r w:rsidRPr="00AD48D2">
        <w:rPr>
          <w:rFonts w:ascii="Times New Roman" w:hAnsi="Times New Roman"/>
          <w:b/>
          <w:sz w:val="20"/>
          <w:szCs w:val="20"/>
        </w:rPr>
        <w:t>III.</w:t>
      </w:r>
    </w:p>
    <w:p w:rsidR="00D755D5" w:rsidRPr="00AD48D2" w:rsidRDefault="00D755D5" w:rsidP="00AD48D2">
      <w:pPr>
        <w:pStyle w:val="NoSpacing"/>
        <w:spacing w:after="120"/>
        <w:jc w:val="center"/>
        <w:rPr>
          <w:rFonts w:ascii="Times New Roman" w:hAnsi="Times New Roman"/>
          <w:b/>
          <w:sz w:val="20"/>
          <w:szCs w:val="20"/>
        </w:rPr>
      </w:pPr>
      <w:r w:rsidRPr="00AD48D2">
        <w:rPr>
          <w:rFonts w:ascii="Times New Roman" w:hAnsi="Times New Roman"/>
          <w:b/>
          <w:sz w:val="20"/>
          <w:szCs w:val="20"/>
        </w:rPr>
        <w:t>Závěrečné ujednání</w:t>
      </w:r>
    </w:p>
    <w:p w:rsidR="00D755D5" w:rsidRPr="00AD48D2" w:rsidRDefault="00D755D5" w:rsidP="00AD48D2">
      <w:pPr>
        <w:pStyle w:val="NoSpacing"/>
        <w:numPr>
          <w:ilvl w:val="0"/>
          <w:numId w:val="34"/>
        </w:numPr>
        <w:spacing w:after="120"/>
        <w:ind w:left="360"/>
        <w:jc w:val="both"/>
        <w:rPr>
          <w:rFonts w:ascii="Times New Roman" w:hAnsi="Times New Roman"/>
          <w:sz w:val="20"/>
          <w:szCs w:val="20"/>
        </w:rPr>
      </w:pPr>
      <w:r w:rsidRPr="00AD48D2">
        <w:rPr>
          <w:rFonts w:ascii="Times New Roman" w:hAnsi="Times New Roman"/>
          <w:sz w:val="20"/>
          <w:szCs w:val="20"/>
        </w:rPr>
        <w:t>Tato dohoda je platná a účinná dnem jejího podpisu oběma smluvními stranami.</w:t>
      </w:r>
    </w:p>
    <w:p w:rsidR="00D755D5" w:rsidRPr="00AD48D2" w:rsidRDefault="00D755D5" w:rsidP="00AD48D2">
      <w:pPr>
        <w:pStyle w:val="NoSpacing"/>
        <w:numPr>
          <w:ilvl w:val="0"/>
          <w:numId w:val="34"/>
        </w:numPr>
        <w:spacing w:after="120"/>
        <w:ind w:left="360"/>
        <w:jc w:val="both"/>
        <w:rPr>
          <w:rFonts w:ascii="Times New Roman" w:hAnsi="Times New Roman"/>
          <w:sz w:val="20"/>
          <w:szCs w:val="20"/>
        </w:rPr>
      </w:pPr>
      <w:r w:rsidRPr="00AD48D2">
        <w:rPr>
          <w:rFonts w:ascii="Times New Roman" w:hAnsi="Times New Roman"/>
          <w:sz w:val="20"/>
          <w:szCs w:val="20"/>
        </w:rPr>
        <w:t>Tuto dohodu je možné měnit pouze písemně vzestupně číslovanými dodatky.</w:t>
      </w:r>
    </w:p>
    <w:p w:rsidR="00D755D5" w:rsidRPr="00AD48D2" w:rsidRDefault="00D755D5" w:rsidP="00AD48D2">
      <w:pPr>
        <w:pStyle w:val="NoSpacing"/>
        <w:numPr>
          <w:ilvl w:val="0"/>
          <w:numId w:val="34"/>
        </w:numPr>
        <w:spacing w:after="120"/>
        <w:ind w:left="360"/>
        <w:jc w:val="both"/>
        <w:rPr>
          <w:rFonts w:ascii="Times New Roman" w:hAnsi="Times New Roman"/>
          <w:sz w:val="20"/>
          <w:szCs w:val="20"/>
        </w:rPr>
      </w:pPr>
      <w:r w:rsidRPr="00AD48D2">
        <w:rPr>
          <w:rFonts w:ascii="Times New Roman" w:hAnsi="Times New Roman"/>
          <w:sz w:val="20"/>
          <w:szCs w:val="20"/>
        </w:rPr>
        <w:t>Smluvní strany prohlašují, že si dohodu přečetli a že je výrazem jejich pravé a svobodné vůle a na důkaz tohoto připojují své podpisy.</w:t>
      </w:r>
    </w:p>
    <w:p w:rsidR="00D755D5" w:rsidRPr="00AD48D2" w:rsidRDefault="00D755D5" w:rsidP="00AD48D2">
      <w:pPr>
        <w:pStyle w:val="NoSpacing"/>
        <w:spacing w:after="120"/>
        <w:jc w:val="both"/>
        <w:rPr>
          <w:rFonts w:ascii="Times New Roman" w:hAnsi="Times New Roman"/>
          <w:sz w:val="20"/>
          <w:szCs w:val="20"/>
        </w:rPr>
      </w:pPr>
    </w:p>
    <w:p w:rsidR="00D755D5" w:rsidRPr="00AD48D2" w:rsidRDefault="00D755D5" w:rsidP="00AD48D2">
      <w:pPr>
        <w:pStyle w:val="NoSpacing"/>
        <w:spacing w:after="120"/>
        <w:jc w:val="both"/>
        <w:rPr>
          <w:rFonts w:ascii="Times New Roman" w:hAnsi="Times New Roman"/>
          <w:sz w:val="20"/>
          <w:szCs w:val="20"/>
        </w:rPr>
      </w:pPr>
      <w:r w:rsidRPr="00AD48D2">
        <w:rPr>
          <w:rFonts w:ascii="Times New Roman" w:hAnsi="Times New Roman"/>
          <w:sz w:val="20"/>
          <w:szCs w:val="20"/>
        </w:rPr>
        <w:t>V Brně dne …………………..</w:t>
      </w:r>
    </w:p>
    <w:p w:rsidR="00D755D5" w:rsidRDefault="00D755D5" w:rsidP="00377A54">
      <w:pPr>
        <w:pStyle w:val="NoSpacing"/>
        <w:spacing w:after="120"/>
        <w:jc w:val="both"/>
        <w:rPr>
          <w:rFonts w:ascii="Times New Roman" w:hAnsi="Times New Roman"/>
          <w:sz w:val="20"/>
          <w:szCs w:val="20"/>
        </w:rPr>
      </w:pPr>
    </w:p>
    <w:p w:rsidR="00D755D5" w:rsidRDefault="00D755D5" w:rsidP="00377A54">
      <w:pPr>
        <w:pStyle w:val="NoSpacing"/>
        <w:spacing w:after="120"/>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rsidR="00D755D5" w:rsidRPr="00377A54" w:rsidRDefault="00D755D5" w:rsidP="00377A54">
      <w:pPr>
        <w:pStyle w:val="NoSpacing"/>
        <w:spacing w:after="120"/>
        <w:jc w:val="both"/>
        <w:rPr>
          <w:rFonts w:ascii="Times New Roman" w:hAnsi="Times New Roman"/>
          <w:sz w:val="20"/>
          <w:szCs w:val="20"/>
        </w:rPr>
      </w:pPr>
      <w:r>
        <w:rPr>
          <w:rFonts w:ascii="Times New Roman" w:hAnsi="Times New Roman"/>
          <w:sz w:val="20"/>
          <w:szCs w:val="20"/>
        </w:rPr>
        <w:tab/>
        <w:t>poskytovatel</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příjemce</w:t>
      </w:r>
    </w:p>
    <w:p w:rsidR="00D755D5" w:rsidRPr="00377A54" w:rsidRDefault="00D755D5" w:rsidP="00377A54">
      <w:pPr>
        <w:spacing w:after="120" w:line="240" w:lineRule="auto"/>
        <w:rPr>
          <w:rFonts w:ascii="Verdana" w:hAnsi="Verdana"/>
          <w:b/>
          <w:bCs/>
          <w:sz w:val="20"/>
          <w:szCs w:val="20"/>
          <w:lang w:eastAsia="cs-CZ"/>
        </w:rPr>
      </w:pPr>
    </w:p>
    <w:p w:rsidR="00D755D5" w:rsidRDefault="00D755D5" w:rsidP="006A772A">
      <w:pPr>
        <w:spacing w:after="0" w:line="240" w:lineRule="auto"/>
        <w:rPr>
          <w:b/>
          <w:bCs/>
          <w:sz w:val="20"/>
          <w:szCs w:val="20"/>
          <w:lang w:eastAsia="cs-CZ"/>
        </w:rPr>
      </w:pPr>
      <w:r>
        <w:rPr>
          <w:b/>
          <w:bCs/>
          <w:sz w:val="20"/>
          <w:szCs w:val="20"/>
          <w:lang w:eastAsia="cs-CZ"/>
        </w:rPr>
        <w:br w:type="page"/>
      </w:r>
      <w:r w:rsidRPr="0036365B">
        <w:rPr>
          <w:b/>
          <w:bCs/>
          <w:sz w:val="20"/>
          <w:szCs w:val="20"/>
          <w:lang w:eastAsia="cs-CZ"/>
        </w:rPr>
        <w:t xml:space="preserve">Příloha č. </w:t>
      </w:r>
      <w:r>
        <w:rPr>
          <w:b/>
          <w:bCs/>
          <w:sz w:val="20"/>
          <w:szCs w:val="20"/>
          <w:lang w:eastAsia="cs-CZ"/>
        </w:rPr>
        <w:t>4</w:t>
      </w:r>
      <w:r w:rsidRPr="0036365B">
        <w:rPr>
          <w:b/>
          <w:bCs/>
          <w:sz w:val="20"/>
          <w:szCs w:val="20"/>
          <w:lang w:eastAsia="cs-CZ"/>
        </w:rPr>
        <w:t xml:space="preserve">: </w:t>
      </w:r>
      <w:r>
        <w:rPr>
          <w:b/>
          <w:bCs/>
          <w:sz w:val="20"/>
          <w:szCs w:val="20"/>
          <w:lang w:eastAsia="cs-CZ"/>
        </w:rPr>
        <w:t>Prohlášení oponenta utajované práce</w:t>
      </w:r>
    </w:p>
    <w:p w:rsidR="00D755D5" w:rsidRDefault="00D755D5">
      <w:pPr>
        <w:spacing w:after="0" w:line="240" w:lineRule="auto"/>
        <w:rPr>
          <w:b/>
          <w:bCs/>
          <w:sz w:val="20"/>
          <w:szCs w:val="20"/>
          <w:lang w:eastAsia="cs-CZ"/>
        </w:rPr>
      </w:pPr>
    </w:p>
    <w:p w:rsidR="00D755D5" w:rsidRPr="007C2BF4" w:rsidRDefault="00D755D5" w:rsidP="00D13B2F">
      <w:pPr>
        <w:spacing w:before="240"/>
        <w:jc w:val="center"/>
        <w:rPr>
          <w:b/>
          <w:sz w:val="28"/>
          <w:szCs w:val="28"/>
        </w:rPr>
      </w:pPr>
      <w:r w:rsidRPr="007C2BF4">
        <w:rPr>
          <w:b/>
          <w:sz w:val="28"/>
          <w:szCs w:val="28"/>
        </w:rPr>
        <w:t>Prohlášení o mlčenlivosti při zpracování oponentského posudku závěrečné práce studentů Ekonomicko-správní fakulty Masarykovy univerzity</w:t>
      </w:r>
    </w:p>
    <w:p w:rsidR="00D755D5" w:rsidRPr="00AD48D2" w:rsidRDefault="00D755D5" w:rsidP="00AD48D2">
      <w:pPr>
        <w:pStyle w:val="NormalWeb"/>
        <w:jc w:val="both"/>
        <w:rPr>
          <w:sz w:val="20"/>
          <w:szCs w:val="20"/>
        </w:rPr>
      </w:pPr>
      <w:r w:rsidRPr="00AD48D2">
        <w:rPr>
          <w:sz w:val="20"/>
          <w:szCs w:val="20"/>
        </w:rPr>
        <w:t>Já, ……… , datum narození……., (dále jen „Oponent“) se zavazuji zachovávat mlčenlivost o všech skutečnostech týkajících se údajů daných v závěrečné práci ................(</w:t>
      </w:r>
      <w:r w:rsidRPr="006823E0">
        <w:rPr>
          <w:i/>
          <w:sz w:val="20"/>
          <w:szCs w:val="20"/>
        </w:rPr>
        <w:t>doplnit název práce + jméno studenta).</w:t>
      </w:r>
      <w:r w:rsidRPr="00AD48D2">
        <w:rPr>
          <w:i/>
          <w:sz w:val="20"/>
          <w:szCs w:val="20"/>
        </w:rPr>
        <w:t xml:space="preserve"> </w:t>
      </w:r>
      <w:r w:rsidRPr="00AD48D2">
        <w:rPr>
          <w:sz w:val="20"/>
          <w:szCs w:val="20"/>
        </w:rPr>
        <w:t>Oponent se zavazuje udržet dokumenty a informace dané v závěrečné práci v tajnosti a nepředávat dokumenty ani informace třetím osobám bez předchozího písemného souhlasu …………..(doplnit jméno studenta) v případě osobních údajů, bez předchozího písemného souhlasu poskytovatele informací, které jsou předmětem obchodního tajemství v případě tohoto obchodního tajemství a bez předchozího písemného souhlasu děkana Ekonomicko-správní fakulty Masarykovy univerzity, která vykonává autorská majetková práva k výše uvedené práci.</w:t>
      </w:r>
    </w:p>
    <w:p w:rsidR="00D755D5" w:rsidRPr="00AD48D2" w:rsidRDefault="00D755D5" w:rsidP="00AD48D2">
      <w:pPr>
        <w:pStyle w:val="NormalWeb"/>
        <w:jc w:val="both"/>
        <w:rPr>
          <w:sz w:val="20"/>
          <w:szCs w:val="20"/>
        </w:rPr>
      </w:pPr>
    </w:p>
    <w:p w:rsidR="00D755D5" w:rsidRPr="00AD48D2" w:rsidRDefault="00D755D5" w:rsidP="00AD48D2">
      <w:pPr>
        <w:pStyle w:val="NormalWeb"/>
        <w:jc w:val="both"/>
        <w:rPr>
          <w:sz w:val="20"/>
          <w:szCs w:val="20"/>
        </w:rPr>
      </w:pPr>
    </w:p>
    <w:p w:rsidR="00D755D5" w:rsidRPr="00AD48D2" w:rsidRDefault="00D755D5" w:rsidP="00AD48D2">
      <w:pPr>
        <w:pStyle w:val="NormalWeb"/>
        <w:jc w:val="both"/>
        <w:rPr>
          <w:sz w:val="20"/>
          <w:szCs w:val="20"/>
        </w:rPr>
      </w:pPr>
      <w:r w:rsidRPr="00AD48D2">
        <w:rPr>
          <w:sz w:val="20"/>
          <w:szCs w:val="20"/>
        </w:rPr>
        <w:t>V Brně dne……</w:t>
      </w:r>
      <w:r w:rsidRPr="00AD48D2">
        <w:rPr>
          <w:sz w:val="20"/>
          <w:szCs w:val="20"/>
        </w:rPr>
        <w:tab/>
      </w:r>
      <w:r w:rsidRPr="00AD48D2">
        <w:rPr>
          <w:sz w:val="20"/>
          <w:szCs w:val="20"/>
        </w:rPr>
        <w:tab/>
      </w:r>
      <w:r w:rsidRPr="00AD48D2">
        <w:rPr>
          <w:sz w:val="20"/>
          <w:szCs w:val="20"/>
        </w:rPr>
        <w:tab/>
      </w:r>
      <w:r w:rsidRPr="00AD48D2">
        <w:rPr>
          <w:sz w:val="20"/>
          <w:szCs w:val="20"/>
        </w:rPr>
        <w:tab/>
      </w:r>
      <w:r w:rsidRPr="00AD48D2">
        <w:rPr>
          <w:sz w:val="20"/>
          <w:szCs w:val="20"/>
        </w:rPr>
        <w:tab/>
      </w:r>
      <w:r w:rsidRPr="00AD48D2">
        <w:rPr>
          <w:sz w:val="20"/>
          <w:szCs w:val="20"/>
        </w:rPr>
        <w:tab/>
        <w:t>podpis</w:t>
      </w:r>
    </w:p>
    <w:p w:rsidR="00D755D5" w:rsidRPr="0036365B" w:rsidRDefault="00D755D5" w:rsidP="006A772A">
      <w:pPr>
        <w:spacing w:after="0" w:line="240" w:lineRule="auto"/>
        <w:rPr>
          <w:b/>
          <w:bCs/>
          <w:sz w:val="20"/>
          <w:szCs w:val="20"/>
          <w:lang w:eastAsia="cs-CZ"/>
        </w:rPr>
      </w:pPr>
      <w:r w:rsidRPr="00AD48D2">
        <w:rPr>
          <w:b/>
          <w:bCs/>
          <w:sz w:val="20"/>
          <w:szCs w:val="20"/>
          <w:lang w:eastAsia="cs-CZ"/>
        </w:rPr>
        <w:br w:type="page"/>
      </w:r>
      <w:r w:rsidRPr="0036365B">
        <w:rPr>
          <w:b/>
          <w:bCs/>
          <w:sz w:val="20"/>
          <w:szCs w:val="20"/>
          <w:lang w:eastAsia="cs-CZ"/>
        </w:rPr>
        <w:t xml:space="preserve">Příloha č. </w:t>
      </w:r>
      <w:r>
        <w:rPr>
          <w:b/>
          <w:bCs/>
          <w:sz w:val="20"/>
          <w:szCs w:val="20"/>
          <w:lang w:eastAsia="cs-CZ"/>
        </w:rPr>
        <w:t>5</w:t>
      </w:r>
      <w:r w:rsidRPr="0036365B">
        <w:rPr>
          <w:b/>
          <w:bCs/>
          <w:sz w:val="20"/>
          <w:szCs w:val="20"/>
          <w:lang w:eastAsia="cs-CZ"/>
        </w:rPr>
        <w:t xml:space="preserve">: </w:t>
      </w:r>
      <w:r>
        <w:rPr>
          <w:b/>
          <w:bCs/>
          <w:sz w:val="20"/>
          <w:szCs w:val="20"/>
          <w:lang w:eastAsia="cs-CZ"/>
        </w:rPr>
        <w:t>Obsahové náležitosti p</w:t>
      </w:r>
      <w:r w:rsidRPr="0036365B">
        <w:rPr>
          <w:b/>
          <w:bCs/>
          <w:sz w:val="20"/>
          <w:szCs w:val="20"/>
          <w:lang w:eastAsia="cs-CZ"/>
        </w:rPr>
        <w:t>osudk</w:t>
      </w:r>
      <w:r>
        <w:rPr>
          <w:b/>
          <w:bCs/>
          <w:sz w:val="20"/>
          <w:szCs w:val="20"/>
          <w:lang w:eastAsia="cs-CZ"/>
        </w:rPr>
        <w:t>u</w:t>
      </w:r>
      <w:r w:rsidRPr="0036365B">
        <w:rPr>
          <w:b/>
          <w:bCs/>
          <w:sz w:val="20"/>
          <w:szCs w:val="20"/>
          <w:lang w:eastAsia="cs-CZ"/>
        </w:rPr>
        <w:t xml:space="preserve"> závěrečné práce</w:t>
      </w:r>
    </w:p>
    <w:p w:rsidR="00D755D5" w:rsidRDefault="00D755D5" w:rsidP="002A631D">
      <w:pPr>
        <w:tabs>
          <w:tab w:val="left" w:pos="340"/>
        </w:tabs>
        <w:spacing w:after="0" w:line="240" w:lineRule="auto"/>
        <w:jc w:val="center"/>
        <w:rPr>
          <w:b/>
          <w:bCs/>
          <w:sz w:val="20"/>
          <w:szCs w:val="20"/>
          <w:lang w:eastAsia="cs-CZ"/>
        </w:rPr>
      </w:pPr>
    </w:p>
    <w:p w:rsidR="00D755D5" w:rsidRDefault="00D755D5" w:rsidP="002A631D">
      <w:pPr>
        <w:tabs>
          <w:tab w:val="left" w:pos="340"/>
        </w:tabs>
        <w:spacing w:after="0" w:line="240" w:lineRule="auto"/>
        <w:jc w:val="center"/>
        <w:rPr>
          <w:b/>
          <w:bCs/>
          <w:sz w:val="20"/>
          <w:szCs w:val="20"/>
          <w:lang w:eastAsia="cs-CZ"/>
        </w:rPr>
      </w:pPr>
    </w:p>
    <w:p w:rsidR="00D755D5" w:rsidRPr="0036365B" w:rsidRDefault="00D755D5" w:rsidP="002A631D">
      <w:pPr>
        <w:tabs>
          <w:tab w:val="left" w:pos="340"/>
        </w:tabs>
        <w:spacing w:after="0" w:line="240" w:lineRule="auto"/>
        <w:jc w:val="center"/>
        <w:rPr>
          <w:b/>
          <w:bCs/>
          <w:sz w:val="20"/>
          <w:szCs w:val="20"/>
          <w:lang w:eastAsia="cs-CZ"/>
        </w:rPr>
      </w:pPr>
      <w:r>
        <w:rPr>
          <w:b/>
          <w:bCs/>
          <w:sz w:val="20"/>
          <w:szCs w:val="20"/>
          <w:lang w:eastAsia="cs-CZ"/>
        </w:rPr>
        <w:t xml:space="preserve">POSUDEK  </w:t>
      </w:r>
      <w:r w:rsidRPr="0036365B">
        <w:rPr>
          <w:b/>
          <w:bCs/>
          <w:sz w:val="20"/>
          <w:szCs w:val="20"/>
          <w:lang w:eastAsia="cs-CZ"/>
        </w:rPr>
        <w:t>VEDOUCÍHO</w:t>
      </w:r>
      <w:r>
        <w:rPr>
          <w:b/>
          <w:bCs/>
          <w:sz w:val="20"/>
          <w:szCs w:val="20"/>
          <w:lang w:eastAsia="cs-CZ"/>
        </w:rPr>
        <w:t>/OPONENTA</w:t>
      </w:r>
      <w:r w:rsidRPr="0036365B">
        <w:rPr>
          <w:b/>
          <w:bCs/>
          <w:sz w:val="20"/>
          <w:szCs w:val="20"/>
          <w:lang w:eastAsia="cs-CZ"/>
        </w:rPr>
        <w:t xml:space="preserve"> </w:t>
      </w:r>
      <w:r>
        <w:rPr>
          <w:b/>
          <w:bCs/>
          <w:sz w:val="20"/>
          <w:szCs w:val="20"/>
          <w:lang w:eastAsia="cs-CZ"/>
        </w:rPr>
        <w:t xml:space="preserve"> </w:t>
      </w:r>
      <w:r w:rsidRPr="0036365B">
        <w:rPr>
          <w:b/>
          <w:bCs/>
          <w:noProof/>
          <w:sz w:val="20"/>
          <w:szCs w:val="20"/>
          <w:lang w:eastAsia="cs-CZ"/>
        </w:rPr>
        <w:t>BAKALÁŘSKÉ/</w:t>
      </w:r>
      <w:r w:rsidRPr="0036365B">
        <w:rPr>
          <w:b/>
          <w:bCs/>
          <w:sz w:val="20"/>
          <w:szCs w:val="20"/>
          <w:lang w:eastAsia="cs-CZ"/>
        </w:rPr>
        <w:t xml:space="preserve">DIPLOMOVÉ </w:t>
      </w:r>
      <w:r>
        <w:rPr>
          <w:b/>
          <w:bCs/>
          <w:sz w:val="20"/>
          <w:szCs w:val="20"/>
          <w:lang w:eastAsia="cs-CZ"/>
        </w:rPr>
        <w:t xml:space="preserve"> </w:t>
      </w:r>
      <w:r w:rsidRPr="0036365B">
        <w:rPr>
          <w:b/>
          <w:bCs/>
          <w:sz w:val="20"/>
          <w:szCs w:val="20"/>
          <w:lang w:eastAsia="cs-CZ"/>
        </w:rPr>
        <w:t>PRÁCE</w:t>
      </w:r>
    </w:p>
    <w:p w:rsidR="00D755D5" w:rsidRPr="0036365B" w:rsidRDefault="00D755D5" w:rsidP="002A631D">
      <w:pPr>
        <w:tabs>
          <w:tab w:val="left" w:pos="340"/>
        </w:tabs>
        <w:spacing w:after="0" w:line="240" w:lineRule="auto"/>
        <w:rPr>
          <w:b/>
          <w:bCs/>
          <w:sz w:val="20"/>
          <w:szCs w:val="20"/>
          <w:lang w:eastAsia="cs-CZ"/>
        </w:rPr>
      </w:pPr>
    </w:p>
    <w:p w:rsidR="00D755D5" w:rsidRPr="0036365B" w:rsidRDefault="00D755D5" w:rsidP="002A631D">
      <w:pPr>
        <w:tabs>
          <w:tab w:val="left" w:pos="340"/>
        </w:tabs>
        <w:spacing w:after="0" w:line="240" w:lineRule="auto"/>
        <w:rPr>
          <w:b/>
          <w:bCs/>
          <w:sz w:val="20"/>
          <w:szCs w:val="20"/>
          <w:lang w:eastAsia="cs-CZ"/>
        </w:rPr>
      </w:pPr>
    </w:p>
    <w:p w:rsidR="00D755D5" w:rsidRPr="0036365B" w:rsidRDefault="00D755D5" w:rsidP="002A631D">
      <w:pPr>
        <w:tabs>
          <w:tab w:val="left" w:pos="340"/>
        </w:tabs>
        <w:spacing w:after="0" w:line="240" w:lineRule="auto"/>
        <w:rPr>
          <w:sz w:val="20"/>
          <w:szCs w:val="20"/>
          <w:lang w:eastAsia="cs-CZ"/>
        </w:rPr>
      </w:pPr>
      <w:r w:rsidRPr="0036365B">
        <w:rPr>
          <w:b/>
          <w:bCs/>
          <w:sz w:val="20"/>
          <w:szCs w:val="20"/>
          <w:lang w:eastAsia="cs-CZ"/>
        </w:rPr>
        <w:t xml:space="preserve">I. </w:t>
      </w:r>
      <w:r w:rsidRPr="0036365B">
        <w:rPr>
          <w:b/>
          <w:bCs/>
          <w:sz w:val="20"/>
          <w:szCs w:val="20"/>
          <w:lang w:eastAsia="cs-CZ"/>
        </w:rPr>
        <w:tab/>
        <w:t>Autor:</w:t>
      </w:r>
      <w:r w:rsidRPr="0036365B">
        <w:rPr>
          <w:sz w:val="20"/>
          <w:szCs w:val="20"/>
          <w:lang w:eastAsia="cs-CZ"/>
        </w:rPr>
        <w:t xml:space="preserve"> </w:t>
      </w:r>
    </w:p>
    <w:p w:rsidR="00D755D5" w:rsidRPr="0036365B" w:rsidRDefault="00D755D5" w:rsidP="002A631D">
      <w:pPr>
        <w:tabs>
          <w:tab w:val="left" w:pos="340"/>
        </w:tabs>
        <w:spacing w:before="120" w:after="0" w:line="240" w:lineRule="auto"/>
        <w:ind w:left="340"/>
        <w:rPr>
          <w:sz w:val="20"/>
          <w:szCs w:val="20"/>
          <w:lang w:eastAsia="cs-CZ"/>
        </w:rPr>
      </w:pPr>
      <w:r w:rsidRPr="0036365B">
        <w:rPr>
          <w:b/>
          <w:bCs/>
          <w:sz w:val="20"/>
          <w:szCs w:val="20"/>
          <w:lang w:eastAsia="cs-CZ"/>
        </w:rPr>
        <w:t>Název:</w:t>
      </w:r>
      <w:r w:rsidRPr="0036365B">
        <w:rPr>
          <w:sz w:val="20"/>
          <w:szCs w:val="20"/>
          <w:lang w:eastAsia="cs-CZ"/>
        </w:rPr>
        <w:t xml:space="preserve"> </w:t>
      </w:r>
    </w:p>
    <w:p w:rsidR="00D755D5" w:rsidRPr="0036365B" w:rsidRDefault="00D755D5" w:rsidP="002A631D">
      <w:pPr>
        <w:tabs>
          <w:tab w:val="left" w:pos="340"/>
        </w:tabs>
        <w:spacing w:after="0" w:line="240" w:lineRule="auto"/>
        <w:rPr>
          <w:b/>
          <w:bCs/>
          <w:sz w:val="20"/>
          <w:szCs w:val="20"/>
          <w:lang w:eastAsia="cs-CZ"/>
        </w:rPr>
      </w:pPr>
    </w:p>
    <w:p w:rsidR="00D755D5" w:rsidRPr="0036365B" w:rsidRDefault="00D755D5" w:rsidP="002A631D">
      <w:pPr>
        <w:tabs>
          <w:tab w:val="left" w:pos="340"/>
        </w:tabs>
        <w:spacing w:after="0" w:line="240" w:lineRule="auto"/>
        <w:rPr>
          <w:b/>
          <w:bCs/>
          <w:sz w:val="20"/>
          <w:szCs w:val="20"/>
          <w:lang w:eastAsia="cs-CZ"/>
        </w:rPr>
      </w:pPr>
      <w:r w:rsidRPr="0036365B">
        <w:rPr>
          <w:b/>
          <w:bCs/>
          <w:sz w:val="20"/>
          <w:szCs w:val="20"/>
          <w:lang w:eastAsia="cs-CZ"/>
        </w:rPr>
        <w:t>II. Cíl práce a jeho naplnění</w:t>
      </w:r>
    </w:p>
    <w:p w:rsidR="00D755D5" w:rsidRPr="0036365B" w:rsidRDefault="00D755D5" w:rsidP="002A631D">
      <w:pPr>
        <w:tabs>
          <w:tab w:val="left" w:pos="340"/>
        </w:tabs>
        <w:spacing w:before="120" w:after="0" w:line="240" w:lineRule="auto"/>
        <w:jc w:val="both"/>
        <w:rPr>
          <w:sz w:val="20"/>
          <w:szCs w:val="20"/>
          <w:lang w:eastAsia="cs-CZ"/>
        </w:rPr>
      </w:pPr>
      <w:r w:rsidRPr="0036365B">
        <w:rPr>
          <w:sz w:val="20"/>
          <w:szCs w:val="20"/>
          <w:lang w:eastAsia="cs-CZ"/>
        </w:rPr>
        <w:t>Stanovisko k vymezení cíle vzhl</w:t>
      </w:r>
      <w:r>
        <w:rPr>
          <w:sz w:val="20"/>
          <w:szCs w:val="20"/>
          <w:lang w:eastAsia="cs-CZ"/>
        </w:rPr>
        <w:t>edem k zadání, jeho naplnění</w:t>
      </w:r>
      <w:r w:rsidRPr="0036365B">
        <w:rPr>
          <w:sz w:val="20"/>
          <w:szCs w:val="20"/>
          <w:lang w:eastAsia="cs-CZ"/>
        </w:rPr>
        <w:t xml:space="preserve">.   </w:t>
      </w:r>
    </w:p>
    <w:p w:rsidR="00D755D5" w:rsidRPr="0036365B" w:rsidRDefault="00D755D5" w:rsidP="002A631D">
      <w:pPr>
        <w:tabs>
          <w:tab w:val="left" w:pos="340"/>
        </w:tabs>
        <w:spacing w:after="0" w:line="240" w:lineRule="auto"/>
        <w:rPr>
          <w:b/>
          <w:bCs/>
          <w:sz w:val="20"/>
          <w:szCs w:val="20"/>
          <w:lang w:eastAsia="cs-CZ"/>
        </w:rPr>
      </w:pPr>
    </w:p>
    <w:p w:rsidR="00D755D5" w:rsidRPr="0036365B" w:rsidRDefault="00D755D5" w:rsidP="002A631D">
      <w:pPr>
        <w:tabs>
          <w:tab w:val="left" w:pos="340"/>
        </w:tabs>
        <w:spacing w:after="0" w:line="240" w:lineRule="auto"/>
        <w:rPr>
          <w:b/>
          <w:bCs/>
          <w:sz w:val="20"/>
          <w:szCs w:val="20"/>
          <w:lang w:eastAsia="cs-CZ"/>
        </w:rPr>
      </w:pPr>
      <w:r w:rsidRPr="0036365B">
        <w:rPr>
          <w:b/>
          <w:bCs/>
          <w:sz w:val="20"/>
          <w:szCs w:val="20"/>
          <w:lang w:eastAsia="cs-CZ"/>
        </w:rPr>
        <w:t>III. Obsahové zpracování a přístup k řešení práce</w:t>
      </w:r>
    </w:p>
    <w:p w:rsidR="00D755D5" w:rsidRPr="0036365B" w:rsidRDefault="00D755D5" w:rsidP="002A631D">
      <w:pPr>
        <w:tabs>
          <w:tab w:val="left" w:pos="340"/>
        </w:tabs>
        <w:spacing w:before="120" w:after="0" w:line="240" w:lineRule="auto"/>
        <w:jc w:val="both"/>
        <w:rPr>
          <w:sz w:val="20"/>
          <w:szCs w:val="20"/>
          <w:lang w:eastAsia="cs-CZ"/>
        </w:rPr>
      </w:pPr>
      <w:r w:rsidRPr="0036365B">
        <w:rPr>
          <w:sz w:val="20"/>
          <w:szCs w:val="20"/>
          <w:lang w:eastAsia="cs-CZ"/>
        </w:rPr>
        <w:t>Komentář ke strukt</w:t>
      </w:r>
      <w:r>
        <w:rPr>
          <w:sz w:val="20"/>
          <w:szCs w:val="20"/>
          <w:lang w:eastAsia="cs-CZ"/>
        </w:rPr>
        <w:t>uře práce a zvolené metodice řešení</w:t>
      </w:r>
      <w:r w:rsidRPr="0036365B">
        <w:rPr>
          <w:sz w:val="20"/>
          <w:szCs w:val="20"/>
          <w:lang w:eastAsia="cs-CZ"/>
        </w:rPr>
        <w:t>.</w:t>
      </w:r>
    </w:p>
    <w:p w:rsidR="00D755D5" w:rsidRPr="0036365B" w:rsidRDefault="00D755D5" w:rsidP="002A631D">
      <w:pPr>
        <w:tabs>
          <w:tab w:val="left" w:pos="340"/>
        </w:tabs>
        <w:spacing w:after="0" w:line="240" w:lineRule="auto"/>
        <w:rPr>
          <w:b/>
          <w:bCs/>
          <w:sz w:val="20"/>
          <w:szCs w:val="20"/>
          <w:lang w:eastAsia="cs-CZ"/>
        </w:rPr>
      </w:pPr>
    </w:p>
    <w:p w:rsidR="00D755D5" w:rsidRPr="0036365B" w:rsidRDefault="00D755D5" w:rsidP="002A631D">
      <w:pPr>
        <w:tabs>
          <w:tab w:val="left" w:pos="340"/>
        </w:tabs>
        <w:spacing w:after="0" w:line="240" w:lineRule="auto"/>
        <w:rPr>
          <w:b/>
          <w:bCs/>
          <w:sz w:val="20"/>
          <w:szCs w:val="20"/>
          <w:lang w:eastAsia="cs-CZ"/>
        </w:rPr>
      </w:pPr>
      <w:r w:rsidRPr="0036365B">
        <w:rPr>
          <w:b/>
          <w:bCs/>
          <w:sz w:val="20"/>
          <w:szCs w:val="20"/>
          <w:lang w:eastAsia="cs-CZ"/>
        </w:rPr>
        <w:t>IV. Formální náležitosti práce a úprava</w:t>
      </w:r>
    </w:p>
    <w:p w:rsidR="00D755D5" w:rsidRPr="0036365B" w:rsidRDefault="00D755D5" w:rsidP="002A631D">
      <w:pPr>
        <w:tabs>
          <w:tab w:val="left" w:pos="340"/>
        </w:tabs>
        <w:spacing w:before="120" w:after="0" w:line="240" w:lineRule="auto"/>
        <w:jc w:val="both"/>
        <w:rPr>
          <w:sz w:val="20"/>
          <w:szCs w:val="20"/>
          <w:lang w:eastAsia="cs-CZ"/>
        </w:rPr>
      </w:pPr>
      <w:r w:rsidRPr="0036365B">
        <w:rPr>
          <w:sz w:val="20"/>
          <w:szCs w:val="20"/>
          <w:lang w:eastAsia="cs-CZ"/>
        </w:rPr>
        <w:t>Komentář k formálním náležitostem, zejména formě a míře uvádě</w:t>
      </w:r>
      <w:r>
        <w:rPr>
          <w:sz w:val="20"/>
          <w:szCs w:val="20"/>
          <w:lang w:eastAsia="cs-CZ"/>
        </w:rPr>
        <w:t>ných citací původních zdrojů</w:t>
      </w:r>
      <w:r w:rsidRPr="0036365B">
        <w:rPr>
          <w:sz w:val="20"/>
          <w:szCs w:val="20"/>
          <w:lang w:eastAsia="cs-CZ"/>
        </w:rPr>
        <w:t>.</w:t>
      </w:r>
    </w:p>
    <w:p w:rsidR="00D755D5" w:rsidRPr="0036365B" w:rsidRDefault="00D755D5" w:rsidP="002A631D">
      <w:pPr>
        <w:tabs>
          <w:tab w:val="left" w:pos="340"/>
        </w:tabs>
        <w:spacing w:after="0" w:line="240" w:lineRule="auto"/>
        <w:rPr>
          <w:b/>
          <w:bCs/>
          <w:sz w:val="20"/>
          <w:szCs w:val="20"/>
          <w:lang w:eastAsia="cs-CZ"/>
        </w:rPr>
      </w:pPr>
    </w:p>
    <w:p w:rsidR="00D755D5" w:rsidRPr="0036365B" w:rsidRDefault="00D755D5" w:rsidP="002A631D">
      <w:pPr>
        <w:tabs>
          <w:tab w:val="left" w:pos="340"/>
        </w:tabs>
        <w:spacing w:after="0" w:line="240" w:lineRule="auto"/>
        <w:rPr>
          <w:sz w:val="20"/>
          <w:szCs w:val="20"/>
          <w:lang w:eastAsia="cs-CZ"/>
        </w:rPr>
      </w:pPr>
      <w:r w:rsidRPr="0036365B">
        <w:rPr>
          <w:b/>
          <w:bCs/>
          <w:sz w:val="20"/>
          <w:szCs w:val="20"/>
          <w:lang w:eastAsia="cs-CZ"/>
        </w:rPr>
        <w:t>V. Připomínky k práci</w:t>
      </w:r>
    </w:p>
    <w:p w:rsidR="00D755D5" w:rsidRPr="0036365B" w:rsidRDefault="00D755D5" w:rsidP="002A631D">
      <w:pPr>
        <w:tabs>
          <w:tab w:val="left" w:pos="340"/>
        </w:tabs>
        <w:spacing w:before="120" w:after="0" w:line="240" w:lineRule="auto"/>
        <w:jc w:val="both"/>
        <w:rPr>
          <w:sz w:val="20"/>
          <w:szCs w:val="20"/>
          <w:lang w:eastAsia="cs-CZ"/>
        </w:rPr>
      </w:pPr>
      <w:r w:rsidRPr="0036365B">
        <w:rPr>
          <w:sz w:val="20"/>
          <w:szCs w:val="20"/>
          <w:lang w:eastAsia="cs-CZ"/>
        </w:rPr>
        <w:t>Přehled nejzávažnějších připomínek k práci, kritika, polemika, atd.</w:t>
      </w:r>
    </w:p>
    <w:p w:rsidR="00D755D5" w:rsidRPr="0036365B" w:rsidRDefault="00D755D5" w:rsidP="002A631D">
      <w:pPr>
        <w:tabs>
          <w:tab w:val="left" w:pos="340"/>
        </w:tabs>
        <w:spacing w:after="0" w:line="240" w:lineRule="auto"/>
        <w:jc w:val="both"/>
        <w:rPr>
          <w:b/>
          <w:bCs/>
          <w:sz w:val="20"/>
          <w:szCs w:val="20"/>
          <w:lang w:eastAsia="cs-CZ"/>
        </w:rPr>
      </w:pPr>
    </w:p>
    <w:p w:rsidR="00D755D5" w:rsidRPr="0036365B" w:rsidRDefault="00D755D5" w:rsidP="002A631D">
      <w:pPr>
        <w:tabs>
          <w:tab w:val="left" w:pos="340"/>
        </w:tabs>
        <w:spacing w:after="0" w:line="240" w:lineRule="auto"/>
        <w:jc w:val="both"/>
        <w:rPr>
          <w:b/>
          <w:bCs/>
          <w:sz w:val="20"/>
          <w:szCs w:val="20"/>
          <w:lang w:eastAsia="cs-CZ"/>
        </w:rPr>
      </w:pPr>
      <w:r w:rsidRPr="0036365B">
        <w:rPr>
          <w:b/>
          <w:bCs/>
          <w:sz w:val="20"/>
          <w:szCs w:val="20"/>
          <w:lang w:eastAsia="cs-CZ"/>
        </w:rPr>
        <w:t>VI. Otázky doporučené k bližšímu vysvětlení při obhajobě</w:t>
      </w:r>
    </w:p>
    <w:p w:rsidR="00D755D5" w:rsidRPr="0036365B" w:rsidRDefault="00D755D5" w:rsidP="002A631D">
      <w:pPr>
        <w:tabs>
          <w:tab w:val="left" w:pos="340"/>
        </w:tabs>
        <w:spacing w:before="120" w:after="0" w:line="240" w:lineRule="auto"/>
        <w:jc w:val="both"/>
        <w:rPr>
          <w:sz w:val="20"/>
          <w:szCs w:val="20"/>
          <w:lang w:eastAsia="cs-CZ"/>
        </w:rPr>
      </w:pPr>
      <w:r w:rsidRPr="0036365B">
        <w:rPr>
          <w:sz w:val="20"/>
          <w:szCs w:val="20"/>
          <w:lang w:eastAsia="cs-CZ"/>
        </w:rPr>
        <w:t xml:space="preserve">1. </w:t>
      </w:r>
    </w:p>
    <w:p w:rsidR="00D755D5" w:rsidRPr="0036365B" w:rsidRDefault="00D755D5" w:rsidP="002A631D">
      <w:pPr>
        <w:tabs>
          <w:tab w:val="left" w:pos="340"/>
        </w:tabs>
        <w:spacing w:before="120" w:after="0" w:line="240" w:lineRule="auto"/>
        <w:jc w:val="both"/>
        <w:rPr>
          <w:sz w:val="20"/>
          <w:szCs w:val="20"/>
          <w:lang w:eastAsia="cs-CZ"/>
        </w:rPr>
      </w:pPr>
      <w:r w:rsidRPr="0036365B">
        <w:rPr>
          <w:sz w:val="20"/>
          <w:szCs w:val="20"/>
          <w:lang w:eastAsia="cs-CZ"/>
        </w:rPr>
        <w:t xml:space="preserve">2. </w:t>
      </w:r>
    </w:p>
    <w:p w:rsidR="00D755D5" w:rsidRPr="0036365B" w:rsidRDefault="00D755D5" w:rsidP="002A631D">
      <w:pPr>
        <w:tabs>
          <w:tab w:val="left" w:pos="340"/>
        </w:tabs>
        <w:spacing w:after="0" w:line="240" w:lineRule="auto"/>
        <w:jc w:val="both"/>
        <w:rPr>
          <w:b/>
          <w:bCs/>
          <w:sz w:val="20"/>
          <w:szCs w:val="20"/>
          <w:lang w:eastAsia="cs-CZ"/>
        </w:rPr>
      </w:pPr>
    </w:p>
    <w:p w:rsidR="00D755D5" w:rsidRPr="0036365B" w:rsidRDefault="00D755D5" w:rsidP="002A631D">
      <w:pPr>
        <w:tabs>
          <w:tab w:val="left" w:pos="340"/>
        </w:tabs>
        <w:spacing w:after="0" w:line="240" w:lineRule="auto"/>
        <w:jc w:val="both"/>
        <w:rPr>
          <w:b/>
          <w:bCs/>
          <w:sz w:val="20"/>
          <w:szCs w:val="20"/>
          <w:lang w:eastAsia="cs-CZ"/>
        </w:rPr>
      </w:pPr>
      <w:r w:rsidRPr="0036365B">
        <w:rPr>
          <w:b/>
          <w:bCs/>
          <w:sz w:val="20"/>
          <w:szCs w:val="20"/>
          <w:lang w:eastAsia="cs-CZ"/>
        </w:rPr>
        <w:t>VII. Závěr</w:t>
      </w:r>
    </w:p>
    <w:p w:rsidR="00D755D5" w:rsidRPr="0036365B" w:rsidRDefault="00D755D5" w:rsidP="002A631D">
      <w:pPr>
        <w:tabs>
          <w:tab w:val="left" w:pos="340"/>
        </w:tabs>
        <w:spacing w:before="120" w:after="0" w:line="240" w:lineRule="auto"/>
        <w:jc w:val="both"/>
        <w:rPr>
          <w:sz w:val="20"/>
          <w:szCs w:val="20"/>
          <w:lang w:eastAsia="cs-CZ"/>
        </w:rPr>
      </w:pPr>
      <w:r w:rsidRPr="0036365B">
        <w:rPr>
          <w:sz w:val="20"/>
          <w:szCs w:val="20"/>
          <w:lang w:eastAsia="cs-CZ"/>
        </w:rPr>
        <w:t>Konstatování, že předložená práce „XY“ splňuje (při uvedených výhradách) obsahové i formální nároky na závěrečné práce kladené, že vedoucí práce ji neshledává plagiátem, ani mu není známo, že by se autor plagiátorství dopustil. Neuvádí se „doporučení/nedoporučení“ k obhajobě, uvádí se navržené hodnocení A až F.</w:t>
      </w:r>
    </w:p>
    <w:p w:rsidR="00D755D5" w:rsidRPr="0036365B" w:rsidRDefault="00D755D5" w:rsidP="002A631D">
      <w:pPr>
        <w:tabs>
          <w:tab w:val="left" w:pos="340"/>
        </w:tabs>
        <w:spacing w:after="0" w:line="240" w:lineRule="auto"/>
        <w:ind w:firstLine="340"/>
        <w:jc w:val="both"/>
        <w:rPr>
          <w:sz w:val="20"/>
          <w:szCs w:val="20"/>
          <w:lang w:eastAsia="cs-CZ"/>
        </w:rPr>
      </w:pPr>
    </w:p>
    <w:p w:rsidR="00D755D5" w:rsidRPr="0036365B" w:rsidRDefault="00D755D5" w:rsidP="002A631D">
      <w:pPr>
        <w:tabs>
          <w:tab w:val="left" w:pos="340"/>
        </w:tabs>
        <w:spacing w:before="280" w:after="0" w:line="240" w:lineRule="auto"/>
        <w:rPr>
          <w:sz w:val="20"/>
          <w:szCs w:val="20"/>
          <w:lang w:eastAsia="cs-CZ"/>
        </w:rPr>
      </w:pPr>
    </w:p>
    <w:p w:rsidR="00D755D5" w:rsidRPr="0036365B" w:rsidRDefault="00D755D5" w:rsidP="002A631D">
      <w:pPr>
        <w:tabs>
          <w:tab w:val="left" w:pos="201"/>
          <w:tab w:val="left" w:pos="340"/>
        </w:tabs>
        <w:spacing w:after="0" w:line="240" w:lineRule="auto"/>
        <w:rPr>
          <w:bCs/>
          <w:sz w:val="20"/>
          <w:szCs w:val="20"/>
          <w:lang w:eastAsia="cs-CZ"/>
        </w:rPr>
      </w:pPr>
      <w:r w:rsidRPr="0036365B">
        <w:rPr>
          <w:bCs/>
          <w:sz w:val="20"/>
          <w:szCs w:val="20"/>
          <w:lang w:eastAsia="cs-CZ"/>
        </w:rPr>
        <w:tab/>
      </w:r>
      <w:r w:rsidRPr="0036365B">
        <w:rPr>
          <w:bCs/>
          <w:sz w:val="20"/>
          <w:szCs w:val="20"/>
          <w:lang w:eastAsia="cs-CZ"/>
        </w:rPr>
        <w:tab/>
      </w:r>
      <w:r w:rsidRPr="0036365B">
        <w:rPr>
          <w:bCs/>
          <w:sz w:val="20"/>
          <w:szCs w:val="20"/>
          <w:lang w:eastAsia="cs-CZ"/>
        </w:rPr>
        <w:tab/>
      </w:r>
      <w:r w:rsidRPr="0036365B">
        <w:rPr>
          <w:bCs/>
          <w:sz w:val="20"/>
          <w:szCs w:val="20"/>
          <w:lang w:eastAsia="cs-CZ"/>
        </w:rPr>
        <w:tab/>
        <w:t>Jméno, příjmení (včetně titulů) a podpis vedoucího/oponenta závěrečné práce</w:t>
      </w:r>
    </w:p>
    <w:p w:rsidR="00D755D5" w:rsidRPr="0036365B" w:rsidRDefault="00D755D5" w:rsidP="002A631D">
      <w:pPr>
        <w:tabs>
          <w:tab w:val="left" w:pos="201"/>
          <w:tab w:val="left" w:pos="340"/>
        </w:tabs>
        <w:spacing w:after="0" w:line="240" w:lineRule="auto"/>
        <w:rPr>
          <w:bCs/>
          <w:sz w:val="20"/>
          <w:szCs w:val="20"/>
          <w:lang w:eastAsia="cs-CZ"/>
        </w:rPr>
      </w:pPr>
      <w:r w:rsidRPr="0036365B">
        <w:rPr>
          <w:bCs/>
          <w:sz w:val="20"/>
          <w:szCs w:val="20"/>
          <w:lang w:eastAsia="cs-CZ"/>
        </w:rPr>
        <w:tab/>
      </w:r>
      <w:r w:rsidRPr="0036365B">
        <w:rPr>
          <w:bCs/>
          <w:sz w:val="20"/>
          <w:szCs w:val="20"/>
          <w:lang w:eastAsia="cs-CZ"/>
        </w:rPr>
        <w:tab/>
      </w:r>
      <w:r w:rsidRPr="0036365B">
        <w:rPr>
          <w:bCs/>
          <w:sz w:val="20"/>
          <w:szCs w:val="20"/>
          <w:lang w:eastAsia="cs-CZ"/>
        </w:rPr>
        <w:tab/>
      </w:r>
      <w:r w:rsidRPr="0036365B">
        <w:rPr>
          <w:bCs/>
          <w:sz w:val="20"/>
          <w:szCs w:val="20"/>
          <w:lang w:eastAsia="cs-CZ"/>
        </w:rPr>
        <w:tab/>
      </w:r>
      <w:r w:rsidRPr="0036365B">
        <w:rPr>
          <w:bCs/>
          <w:sz w:val="20"/>
          <w:szCs w:val="20"/>
          <w:lang w:eastAsia="cs-CZ"/>
        </w:rPr>
        <w:tab/>
      </w:r>
      <w:r w:rsidRPr="0036365B">
        <w:rPr>
          <w:bCs/>
          <w:sz w:val="20"/>
          <w:szCs w:val="20"/>
          <w:lang w:eastAsia="cs-CZ"/>
        </w:rPr>
        <w:tab/>
        <w:t>(u externích oponentů také název instituce)</w:t>
      </w:r>
    </w:p>
    <w:p w:rsidR="00D755D5" w:rsidRPr="0036365B" w:rsidRDefault="00D755D5" w:rsidP="002A631D">
      <w:pPr>
        <w:tabs>
          <w:tab w:val="left" w:pos="201"/>
          <w:tab w:val="left" w:pos="340"/>
        </w:tabs>
        <w:spacing w:after="0" w:line="240" w:lineRule="auto"/>
        <w:rPr>
          <w:bCs/>
          <w:sz w:val="20"/>
          <w:szCs w:val="20"/>
          <w:lang w:eastAsia="cs-CZ"/>
        </w:rPr>
      </w:pPr>
    </w:p>
    <w:p w:rsidR="00D755D5" w:rsidRPr="0036365B" w:rsidRDefault="00D755D5" w:rsidP="002A631D">
      <w:pPr>
        <w:tabs>
          <w:tab w:val="left" w:pos="201"/>
          <w:tab w:val="left" w:pos="340"/>
        </w:tabs>
        <w:spacing w:after="0" w:line="240" w:lineRule="auto"/>
        <w:rPr>
          <w:bCs/>
          <w:sz w:val="20"/>
          <w:szCs w:val="20"/>
          <w:lang w:eastAsia="cs-CZ"/>
        </w:rPr>
      </w:pPr>
    </w:p>
    <w:p w:rsidR="00D755D5" w:rsidRPr="0036365B" w:rsidRDefault="00D755D5" w:rsidP="002A631D">
      <w:pPr>
        <w:tabs>
          <w:tab w:val="left" w:pos="201"/>
          <w:tab w:val="left" w:pos="340"/>
        </w:tabs>
        <w:spacing w:after="0" w:line="240" w:lineRule="auto"/>
        <w:rPr>
          <w:bCs/>
          <w:sz w:val="20"/>
          <w:szCs w:val="20"/>
          <w:lang w:eastAsia="cs-CZ"/>
        </w:rPr>
      </w:pPr>
    </w:p>
    <w:p w:rsidR="00D755D5" w:rsidRPr="0036365B" w:rsidRDefault="00D755D5" w:rsidP="002A631D">
      <w:pPr>
        <w:tabs>
          <w:tab w:val="left" w:pos="201"/>
          <w:tab w:val="left" w:pos="340"/>
        </w:tabs>
        <w:spacing w:after="0" w:line="240" w:lineRule="auto"/>
        <w:rPr>
          <w:bCs/>
          <w:sz w:val="20"/>
          <w:szCs w:val="20"/>
          <w:lang w:eastAsia="cs-CZ"/>
        </w:rPr>
      </w:pPr>
    </w:p>
    <w:p w:rsidR="00D755D5" w:rsidRDefault="00D755D5" w:rsidP="002A631D">
      <w:pPr>
        <w:tabs>
          <w:tab w:val="left" w:pos="201"/>
          <w:tab w:val="left" w:pos="340"/>
        </w:tabs>
        <w:spacing w:after="0" w:line="240" w:lineRule="auto"/>
        <w:rPr>
          <w:bCs/>
          <w:sz w:val="20"/>
          <w:szCs w:val="20"/>
          <w:lang w:eastAsia="cs-CZ"/>
        </w:rPr>
      </w:pPr>
      <w:r w:rsidRPr="0036365B">
        <w:rPr>
          <w:bCs/>
          <w:sz w:val="20"/>
          <w:szCs w:val="20"/>
          <w:lang w:eastAsia="cs-CZ"/>
        </w:rPr>
        <w:t>V Brně dne . . . . . .</w:t>
      </w:r>
    </w:p>
    <w:p w:rsidR="00D755D5" w:rsidRDefault="00D755D5" w:rsidP="002A631D">
      <w:pPr>
        <w:tabs>
          <w:tab w:val="left" w:pos="201"/>
          <w:tab w:val="left" w:pos="340"/>
        </w:tabs>
        <w:spacing w:after="0" w:line="240" w:lineRule="auto"/>
        <w:rPr>
          <w:bCs/>
          <w:sz w:val="20"/>
          <w:szCs w:val="20"/>
          <w:lang w:eastAsia="cs-CZ"/>
        </w:rPr>
      </w:pPr>
    </w:p>
    <w:p w:rsidR="00D755D5" w:rsidRDefault="00D755D5" w:rsidP="002A631D">
      <w:pPr>
        <w:tabs>
          <w:tab w:val="left" w:pos="201"/>
          <w:tab w:val="left" w:pos="340"/>
        </w:tabs>
        <w:spacing w:after="0" w:line="240" w:lineRule="auto"/>
        <w:rPr>
          <w:bCs/>
          <w:sz w:val="20"/>
          <w:szCs w:val="20"/>
          <w:lang w:eastAsia="cs-CZ"/>
        </w:rPr>
      </w:pPr>
    </w:p>
    <w:p w:rsidR="00D755D5" w:rsidRPr="00AD48D2" w:rsidRDefault="00D755D5" w:rsidP="002A631D">
      <w:pPr>
        <w:tabs>
          <w:tab w:val="left" w:pos="201"/>
          <w:tab w:val="left" w:pos="340"/>
        </w:tabs>
        <w:spacing w:after="0" w:line="240" w:lineRule="auto"/>
        <w:rPr>
          <w:bCs/>
          <w:i/>
          <w:sz w:val="20"/>
          <w:szCs w:val="20"/>
          <w:lang w:eastAsia="cs-CZ"/>
        </w:rPr>
      </w:pPr>
      <w:r w:rsidRPr="00AD48D2">
        <w:rPr>
          <w:bCs/>
          <w:i/>
          <w:sz w:val="20"/>
          <w:szCs w:val="20"/>
          <w:lang w:eastAsia="cs-CZ"/>
        </w:rPr>
        <w:t>Posudek je napsán v layoutu, jak je stanoveno v čl. 8 odst 1.</w:t>
      </w:r>
    </w:p>
    <w:p w:rsidR="00D755D5" w:rsidRPr="002A631D" w:rsidRDefault="00D755D5" w:rsidP="002A631D">
      <w:pPr>
        <w:spacing w:before="1080" w:after="0" w:line="240" w:lineRule="auto"/>
        <w:jc w:val="both"/>
        <w:rPr>
          <w:rFonts w:ascii="Verdana" w:hAnsi="Verdana"/>
          <w:sz w:val="20"/>
          <w:szCs w:val="24"/>
          <w:lang w:eastAsia="cs-CZ"/>
        </w:rPr>
      </w:pPr>
    </w:p>
    <w:p w:rsidR="00D755D5" w:rsidRDefault="00D755D5" w:rsidP="0003194F">
      <w:pPr>
        <w:tabs>
          <w:tab w:val="left" w:pos="340"/>
        </w:tabs>
        <w:spacing w:before="280" w:after="0" w:line="240" w:lineRule="auto"/>
        <w:ind w:firstLine="708"/>
        <w:rPr>
          <w:rFonts w:ascii="Verdana" w:hAnsi="Verdana"/>
          <w:sz w:val="20"/>
          <w:szCs w:val="24"/>
          <w:lang w:eastAsia="cs-CZ"/>
        </w:rPr>
      </w:pPr>
    </w:p>
    <w:p w:rsidR="00D755D5" w:rsidRDefault="00D755D5" w:rsidP="0003194F">
      <w:pPr>
        <w:tabs>
          <w:tab w:val="left" w:pos="340"/>
        </w:tabs>
        <w:spacing w:before="280" w:after="0" w:line="240" w:lineRule="auto"/>
        <w:ind w:firstLine="708"/>
        <w:rPr>
          <w:rFonts w:ascii="Verdana" w:hAnsi="Verdana"/>
          <w:sz w:val="20"/>
          <w:szCs w:val="24"/>
          <w:lang w:eastAsia="cs-CZ"/>
        </w:rPr>
      </w:pPr>
    </w:p>
    <w:p w:rsidR="00D755D5" w:rsidRDefault="00D755D5" w:rsidP="0003194F">
      <w:pPr>
        <w:tabs>
          <w:tab w:val="left" w:pos="340"/>
        </w:tabs>
        <w:spacing w:before="280" w:after="0" w:line="240" w:lineRule="auto"/>
        <w:ind w:firstLine="708"/>
        <w:rPr>
          <w:rFonts w:ascii="Verdana" w:hAnsi="Verdana"/>
          <w:sz w:val="20"/>
          <w:szCs w:val="24"/>
          <w:lang w:eastAsia="cs-CZ"/>
        </w:rPr>
      </w:pPr>
    </w:p>
    <w:p w:rsidR="00D755D5" w:rsidRPr="006823E0" w:rsidRDefault="00D755D5" w:rsidP="00754BDE">
      <w:pPr>
        <w:spacing w:after="0" w:line="240" w:lineRule="auto"/>
        <w:jc w:val="both"/>
        <w:rPr>
          <w:b/>
          <w:sz w:val="20"/>
          <w:szCs w:val="20"/>
        </w:rPr>
      </w:pPr>
      <w:r w:rsidRPr="006823E0">
        <w:rPr>
          <w:b/>
          <w:sz w:val="20"/>
          <w:szCs w:val="20"/>
        </w:rPr>
        <w:t xml:space="preserve">Příloha č. </w:t>
      </w:r>
      <w:r>
        <w:rPr>
          <w:b/>
          <w:sz w:val="20"/>
          <w:szCs w:val="20"/>
        </w:rPr>
        <w:t>6</w:t>
      </w:r>
      <w:r w:rsidRPr="006823E0">
        <w:rPr>
          <w:b/>
          <w:sz w:val="20"/>
          <w:szCs w:val="20"/>
        </w:rPr>
        <w:t>: Závazná pravidla autorského psaní na Ekonomicko-správní fakultě MU</w:t>
      </w:r>
    </w:p>
    <w:p w:rsidR="00D755D5" w:rsidRDefault="00D755D5" w:rsidP="00754BDE">
      <w:pPr>
        <w:spacing w:after="0" w:line="240" w:lineRule="auto"/>
        <w:jc w:val="both"/>
        <w:rPr>
          <w:sz w:val="20"/>
          <w:szCs w:val="20"/>
        </w:rPr>
      </w:pPr>
    </w:p>
    <w:p w:rsidR="00D755D5" w:rsidRDefault="00D755D5" w:rsidP="00145A73">
      <w:pPr>
        <w:spacing w:after="0" w:line="240" w:lineRule="auto"/>
        <w:jc w:val="both"/>
      </w:pPr>
      <w:r>
        <w:rPr>
          <w:sz w:val="20"/>
          <w:szCs w:val="20"/>
        </w:rPr>
        <w:t>Na ESF MU je dle Disciplinárního řádu pro studenty plagiátorství úmyslně spáchaným disciplinárním přestupkem, o němž je rozhodováno v souladu s Disciplinárním řádem pro studenty ESF MU. Plagiát chápeme, na základě definice Akademického slovníku cizích slov (1998), jako „</w:t>
      </w:r>
      <w:r w:rsidRPr="00145A73">
        <w:rPr>
          <w:i/>
          <w:sz w:val="20"/>
          <w:szCs w:val="20"/>
        </w:rPr>
        <w:t>nedovolené napodobení, přejímání uměleckého nebo vědeckého díla bez udání vzoru nebo autora</w:t>
      </w:r>
      <w:r>
        <w:rPr>
          <w:sz w:val="20"/>
          <w:szCs w:val="20"/>
        </w:rPr>
        <w:t xml:space="preserve">“ (s. 593). Za plagiarismus se (nejen) na akademické půdě také považuje i najmutí jiné osoby k napsání práce nebo její zakoupení (vypůjčení, krádež apod.). Taková definice plagiátu koresponduje i s materiálem „Ochrana autorských práv“, vydaným MŠMT ČR (Holcová </w:t>
      </w:r>
      <w:r>
        <w:rPr>
          <w:i/>
          <w:iCs/>
          <w:sz w:val="20"/>
          <w:szCs w:val="20"/>
        </w:rPr>
        <w:t>et al.</w:t>
      </w:r>
      <w:r>
        <w:rPr>
          <w:sz w:val="20"/>
          <w:szCs w:val="20"/>
        </w:rPr>
        <w:t>, 2005, s. 8, 16).</w:t>
      </w:r>
    </w:p>
    <w:p w:rsidR="00D755D5" w:rsidRDefault="00D755D5" w:rsidP="00145A73">
      <w:pPr>
        <w:spacing w:after="0" w:line="240" w:lineRule="auto"/>
        <w:jc w:val="both"/>
        <w:rPr>
          <w:sz w:val="20"/>
          <w:szCs w:val="20"/>
        </w:rPr>
      </w:pPr>
    </w:p>
    <w:p w:rsidR="00D755D5" w:rsidRDefault="00D755D5" w:rsidP="00145A73">
      <w:pPr>
        <w:spacing w:after="0" w:line="240" w:lineRule="auto"/>
        <w:jc w:val="both"/>
      </w:pPr>
      <w:r>
        <w:rPr>
          <w:sz w:val="20"/>
          <w:szCs w:val="20"/>
        </w:rPr>
        <w:t xml:space="preserve">Podrobnosti k následujícím pravidlům naleznete ve studijních materiálech předmětu ESF:BDX_AKAP – </w:t>
      </w:r>
      <w:r w:rsidRPr="00145A73">
        <w:rPr>
          <w:b/>
          <w:sz w:val="20"/>
          <w:szCs w:val="20"/>
        </w:rPr>
        <w:t>Akademické psaní</w:t>
      </w:r>
      <w:r>
        <w:rPr>
          <w:sz w:val="20"/>
          <w:szCs w:val="20"/>
        </w:rPr>
        <w:t xml:space="preserve">, viz </w:t>
      </w:r>
      <w:hyperlink r:id="rId8">
        <w:r>
          <w:rPr>
            <w:rStyle w:val="Internetovodkaz"/>
            <w:sz w:val="20"/>
            <w:szCs w:val="20"/>
          </w:rPr>
          <w:t>https://is.muni.cz/auth/do/econ/sm/akap/index.html</w:t>
        </w:r>
      </w:hyperlink>
      <w:r>
        <w:rPr>
          <w:sz w:val="20"/>
          <w:szCs w:val="20"/>
        </w:rPr>
        <w:t>. Zde se omezíme na základní principy a stručné příklady.</w:t>
      </w:r>
    </w:p>
    <w:p w:rsidR="00D755D5" w:rsidRDefault="00D755D5" w:rsidP="00145A73">
      <w:pPr>
        <w:spacing w:after="0" w:line="240" w:lineRule="auto"/>
        <w:jc w:val="both"/>
        <w:rPr>
          <w:sz w:val="20"/>
          <w:szCs w:val="20"/>
        </w:rPr>
      </w:pPr>
    </w:p>
    <w:p w:rsidR="00D755D5" w:rsidRDefault="00D755D5" w:rsidP="00145A73">
      <w:pPr>
        <w:spacing w:after="0" w:line="240" w:lineRule="auto"/>
        <w:jc w:val="both"/>
      </w:pPr>
      <w:r>
        <w:rPr>
          <w:b/>
          <w:bCs/>
          <w:sz w:val="20"/>
          <w:szCs w:val="20"/>
        </w:rPr>
        <w:t>Kdy není nutné uvádět zdroj informací</w:t>
      </w:r>
    </w:p>
    <w:p w:rsidR="00D755D5" w:rsidRDefault="00D755D5" w:rsidP="00145A73">
      <w:pPr>
        <w:spacing w:after="0" w:line="240" w:lineRule="auto"/>
        <w:jc w:val="both"/>
      </w:pPr>
      <w:r>
        <w:rPr>
          <w:sz w:val="20"/>
          <w:szCs w:val="20"/>
        </w:rPr>
        <w:t>V odborném textu není třeba žádným zvláštním způsobem dokládat všeobecně známé poznatky a to, k čemu autor dospěl vlastními silami a přičiněním, tedy jeho vlastní názory, postoje, hodnocení, výsledky měření atd. Avšak v případě, kdy autor využívá své vlastní dříve publikované texty (např. bakalářskou práci pro potřeby práce diplomové, apod.), je nezbytné také tyto texty náležitě citovat (tzv. autocitace). Není přípustná dvojí publikace vlastního textu bez náležitého uvedení citace.</w:t>
      </w:r>
    </w:p>
    <w:p w:rsidR="00D755D5" w:rsidRDefault="00D755D5" w:rsidP="00145A73">
      <w:pPr>
        <w:tabs>
          <w:tab w:val="left" w:pos="340"/>
        </w:tabs>
        <w:suppressAutoHyphens/>
        <w:spacing w:after="0" w:line="240" w:lineRule="auto"/>
        <w:jc w:val="both"/>
        <w:rPr>
          <w:sz w:val="20"/>
          <w:szCs w:val="20"/>
        </w:rPr>
      </w:pPr>
    </w:p>
    <w:p w:rsidR="00D755D5" w:rsidRDefault="00D755D5" w:rsidP="00145A73">
      <w:pPr>
        <w:spacing w:after="0" w:line="240" w:lineRule="auto"/>
        <w:jc w:val="both"/>
      </w:pPr>
      <w:r>
        <w:rPr>
          <w:b/>
          <w:bCs/>
          <w:sz w:val="20"/>
          <w:szCs w:val="20"/>
        </w:rPr>
        <w:t>Kdy je nutné uvádět zdroj informací</w:t>
      </w:r>
    </w:p>
    <w:p w:rsidR="00D755D5" w:rsidRDefault="00D755D5" w:rsidP="00145A73">
      <w:pPr>
        <w:spacing w:after="0" w:line="240" w:lineRule="auto"/>
        <w:jc w:val="both"/>
        <w:rPr>
          <w:sz w:val="20"/>
          <w:szCs w:val="20"/>
        </w:rPr>
      </w:pPr>
      <w:r>
        <w:rPr>
          <w:sz w:val="20"/>
          <w:szCs w:val="20"/>
        </w:rPr>
        <w:t xml:space="preserve">Ve všech ostatních případech, kdy autor odborného textu pracuje s informací, kterou získal od třetí strany, je nutné uvést zdroj. Ten přitom může být </w:t>
      </w:r>
      <w:r>
        <w:rPr>
          <w:i/>
          <w:iCs/>
          <w:sz w:val="20"/>
          <w:szCs w:val="20"/>
        </w:rPr>
        <w:t>privátní</w:t>
      </w:r>
      <w:r>
        <w:rPr>
          <w:sz w:val="20"/>
          <w:szCs w:val="20"/>
        </w:rPr>
        <w:t xml:space="preserve"> (např. soukromá e-mailová korespondence) nebo </w:t>
      </w:r>
      <w:r>
        <w:rPr>
          <w:i/>
          <w:iCs/>
          <w:sz w:val="20"/>
          <w:szCs w:val="20"/>
        </w:rPr>
        <w:t>veřejný</w:t>
      </w:r>
      <w:r>
        <w:rPr>
          <w:sz w:val="20"/>
          <w:szCs w:val="20"/>
        </w:rPr>
        <w:t xml:space="preserve"> (vydaná kniha, publikovaný článek). Povaha zdroje určuje, jakým způsobem o něm bude v odborném textu referováno.</w:t>
      </w:r>
    </w:p>
    <w:p w:rsidR="00D755D5" w:rsidRDefault="00D755D5" w:rsidP="00145A73">
      <w:pPr>
        <w:spacing w:after="0" w:line="240" w:lineRule="auto"/>
        <w:rPr>
          <w:sz w:val="20"/>
          <w:szCs w:val="20"/>
        </w:rPr>
      </w:pPr>
    </w:p>
    <w:p w:rsidR="00D755D5" w:rsidRDefault="00D755D5" w:rsidP="00145A73">
      <w:pPr>
        <w:spacing w:after="0" w:line="240" w:lineRule="auto"/>
        <w:rPr>
          <w:b/>
          <w:bCs/>
          <w:sz w:val="20"/>
          <w:szCs w:val="20"/>
        </w:rPr>
      </w:pPr>
      <w:r>
        <w:rPr>
          <w:b/>
          <w:bCs/>
          <w:sz w:val="20"/>
          <w:szCs w:val="20"/>
        </w:rPr>
        <w:t>Privátní zdroje převzatých informací</w:t>
      </w:r>
    </w:p>
    <w:p w:rsidR="00D755D5" w:rsidRDefault="00D755D5" w:rsidP="00145A73">
      <w:pPr>
        <w:spacing w:after="0" w:line="240" w:lineRule="auto"/>
        <w:jc w:val="both"/>
        <w:rPr>
          <w:sz w:val="20"/>
          <w:szCs w:val="20"/>
        </w:rPr>
      </w:pPr>
      <w:r>
        <w:rPr>
          <w:sz w:val="20"/>
          <w:szCs w:val="20"/>
        </w:rPr>
        <w:t xml:space="preserve">Privátní informace jsou takové informace, které nebyly nikde publikovány. Z odborného hlediska sem patří zejména data poskytnutá pro výzkum, ať již se jedná o údaje sesbírané vlastními silami od respondentů výzkumu či interní, utajovaná data spolupracujících společností. Zdroj přiznáváme přímo v místě textu, kde se s převzatou informací pracuje, například výslovně v textu („na základě údajů poskytnutých společností XYZ, s.r.o. …“) či uvedením pod tabulkou, grafem, ilustrací (např. ve formě „Zdroj: data z vlastního výzkumu“, „Zdroj: údaje společnosti XYZ, s.r.o.“ apod.). K privátním zdrojům informací </w:t>
      </w:r>
      <w:r>
        <w:rPr>
          <w:i/>
          <w:iCs/>
          <w:sz w:val="20"/>
          <w:szCs w:val="20"/>
        </w:rPr>
        <w:t>nevytváříme</w:t>
      </w:r>
      <w:r>
        <w:rPr>
          <w:sz w:val="20"/>
          <w:szCs w:val="20"/>
        </w:rPr>
        <w:t xml:space="preserve"> bibliografické záznamy v soupisu použité literatury a dalších citovaných zdrojů na konci práce.</w:t>
      </w:r>
    </w:p>
    <w:p w:rsidR="00D755D5" w:rsidRDefault="00D755D5" w:rsidP="00145A73">
      <w:pPr>
        <w:spacing w:after="0" w:line="240" w:lineRule="auto"/>
        <w:rPr>
          <w:sz w:val="20"/>
          <w:szCs w:val="20"/>
        </w:rPr>
      </w:pPr>
    </w:p>
    <w:p w:rsidR="00D755D5" w:rsidRDefault="00D755D5" w:rsidP="00145A73">
      <w:pPr>
        <w:spacing w:after="0" w:line="240" w:lineRule="auto"/>
        <w:rPr>
          <w:b/>
          <w:bCs/>
          <w:sz w:val="20"/>
          <w:szCs w:val="20"/>
        </w:rPr>
      </w:pPr>
      <w:r>
        <w:rPr>
          <w:b/>
          <w:bCs/>
          <w:sz w:val="20"/>
          <w:szCs w:val="20"/>
        </w:rPr>
        <w:t>Veřejné zdroje převzatých informací</w:t>
      </w:r>
    </w:p>
    <w:p w:rsidR="00D755D5" w:rsidRDefault="00D755D5" w:rsidP="00145A73">
      <w:pPr>
        <w:spacing w:after="0" w:line="240" w:lineRule="auto"/>
        <w:jc w:val="both"/>
      </w:pPr>
      <w:r>
        <w:rPr>
          <w:sz w:val="20"/>
          <w:szCs w:val="20"/>
        </w:rPr>
        <w:t>Patří sem veškerá publikovaná díla bez ohledu na jazyk, teritoriální původ či zda byla publikována v papírové, elektronické či jakékoliv jiné podobě. Podstatným rysem veřejných informací je skutečnost, že čtenář odborného textu má možnost se ke zdroji převzatých informací dostat, a to bez pomoci autora textu (např. vyhledáním na internetu, zapůjčením v knihovně, návštěvou určitého místa apod.). Množina informací, kterou je možné přebírat, je poměrně široká. Jsou to jakékoli informace, které nejsou obecně známé, například tedy myšlenky, teorie či názory jiné osoby, fakta, statistiky, grafy, diagramy, nákresy, přímé citace či parafrázovaní psaného či mluveného projevu jiné osoby apod.</w:t>
      </w:r>
    </w:p>
    <w:p w:rsidR="00D755D5" w:rsidRDefault="00D755D5" w:rsidP="00145A73">
      <w:pPr>
        <w:spacing w:after="0" w:line="240" w:lineRule="auto"/>
        <w:jc w:val="both"/>
        <w:rPr>
          <w:sz w:val="20"/>
          <w:szCs w:val="20"/>
        </w:rPr>
      </w:pPr>
    </w:p>
    <w:p w:rsidR="00D755D5" w:rsidRDefault="00D755D5" w:rsidP="00145A73">
      <w:pPr>
        <w:spacing w:after="0" w:line="240" w:lineRule="auto"/>
        <w:jc w:val="both"/>
      </w:pPr>
      <w:r>
        <w:rPr>
          <w:sz w:val="20"/>
          <w:szCs w:val="20"/>
        </w:rPr>
        <w:t>Do této skupiny spadá také zvláštní množina informací tvořená tzv. úředními díly. Ta sice nejsou ve veřejném zájmu chráněna autorským právem, ale je třeba je citovat tak, jako jiné autorsky chráněné dokumenty. Paragraf 3 zákona č. 121/2000 Sb. například úřední dílo specifikuje jako právní předpis, rozhodnutí, opatření obecné povahy, veřejnou listinu, veřejně přístupný rejstřík a sbírku jeho listin, jakož i úřední návrh úředního díla a jinou přípravnou úřední dokumentaci, včetně úředního překladu takového díla, sněmovní a senátní publikace, pamětní knihy obecní (obecní kroniky) atd.</w:t>
      </w:r>
    </w:p>
    <w:p w:rsidR="00D755D5" w:rsidRDefault="00D755D5" w:rsidP="00145A73">
      <w:pPr>
        <w:spacing w:after="0" w:line="240" w:lineRule="auto"/>
        <w:jc w:val="both"/>
        <w:rPr>
          <w:sz w:val="20"/>
          <w:szCs w:val="20"/>
        </w:rPr>
      </w:pPr>
    </w:p>
    <w:p w:rsidR="00D755D5" w:rsidRDefault="00D755D5" w:rsidP="00145A73">
      <w:pPr>
        <w:spacing w:after="0" w:line="240" w:lineRule="auto"/>
        <w:jc w:val="both"/>
        <w:rPr>
          <w:sz w:val="20"/>
          <w:szCs w:val="20"/>
        </w:rPr>
      </w:pPr>
      <w:r>
        <w:rPr>
          <w:sz w:val="20"/>
          <w:szCs w:val="20"/>
        </w:rPr>
        <w:t xml:space="preserve">K veřejným zdrojům informací je nutné uvádět zdroj metodou </w:t>
      </w:r>
      <w:r>
        <w:rPr>
          <w:i/>
          <w:iCs/>
          <w:sz w:val="20"/>
          <w:szCs w:val="20"/>
        </w:rPr>
        <w:t>citování</w:t>
      </w:r>
      <w:r>
        <w:rPr>
          <w:sz w:val="20"/>
          <w:szCs w:val="20"/>
        </w:rPr>
        <w:t xml:space="preserve">. Na ESF MU je vyžadováno postupovat těchto závazných pravidel, která vycházejí z normy </w:t>
      </w:r>
      <w:r w:rsidRPr="00145A73">
        <w:rPr>
          <w:bCs/>
          <w:sz w:val="20"/>
          <w:szCs w:val="20"/>
        </w:rPr>
        <w:t>ČSN ISO 690:</w:t>
      </w:r>
      <w:r>
        <w:rPr>
          <w:sz w:val="20"/>
          <w:szCs w:val="20"/>
        </w:rPr>
        <w:t xml:space="preserve"> Informace a dokumentace – Pravidla pro bibliografické odkazy a citace informačních zdrojů.</w:t>
      </w:r>
    </w:p>
    <w:p w:rsidR="00D755D5" w:rsidRDefault="00D755D5" w:rsidP="00145A73">
      <w:pPr>
        <w:spacing w:after="0" w:line="240" w:lineRule="auto"/>
        <w:rPr>
          <w:sz w:val="20"/>
          <w:szCs w:val="20"/>
        </w:rPr>
      </w:pPr>
    </w:p>
    <w:p w:rsidR="00D755D5" w:rsidRDefault="00D755D5" w:rsidP="00145A73">
      <w:pPr>
        <w:spacing w:after="0" w:line="240" w:lineRule="auto"/>
        <w:rPr>
          <w:b/>
          <w:bCs/>
          <w:sz w:val="20"/>
          <w:szCs w:val="20"/>
        </w:rPr>
      </w:pPr>
      <w:r>
        <w:rPr>
          <w:b/>
          <w:bCs/>
          <w:sz w:val="20"/>
          <w:szCs w:val="20"/>
        </w:rPr>
        <w:t>Technika citování</w:t>
      </w:r>
    </w:p>
    <w:p w:rsidR="00D755D5" w:rsidRDefault="00D755D5" w:rsidP="00145A73">
      <w:pPr>
        <w:spacing w:after="57" w:line="240" w:lineRule="auto"/>
        <w:jc w:val="both"/>
      </w:pPr>
      <w:r>
        <w:rPr>
          <w:sz w:val="20"/>
          <w:szCs w:val="20"/>
        </w:rPr>
        <w:t xml:space="preserve">Neodmyslitelnou součástí odborného textu je seznam použitých zdrojů ve formě normovaných citačních záznamů uváděný obvykle na konci práce. Každá jedna citace v odborném textu tak sestává ze tří částí: </w:t>
      </w:r>
      <w:r>
        <w:rPr>
          <w:i/>
          <w:iCs/>
          <w:sz w:val="20"/>
          <w:szCs w:val="20"/>
        </w:rPr>
        <w:t>převzaté informace</w:t>
      </w:r>
      <w:r>
        <w:rPr>
          <w:sz w:val="20"/>
          <w:szCs w:val="20"/>
        </w:rPr>
        <w:t xml:space="preserve"> doprovázené </w:t>
      </w:r>
      <w:r>
        <w:rPr>
          <w:i/>
          <w:iCs/>
          <w:sz w:val="20"/>
          <w:szCs w:val="20"/>
        </w:rPr>
        <w:t>odkazem</w:t>
      </w:r>
      <w:r>
        <w:rPr>
          <w:sz w:val="20"/>
          <w:szCs w:val="20"/>
        </w:rPr>
        <w:t xml:space="preserve"> na odpovídající citační záznam a samotného </w:t>
      </w:r>
      <w:r>
        <w:rPr>
          <w:i/>
          <w:iCs/>
          <w:sz w:val="20"/>
          <w:szCs w:val="20"/>
        </w:rPr>
        <w:t>citačního záznamu</w:t>
      </w:r>
      <w:r>
        <w:rPr>
          <w:sz w:val="20"/>
          <w:szCs w:val="20"/>
        </w:rPr>
        <w:t>.</w:t>
      </w:r>
    </w:p>
    <w:p w:rsidR="00D755D5" w:rsidRDefault="00D755D5" w:rsidP="00145A73">
      <w:pPr>
        <w:numPr>
          <w:ilvl w:val="0"/>
          <w:numId w:val="37"/>
        </w:numPr>
        <w:spacing w:after="57" w:line="240" w:lineRule="auto"/>
        <w:jc w:val="both"/>
        <w:rPr>
          <w:sz w:val="20"/>
          <w:szCs w:val="20"/>
        </w:rPr>
      </w:pPr>
      <w:r>
        <w:rPr>
          <w:b/>
          <w:bCs/>
          <w:sz w:val="20"/>
          <w:szCs w:val="20"/>
        </w:rPr>
        <w:t>Převzatá informace</w:t>
      </w:r>
      <w:r>
        <w:rPr>
          <w:sz w:val="20"/>
          <w:szCs w:val="20"/>
        </w:rPr>
        <w:t xml:space="preserve"> – může být jak přímou kopií původní informace (tj. doslovný text či stejný obrázek, graf, tabulka apod.), tak i převyprávěním původní myšlenky vlastními slovy. Doslovně převzatý text označujeme jako </w:t>
      </w:r>
      <w:r>
        <w:rPr>
          <w:i/>
          <w:iCs/>
          <w:sz w:val="20"/>
          <w:szCs w:val="20"/>
        </w:rPr>
        <w:t>citát</w:t>
      </w:r>
      <w:r>
        <w:rPr>
          <w:sz w:val="20"/>
          <w:szCs w:val="20"/>
        </w:rPr>
        <w:t xml:space="preserve">, v textu jej dáváme do „uvozovek“ a hovoříme o </w:t>
      </w:r>
      <w:r>
        <w:rPr>
          <w:i/>
          <w:iCs/>
          <w:sz w:val="20"/>
          <w:szCs w:val="20"/>
        </w:rPr>
        <w:t>přímé citaci</w:t>
      </w:r>
      <w:r>
        <w:rPr>
          <w:sz w:val="20"/>
          <w:szCs w:val="20"/>
        </w:rPr>
        <w:t xml:space="preserve">. Převyprávěná převzatá myšlenka se označuje jako </w:t>
      </w:r>
      <w:r>
        <w:rPr>
          <w:i/>
          <w:iCs/>
          <w:sz w:val="20"/>
          <w:szCs w:val="20"/>
        </w:rPr>
        <w:t>parafráze</w:t>
      </w:r>
      <w:r>
        <w:rPr>
          <w:sz w:val="20"/>
          <w:szCs w:val="20"/>
        </w:rPr>
        <w:t xml:space="preserve">, ve vlastním textu se obvykle speciálně nevyznačuje a v takovém případě hovoříme o </w:t>
      </w:r>
      <w:r>
        <w:rPr>
          <w:i/>
          <w:iCs/>
          <w:sz w:val="20"/>
          <w:szCs w:val="20"/>
        </w:rPr>
        <w:t>nepřímé citaci</w:t>
      </w:r>
      <w:r>
        <w:rPr>
          <w:sz w:val="20"/>
          <w:szCs w:val="20"/>
        </w:rPr>
        <w:t>. Kombinování přímých a nepřímých citací je přípustné, ani v jednom případě však nesmí chybět odkaz na citační záznam. Citujeme-li přeložený, původně cizojazyčný text, upozorníme na tuto skutečnost poznámkou (</w:t>
      </w:r>
      <w:r>
        <w:rPr>
          <w:i/>
          <w:sz w:val="20"/>
          <w:szCs w:val="20"/>
        </w:rPr>
        <w:t>vlastní překlad</w:t>
      </w:r>
      <w:r>
        <w:rPr>
          <w:sz w:val="20"/>
          <w:szCs w:val="20"/>
        </w:rPr>
        <w:t>).</w:t>
      </w:r>
    </w:p>
    <w:p w:rsidR="00D755D5" w:rsidRDefault="00D755D5" w:rsidP="00E22695">
      <w:pPr>
        <w:numPr>
          <w:ilvl w:val="0"/>
          <w:numId w:val="37"/>
        </w:numPr>
        <w:spacing w:after="57" w:line="240" w:lineRule="auto"/>
        <w:jc w:val="both"/>
      </w:pPr>
      <w:r>
        <w:rPr>
          <w:b/>
          <w:bCs/>
          <w:sz w:val="20"/>
          <w:szCs w:val="20"/>
        </w:rPr>
        <w:t>Odkaz na citační záznam</w:t>
      </w:r>
      <w:r>
        <w:rPr>
          <w:sz w:val="20"/>
          <w:szCs w:val="20"/>
        </w:rPr>
        <w:t xml:space="preserve"> – je jednoznačný identifikátor citačního záznamu. Tento odkaz je uváděn bezprostředně před nebo za citátem či parafrází v textu a pro čtenáře představuje klíč, pod kterým má v soupisu použitých zdrojů hledat příslušný celý citační záznam. Je možné užívat čistě číselné odkazy, častější, praktičtější a zároveň doporučený způsob je uvádění příjmení autora společně s rokem vydání citované publikace (tzv. </w:t>
      </w:r>
      <w:r>
        <w:rPr>
          <w:i/>
          <w:iCs/>
          <w:sz w:val="20"/>
          <w:szCs w:val="20"/>
        </w:rPr>
        <w:t>harvardský systém</w:t>
      </w:r>
      <w:r>
        <w:rPr>
          <w:sz w:val="20"/>
          <w:szCs w:val="20"/>
        </w:rPr>
        <w:t xml:space="preserve">), např. </w:t>
      </w:r>
      <w:r>
        <w:rPr>
          <w:i/>
          <w:iCs/>
          <w:sz w:val="20"/>
          <w:szCs w:val="20"/>
        </w:rPr>
        <w:t>v tomto případě Novák (2012) definuje hrubý domácí produkt jako „sumu všech statků …“ (s. 39)</w:t>
      </w:r>
      <w:r>
        <w:rPr>
          <w:sz w:val="20"/>
          <w:szCs w:val="20"/>
        </w:rPr>
        <w:t xml:space="preserve"> apod. V případech, kdy je u převzaté myšlenky (bez ohledu na to, zda se jedná o citát či parafrázi) možné uvést také přesnější lokaci v původním dokumentu (obvykle číslo stránky), se zde k odkazu popis této lokace přidává, např. </w:t>
      </w:r>
      <w:r>
        <w:rPr>
          <w:i/>
          <w:iCs/>
          <w:sz w:val="20"/>
          <w:szCs w:val="20"/>
        </w:rPr>
        <w:t>… není deště bez kapek (Mládková, 2015, s. 145)</w:t>
      </w:r>
      <w:r>
        <w:rPr>
          <w:sz w:val="20"/>
          <w:szCs w:val="20"/>
        </w:rPr>
        <w:t xml:space="preserve">, nebo např. </w:t>
      </w:r>
      <w:r w:rsidRPr="00E22695">
        <w:rPr>
          <w:i/>
          <w:sz w:val="20"/>
          <w:szCs w:val="20"/>
        </w:rPr>
        <w:t>Kornai (2006, str. 437) uvádí že „ ...“</w:t>
      </w:r>
      <w:r>
        <w:rPr>
          <w:sz w:val="20"/>
          <w:szCs w:val="20"/>
        </w:rPr>
        <w:t>.</w:t>
      </w:r>
    </w:p>
    <w:p w:rsidR="00D755D5" w:rsidRDefault="00D755D5" w:rsidP="00145A73">
      <w:pPr>
        <w:numPr>
          <w:ilvl w:val="0"/>
          <w:numId w:val="37"/>
        </w:numPr>
        <w:spacing w:after="57" w:line="240" w:lineRule="auto"/>
        <w:jc w:val="both"/>
        <w:rPr>
          <w:sz w:val="20"/>
          <w:szCs w:val="20"/>
        </w:rPr>
      </w:pPr>
      <w:r>
        <w:rPr>
          <w:b/>
          <w:bCs/>
          <w:sz w:val="20"/>
          <w:szCs w:val="20"/>
        </w:rPr>
        <w:t>Citační záznam</w:t>
      </w:r>
      <w:r>
        <w:rPr>
          <w:sz w:val="20"/>
          <w:szCs w:val="20"/>
        </w:rPr>
        <w:t xml:space="preserve"> – někdy též bibliografický záznam či bibliografická citace. Pro čtenáře představuje návod, jak se k původnímu citovanému dokumentu dostat, a to pokud možno snadno a bez nebezpečí záměny. Citační záznam obsahuje takové náležitosti jako název, autora, rok vydání, vydavatele, mezinárodní identifikátory a další užitečné informace. Pořadí a formát zápisu udává citační norma (viz dále).</w:t>
      </w:r>
    </w:p>
    <w:p w:rsidR="00D755D5" w:rsidRDefault="00D755D5" w:rsidP="00145A73">
      <w:pPr>
        <w:spacing w:after="57" w:line="240" w:lineRule="auto"/>
        <w:jc w:val="both"/>
      </w:pPr>
      <w:r>
        <w:rPr>
          <w:sz w:val="20"/>
          <w:szCs w:val="20"/>
        </w:rPr>
        <w:t xml:space="preserve">Pokud k převzaté informaci není v textu uveden odkaz na citační záznam a / nebo samotný citační záznam, pak se jedná o </w:t>
      </w:r>
      <w:r>
        <w:rPr>
          <w:b/>
          <w:bCs/>
          <w:sz w:val="20"/>
          <w:szCs w:val="20"/>
        </w:rPr>
        <w:t>plagiát</w:t>
      </w:r>
      <w:r>
        <w:rPr>
          <w:sz w:val="20"/>
          <w:szCs w:val="20"/>
        </w:rPr>
        <w:t xml:space="preserve"> – tedy vydávání cizích myšlenek za vlastní. O plagiát se jedná i v případě, kdy je původní text výrazně přeformulován, ale zůstává v něm zachován základní informační náboj původního textu bez uvedení zdroje. O tom, zda se jedná nebo nejedná o plagiát také nerozhoduje rozsah „necitovaných“ informací; plagiátem může být třeba jen jedna jediná věta nebo i jen několik slov nebo zvláštní obrat nebo spojení. O plagiát se jedná také v případě, kdy by byla citována jen část převzatých informací a další část – pocházející ze stejného zdroje informací – by citována nebyla.</w:t>
      </w:r>
    </w:p>
    <w:p w:rsidR="00D755D5" w:rsidRDefault="00D755D5" w:rsidP="00145A73">
      <w:pPr>
        <w:spacing w:after="57" w:line="240" w:lineRule="auto"/>
        <w:rPr>
          <w:sz w:val="20"/>
          <w:szCs w:val="20"/>
        </w:rPr>
      </w:pPr>
    </w:p>
    <w:p w:rsidR="00D755D5" w:rsidRDefault="00D755D5" w:rsidP="00145A73">
      <w:pPr>
        <w:spacing w:after="57" w:line="240" w:lineRule="auto"/>
        <w:rPr>
          <w:b/>
          <w:bCs/>
          <w:sz w:val="20"/>
          <w:szCs w:val="20"/>
        </w:rPr>
      </w:pPr>
      <w:r>
        <w:rPr>
          <w:b/>
          <w:bCs/>
          <w:sz w:val="20"/>
          <w:szCs w:val="20"/>
        </w:rPr>
        <w:t>Zápis citačních záznamů</w:t>
      </w:r>
    </w:p>
    <w:p w:rsidR="00D755D5" w:rsidRDefault="00D755D5" w:rsidP="00145A73">
      <w:pPr>
        <w:spacing w:after="57" w:line="240" w:lineRule="auto"/>
      </w:pPr>
      <w:r>
        <w:rPr>
          <w:sz w:val="20"/>
          <w:szCs w:val="20"/>
        </w:rPr>
        <w:t>Norma ČSN ISO 690 stanovuje závazné pořadí a povinnost prvků v citačním záznamu podle v závislosti na druhu citovaného dokumentu. V odborném textu se nejčastěji využívá následující (nepovinné položky jsou podtržené):</w:t>
      </w:r>
    </w:p>
    <w:p w:rsidR="00D755D5" w:rsidRDefault="00D755D5" w:rsidP="00145A73">
      <w:pPr>
        <w:numPr>
          <w:ilvl w:val="0"/>
          <w:numId w:val="39"/>
        </w:numPr>
        <w:spacing w:after="57" w:line="240" w:lineRule="auto"/>
        <w:jc w:val="both"/>
        <w:rPr>
          <w:sz w:val="20"/>
          <w:szCs w:val="20"/>
        </w:rPr>
      </w:pPr>
      <w:r>
        <w:rPr>
          <w:b/>
          <w:bCs/>
          <w:sz w:val="20"/>
          <w:szCs w:val="20"/>
        </w:rPr>
        <w:t>Monografie</w:t>
      </w:r>
      <w:r>
        <w:rPr>
          <w:sz w:val="20"/>
          <w:szCs w:val="20"/>
        </w:rPr>
        <w:t xml:space="preserve">: Autor či autoři, rok publikování. </w:t>
      </w:r>
      <w:r>
        <w:rPr>
          <w:i/>
          <w:iCs/>
          <w:sz w:val="20"/>
          <w:szCs w:val="20"/>
        </w:rPr>
        <w:t>Název</w:t>
      </w:r>
      <w:r>
        <w:rPr>
          <w:i/>
          <w:iCs/>
          <w:sz w:val="20"/>
          <w:szCs w:val="20"/>
          <w:u w:val="dotted"/>
        </w:rPr>
        <w:t>: podnázev</w:t>
      </w:r>
      <w:r>
        <w:rPr>
          <w:sz w:val="20"/>
          <w:szCs w:val="20"/>
          <w:u w:val="dotted"/>
        </w:rPr>
        <w:t>.</w:t>
      </w:r>
      <w:r>
        <w:rPr>
          <w:sz w:val="20"/>
          <w:szCs w:val="20"/>
        </w:rPr>
        <w:t xml:space="preserve"> </w:t>
      </w:r>
      <w:r>
        <w:rPr>
          <w:sz w:val="20"/>
          <w:szCs w:val="20"/>
          <w:u w:val="dotted"/>
        </w:rPr>
        <w:t>Vedlejší název</w:t>
      </w:r>
      <w:r>
        <w:rPr>
          <w:sz w:val="20"/>
          <w:szCs w:val="20"/>
        </w:rPr>
        <w:t xml:space="preserve">. Vydání. </w:t>
      </w:r>
      <w:r>
        <w:rPr>
          <w:sz w:val="20"/>
          <w:szCs w:val="20"/>
          <w:u w:val="dotted"/>
        </w:rPr>
        <w:t>Další tvůrce</w:t>
      </w:r>
      <w:r>
        <w:rPr>
          <w:sz w:val="20"/>
          <w:szCs w:val="20"/>
        </w:rPr>
        <w:t xml:space="preserve">. Místo publikování: Nakladatel, Edice, Svazek, Číslování. Identifikátory. </w:t>
      </w:r>
      <w:r>
        <w:rPr>
          <w:sz w:val="20"/>
          <w:szCs w:val="20"/>
          <w:u w:val="dotted"/>
        </w:rPr>
        <w:t>Poznámky</w:t>
      </w:r>
      <w:r>
        <w:rPr>
          <w:sz w:val="20"/>
          <w:szCs w:val="20"/>
        </w:rPr>
        <w:t>.</w:t>
      </w:r>
    </w:p>
    <w:p w:rsidR="00D755D5" w:rsidRDefault="00D755D5" w:rsidP="00145A73">
      <w:pPr>
        <w:numPr>
          <w:ilvl w:val="0"/>
          <w:numId w:val="39"/>
        </w:numPr>
        <w:spacing w:after="57" w:line="240" w:lineRule="auto"/>
        <w:jc w:val="both"/>
        <w:rPr>
          <w:color w:val="000000"/>
          <w:sz w:val="20"/>
          <w:szCs w:val="20"/>
        </w:rPr>
      </w:pPr>
      <w:r>
        <w:rPr>
          <w:b/>
          <w:bCs/>
          <w:sz w:val="20"/>
          <w:szCs w:val="20"/>
        </w:rPr>
        <w:t>Článek v odborném periodiku</w:t>
      </w:r>
      <w:r>
        <w:rPr>
          <w:sz w:val="20"/>
          <w:szCs w:val="20"/>
        </w:rPr>
        <w:t xml:space="preserve">: Autor či autoři, rok publikování. Název příspěvku. </w:t>
      </w:r>
      <w:r>
        <w:rPr>
          <w:i/>
          <w:iCs/>
          <w:sz w:val="20"/>
          <w:szCs w:val="20"/>
        </w:rPr>
        <w:t>Název periodika</w:t>
      </w:r>
      <w:r>
        <w:rPr>
          <w:sz w:val="20"/>
          <w:szCs w:val="20"/>
        </w:rPr>
        <w:t xml:space="preserve">. </w:t>
      </w:r>
      <w:r>
        <w:rPr>
          <w:sz w:val="20"/>
          <w:szCs w:val="20"/>
          <w:u w:val="dotted"/>
        </w:rPr>
        <w:t>Vedlejší název</w:t>
      </w:r>
      <w:r>
        <w:rPr>
          <w:sz w:val="20"/>
          <w:szCs w:val="20"/>
        </w:rPr>
        <w:t xml:space="preserve">. Vydání, Ročník, Číslování, Rozsah stránek. Identifikátory. Dostupnost a přístup. </w:t>
      </w:r>
      <w:r>
        <w:rPr>
          <w:sz w:val="20"/>
          <w:szCs w:val="20"/>
          <w:u w:val="dotted"/>
        </w:rPr>
        <w:t>Lokace</w:t>
      </w:r>
      <w:r>
        <w:rPr>
          <w:sz w:val="20"/>
          <w:szCs w:val="20"/>
        </w:rPr>
        <w:t xml:space="preserve">. </w:t>
      </w:r>
      <w:r>
        <w:rPr>
          <w:sz w:val="20"/>
          <w:szCs w:val="20"/>
          <w:u w:val="dotted"/>
        </w:rPr>
        <w:t>Poznámky</w:t>
      </w:r>
      <w:r>
        <w:rPr>
          <w:sz w:val="20"/>
          <w:szCs w:val="20"/>
        </w:rPr>
        <w:t>.</w:t>
      </w:r>
    </w:p>
    <w:p w:rsidR="00D755D5" w:rsidRDefault="00D755D5" w:rsidP="00145A73">
      <w:pPr>
        <w:numPr>
          <w:ilvl w:val="0"/>
          <w:numId w:val="39"/>
        </w:numPr>
        <w:spacing w:after="57" w:line="240" w:lineRule="auto"/>
        <w:jc w:val="both"/>
        <w:rPr>
          <w:color w:val="000000"/>
          <w:sz w:val="20"/>
          <w:szCs w:val="20"/>
        </w:rPr>
      </w:pPr>
      <w:r>
        <w:rPr>
          <w:b/>
          <w:bCs/>
          <w:sz w:val="20"/>
          <w:szCs w:val="20"/>
        </w:rPr>
        <w:t>Příspěvek ve sborníku či kapitola v knize</w:t>
      </w:r>
      <w:r>
        <w:rPr>
          <w:sz w:val="20"/>
          <w:szCs w:val="20"/>
        </w:rPr>
        <w:t xml:space="preserve">: Autor či autoři, rok publikování. Název příspěvku. In: Editor či editoři mateřského dokumentu. </w:t>
      </w:r>
      <w:r>
        <w:rPr>
          <w:i/>
          <w:iCs/>
          <w:sz w:val="20"/>
          <w:szCs w:val="20"/>
        </w:rPr>
        <w:t>Název mateřského dokumentu</w:t>
      </w:r>
      <w:r>
        <w:rPr>
          <w:sz w:val="20"/>
          <w:szCs w:val="20"/>
        </w:rPr>
        <w:t xml:space="preserve">. </w:t>
      </w:r>
      <w:r>
        <w:rPr>
          <w:sz w:val="20"/>
          <w:szCs w:val="20"/>
          <w:u w:val="dotted"/>
        </w:rPr>
        <w:t>Vedlejší název</w:t>
      </w:r>
      <w:r>
        <w:rPr>
          <w:sz w:val="20"/>
          <w:szCs w:val="20"/>
        </w:rPr>
        <w:t xml:space="preserve">. Vydání. </w:t>
      </w:r>
      <w:r>
        <w:rPr>
          <w:sz w:val="20"/>
          <w:szCs w:val="20"/>
          <w:u w:val="dotted"/>
        </w:rPr>
        <w:t>Další tvůrce mateřského dokumentu</w:t>
      </w:r>
      <w:r>
        <w:rPr>
          <w:sz w:val="20"/>
          <w:szCs w:val="20"/>
        </w:rPr>
        <w:t xml:space="preserve">. Místo publikování: Nakladatel, Edice, Svazek, Číslování, Rozsah stran příspěvku. Identifikátory. </w:t>
      </w:r>
      <w:r>
        <w:rPr>
          <w:sz w:val="20"/>
          <w:szCs w:val="20"/>
          <w:u w:val="dotted"/>
        </w:rPr>
        <w:t>Poznámky</w:t>
      </w:r>
      <w:r>
        <w:rPr>
          <w:sz w:val="20"/>
          <w:szCs w:val="20"/>
        </w:rPr>
        <w:t>.</w:t>
      </w:r>
    </w:p>
    <w:p w:rsidR="00D755D5" w:rsidRDefault="00D755D5" w:rsidP="00145A73">
      <w:pPr>
        <w:spacing w:after="0" w:line="240" w:lineRule="auto"/>
        <w:jc w:val="both"/>
        <w:rPr>
          <w:sz w:val="20"/>
          <w:szCs w:val="20"/>
        </w:rPr>
      </w:pPr>
      <w:r>
        <w:rPr>
          <w:sz w:val="20"/>
          <w:szCs w:val="20"/>
        </w:rPr>
        <w:t>Povinné údaje se vypisují, pokud jsou známy. Není nutné uvádět vydání, pokud je první. Mezi obvyklé identifikátory patří ISBN, ISSN a DOI.</w:t>
      </w:r>
    </w:p>
    <w:p w:rsidR="00D755D5" w:rsidRDefault="00D755D5" w:rsidP="00145A73">
      <w:pPr>
        <w:spacing w:after="0" w:line="240" w:lineRule="auto"/>
        <w:rPr>
          <w:sz w:val="20"/>
          <w:szCs w:val="20"/>
        </w:rPr>
      </w:pPr>
    </w:p>
    <w:p w:rsidR="00D755D5" w:rsidRDefault="00D755D5" w:rsidP="00145A73">
      <w:pPr>
        <w:spacing w:after="0" w:line="240" w:lineRule="auto"/>
        <w:rPr>
          <w:b/>
          <w:bCs/>
          <w:sz w:val="20"/>
          <w:szCs w:val="20"/>
        </w:rPr>
      </w:pPr>
      <w:r>
        <w:rPr>
          <w:b/>
          <w:bCs/>
          <w:sz w:val="20"/>
          <w:szCs w:val="20"/>
        </w:rPr>
        <w:t>Ukázka předepsaného způsobu citování</w:t>
      </w:r>
    </w:p>
    <w:p w:rsidR="00D755D5" w:rsidRDefault="00D755D5" w:rsidP="00145A73">
      <w:pPr>
        <w:spacing w:after="0" w:line="240" w:lineRule="auto"/>
        <w:jc w:val="both"/>
      </w:pPr>
      <w:r>
        <w:rPr>
          <w:sz w:val="20"/>
          <w:szCs w:val="20"/>
        </w:rPr>
        <w:t>Následující ukázka ilustruje, jaký je očekávaný způsob citovaní ve školních dílech na ESF MU. Použit je harvardský systém odkazování na citační záznamy, kdy klíčem jsou příjmení autorů (dle možností uváděné buď přímo v textu nebo kulatých závorkách) a rok vydání citovaného zdroje (vždy uváděno v kulatých závorkách bezprostředně za jménem či jmény autorů). V případě většího počtu autorů citovaného dokumentu stačí uvést jen příjmení prvního z nich a na ostatní upozornit zápisem „et al.“. Tam, kde je to možné a vyžaduje to kontext, je rovněž uvedeno číslo stránky, ze které bylo citováno. Citační záznamy jsou následně v seznamu použitých zdrojů informací řazeny abecedně.</w:t>
      </w:r>
    </w:p>
    <w:p w:rsidR="00D755D5" w:rsidRDefault="00D755D5" w:rsidP="00145A73">
      <w:pPr>
        <w:spacing w:after="0" w:line="240" w:lineRule="auto"/>
        <w:rPr>
          <w:b/>
          <w:bCs/>
          <w:sz w:val="20"/>
          <w:szCs w:val="20"/>
        </w:rPr>
      </w:pPr>
    </w:p>
    <w:p w:rsidR="00D755D5" w:rsidRDefault="00D755D5" w:rsidP="00145A73">
      <w:pPr>
        <w:spacing w:after="0" w:line="240" w:lineRule="auto"/>
        <w:ind w:left="708"/>
        <w:jc w:val="both"/>
        <w:rPr>
          <w:sz w:val="18"/>
          <w:szCs w:val="18"/>
        </w:rPr>
      </w:pPr>
      <w:r>
        <w:rPr>
          <w:sz w:val="18"/>
          <w:szCs w:val="18"/>
        </w:rPr>
        <w:t xml:space="preserve">Shotola (2001) připomíná, že je zapotřebí rozlišovat mezi primárními a sekundárními skupinami. Forsyth (2013) primární skupinu definuje jako „malou, dlouhotrvající skupinu charakterizovanou častou interakcí, solidaritou a velkou vzájemnou závislostí mezi členy této skupiny, která podstatně ovlivňuje postoje, hodnoty a sociální výstupy svých členů“ (s. 11, </w:t>
      </w:r>
      <w:r>
        <w:rPr>
          <w:i/>
          <w:iCs/>
          <w:sz w:val="18"/>
          <w:szCs w:val="18"/>
        </w:rPr>
        <w:t>vlastní překlad</w:t>
      </w:r>
      <w:r>
        <w:rPr>
          <w:sz w:val="18"/>
          <w:szCs w:val="18"/>
        </w:rPr>
        <w:t xml:space="preserve">). Metoda týmově založeného učení je však určená pro sekundární skupiny a staví na náročnějších skupinových úkolech. Proto se doporučuje vytvářet skupiny s 5 až 7 členy, u týmů s menším počtem členů je zde obava, že nebudou skupinové úkoly zvládat (srov. Michaelsen a Sweet, 2008, s. 60; Michaelsen </w:t>
      </w:r>
      <w:r>
        <w:rPr>
          <w:i/>
          <w:iCs/>
          <w:sz w:val="18"/>
          <w:szCs w:val="18"/>
        </w:rPr>
        <w:t>et al.</w:t>
      </w:r>
      <w:r>
        <w:rPr>
          <w:sz w:val="18"/>
          <w:szCs w:val="18"/>
        </w:rPr>
        <w:t>, 2014, s. 59).</w:t>
      </w:r>
    </w:p>
    <w:p w:rsidR="00D755D5" w:rsidRDefault="00D755D5" w:rsidP="00145A73">
      <w:pPr>
        <w:spacing w:after="0" w:line="240" w:lineRule="auto"/>
        <w:rPr>
          <w:sz w:val="18"/>
          <w:szCs w:val="18"/>
        </w:rPr>
      </w:pPr>
    </w:p>
    <w:p w:rsidR="00D755D5" w:rsidRDefault="00D755D5" w:rsidP="00145A73">
      <w:pPr>
        <w:numPr>
          <w:ilvl w:val="0"/>
          <w:numId w:val="38"/>
        </w:numPr>
        <w:spacing w:after="0" w:line="240" w:lineRule="auto"/>
        <w:rPr>
          <w:sz w:val="18"/>
          <w:szCs w:val="18"/>
        </w:rPr>
      </w:pPr>
      <w:r>
        <w:rPr>
          <w:sz w:val="18"/>
          <w:szCs w:val="18"/>
        </w:rPr>
        <w:t xml:space="preserve">FORSYTH, Donelson R., 2013. </w:t>
      </w:r>
      <w:r>
        <w:rPr>
          <w:i/>
          <w:iCs/>
          <w:sz w:val="18"/>
          <w:szCs w:val="18"/>
        </w:rPr>
        <w:t>Group dynamics</w:t>
      </w:r>
      <w:r>
        <w:rPr>
          <w:sz w:val="18"/>
          <w:szCs w:val="18"/>
        </w:rPr>
        <w:t xml:space="preserve">. 6 vyd. Belmont, CA: Wadsworth Cengage Learning. ISBN 978-1133956532. </w:t>
      </w:r>
    </w:p>
    <w:p w:rsidR="00D755D5" w:rsidRDefault="00D755D5" w:rsidP="00145A73">
      <w:pPr>
        <w:numPr>
          <w:ilvl w:val="0"/>
          <w:numId w:val="38"/>
        </w:numPr>
        <w:spacing w:after="0" w:line="240" w:lineRule="auto"/>
        <w:rPr>
          <w:sz w:val="18"/>
          <w:szCs w:val="18"/>
        </w:rPr>
      </w:pPr>
      <w:r>
        <w:rPr>
          <w:sz w:val="18"/>
          <w:szCs w:val="18"/>
        </w:rPr>
        <w:t>MICHAELSEN, Larry K. a Michael SWEET, 2008. The essential elements of team</w:t>
      </w:r>
      <w:r>
        <w:rPr>
          <w:rFonts w:ascii="MS Mincho" w:eastAsia="MS Mincho" w:hAnsi="MS Mincho" w:cs="MS Mincho" w:hint="eastAsia"/>
          <w:sz w:val="18"/>
          <w:szCs w:val="18"/>
        </w:rPr>
        <w:t>‐</w:t>
      </w:r>
      <w:r>
        <w:rPr>
          <w:sz w:val="18"/>
          <w:szCs w:val="18"/>
        </w:rPr>
        <w:t xml:space="preserve">based learning. </w:t>
      </w:r>
      <w:r>
        <w:rPr>
          <w:i/>
          <w:iCs/>
          <w:sz w:val="18"/>
          <w:szCs w:val="18"/>
        </w:rPr>
        <w:t>New directions for teaching and learning</w:t>
      </w:r>
      <w:r>
        <w:rPr>
          <w:sz w:val="18"/>
          <w:szCs w:val="18"/>
        </w:rPr>
        <w:t>, roč. 2008, č. 116, s. 7–27. ISSN 1536-0768. DOI 10.1002/tl.330</w:t>
      </w:r>
    </w:p>
    <w:p w:rsidR="00D755D5" w:rsidRDefault="00D755D5" w:rsidP="00145A73">
      <w:pPr>
        <w:numPr>
          <w:ilvl w:val="0"/>
          <w:numId w:val="38"/>
        </w:numPr>
        <w:spacing w:after="0" w:line="240" w:lineRule="auto"/>
        <w:rPr>
          <w:sz w:val="18"/>
          <w:szCs w:val="18"/>
        </w:rPr>
      </w:pPr>
      <w:r>
        <w:rPr>
          <w:sz w:val="18"/>
          <w:szCs w:val="18"/>
        </w:rPr>
        <w:t xml:space="preserve">MICHAELSEN, Larry K., Neil DAVIDSON a Claire Howell MAJOR, 2014. Team-based learning practices and principles in comparison with cooperative learning and problem-based learning. </w:t>
      </w:r>
      <w:r>
        <w:rPr>
          <w:i/>
          <w:iCs/>
          <w:sz w:val="18"/>
          <w:szCs w:val="18"/>
        </w:rPr>
        <w:t>Journal on Excellence in College Teaching</w:t>
      </w:r>
      <w:r>
        <w:rPr>
          <w:sz w:val="18"/>
          <w:szCs w:val="18"/>
        </w:rPr>
        <w:t>, roč. 25, č. 3-4, s. 57–84. ISSN 1052-4800.</w:t>
      </w:r>
    </w:p>
    <w:p w:rsidR="00D755D5" w:rsidRDefault="00D755D5" w:rsidP="00145A73">
      <w:pPr>
        <w:numPr>
          <w:ilvl w:val="0"/>
          <w:numId w:val="38"/>
        </w:numPr>
        <w:spacing w:after="0" w:line="240" w:lineRule="auto"/>
        <w:rPr>
          <w:sz w:val="18"/>
          <w:szCs w:val="18"/>
        </w:rPr>
      </w:pPr>
      <w:r>
        <w:rPr>
          <w:sz w:val="18"/>
          <w:szCs w:val="18"/>
        </w:rPr>
        <w:t xml:space="preserve">SHOTOLA, Robert W., 2001. Small groups. In: BORGATTA, Edgar F. a Rhonda J.V. MONTGOMERY (eds), </w:t>
      </w:r>
      <w:r>
        <w:rPr>
          <w:i/>
          <w:iCs/>
          <w:sz w:val="18"/>
          <w:szCs w:val="18"/>
        </w:rPr>
        <w:t>Encyclopedia of sociology</w:t>
      </w:r>
      <w:r>
        <w:rPr>
          <w:sz w:val="18"/>
          <w:szCs w:val="18"/>
        </w:rPr>
        <w:t>. 2. vyd. New York: Macmillan Reference USA, 4. sv., s. 2610-2622. ISBN 978-0-02-864853-8.</w:t>
      </w:r>
    </w:p>
    <w:p w:rsidR="00D755D5" w:rsidRDefault="00D755D5" w:rsidP="00145A73">
      <w:pPr>
        <w:spacing w:after="0" w:line="240" w:lineRule="auto"/>
        <w:rPr>
          <w:sz w:val="20"/>
          <w:szCs w:val="20"/>
        </w:rPr>
      </w:pPr>
    </w:p>
    <w:p w:rsidR="00D755D5" w:rsidRDefault="00D755D5" w:rsidP="00145A73">
      <w:pPr>
        <w:spacing w:after="0" w:line="240" w:lineRule="auto"/>
        <w:rPr>
          <w:b/>
          <w:bCs/>
          <w:sz w:val="20"/>
          <w:szCs w:val="20"/>
        </w:rPr>
      </w:pPr>
      <w:r>
        <w:rPr>
          <w:b/>
          <w:bCs/>
          <w:sz w:val="20"/>
          <w:szCs w:val="20"/>
        </w:rPr>
        <w:t>Zásady citování</w:t>
      </w:r>
    </w:p>
    <w:p w:rsidR="00D755D5" w:rsidRDefault="00D755D5" w:rsidP="00145A73">
      <w:pPr>
        <w:spacing w:before="57" w:after="0" w:line="240" w:lineRule="auto"/>
        <w:jc w:val="both"/>
        <w:rPr>
          <w:sz w:val="20"/>
          <w:szCs w:val="20"/>
        </w:rPr>
      </w:pPr>
      <w:r>
        <w:rPr>
          <w:sz w:val="20"/>
          <w:szCs w:val="20"/>
        </w:rPr>
        <w:t>Krom výše uvedeného je nutné při citování dodržovat ještě následující zásady:</w:t>
      </w:r>
    </w:p>
    <w:p w:rsidR="00D755D5" w:rsidRDefault="00D755D5" w:rsidP="00145A73">
      <w:pPr>
        <w:numPr>
          <w:ilvl w:val="0"/>
          <w:numId w:val="40"/>
        </w:numPr>
        <w:spacing w:before="57" w:after="0" w:line="240" w:lineRule="auto"/>
        <w:jc w:val="both"/>
        <w:rPr>
          <w:sz w:val="20"/>
          <w:szCs w:val="20"/>
        </w:rPr>
      </w:pPr>
      <w:r>
        <w:rPr>
          <w:sz w:val="20"/>
          <w:szCs w:val="20"/>
        </w:rPr>
        <w:t>Způsob odkazování na citační záznamy stejně jako vzhled citačních záznamů musí být v celé práci jednotný. V textu se doporučuje používat harvardský styl citačních odkazů, nikoli poznámky pod čarou.</w:t>
      </w:r>
    </w:p>
    <w:p w:rsidR="00D755D5" w:rsidRDefault="00D755D5" w:rsidP="00145A73">
      <w:pPr>
        <w:numPr>
          <w:ilvl w:val="0"/>
          <w:numId w:val="40"/>
        </w:numPr>
        <w:spacing w:before="57" w:after="0" w:line="240" w:lineRule="auto"/>
        <w:jc w:val="both"/>
        <w:rPr>
          <w:sz w:val="20"/>
          <w:szCs w:val="20"/>
        </w:rPr>
      </w:pPr>
      <w:r>
        <w:rPr>
          <w:sz w:val="20"/>
          <w:szCs w:val="20"/>
        </w:rPr>
        <w:t>Při citování podle normy ČSN ISO 690 se příjmení autorů zapisují velkými písmeny a název knihy, časopisu, sborníku či jiného hlavního citovaného dokumentu kurzívou.</w:t>
      </w:r>
    </w:p>
    <w:p w:rsidR="00D755D5" w:rsidRDefault="00D755D5" w:rsidP="00145A73">
      <w:pPr>
        <w:numPr>
          <w:ilvl w:val="0"/>
          <w:numId w:val="40"/>
        </w:numPr>
        <w:spacing w:before="57" w:after="0" w:line="240" w:lineRule="auto"/>
        <w:jc w:val="both"/>
        <w:rPr>
          <w:sz w:val="20"/>
          <w:szCs w:val="20"/>
        </w:rPr>
      </w:pPr>
      <w:r>
        <w:rPr>
          <w:sz w:val="20"/>
          <w:szCs w:val="20"/>
        </w:rPr>
        <w:t>Pokud není použit harvardský systém odkazování, pak se rok vydání v citačních záznamech uvádí až za názvem vydavatele.</w:t>
      </w:r>
    </w:p>
    <w:p w:rsidR="00D755D5" w:rsidRDefault="00D755D5" w:rsidP="00145A73">
      <w:pPr>
        <w:numPr>
          <w:ilvl w:val="0"/>
          <w:numId w:val="40"/>
        </w:numPr>
        <w:spacing w:before="57" w:after="0" w:line="240" w:lineRule="auto"/>
        <w:jc w:val="both"/>
        <w:rPr>
          <w:sz w:val="20"/>
          <w:szCs w:val="20"/>
        </w:rPr>
      </w:pPr>
      <w:r>
        <w:rPr>
          <w:sz w:val="20"/>
          <w:szCs w:val="20"/>
        </w:rPr>
        <w:t>Delší citáty (v rozsahu tří a více řádků) je vhodné v textu sázet s odlišnou velikostí písma a / nebo celkovým odsazením převzatého textu zleva.</w:t>
      </w:r>
    </w:p>
    <w:p w:rsidR="00D755D5" w:rsidRDefault="00D755D5" w:rsidP="00145A73">
      <w:pPr>
        <w:numPr>
          <w:ilvl w:val="0"/>
          <w:numId w:val="40"/>
        </w:numPr>
        <w:spacing w:before="57" w:after="0" w:line="240" w:lineRule="auto"/>
        <w:jc w:val="both"/>
        <w:rPr>
          <w:sz w:val="20"/>
          <w:szCs w:val="20"/>
        </w:rPr>
      </w:pPr>
      <w:r>
        <w:rPr>
          <w:sz w:val="20"/>
          <w:szCs w:val="20"/>
        </w:rPr>
        <w:t>Je zapotřebí citovat právě tu verzi dokumentu, ze které se citovalo. Pokud je nějaký citát převzat z jiného než primárního dokumentu, je třeba na tuto skutečnost upozornit (např. doplněním citačního záznamu o dovětek „Citováno dle“ + citační záznam použitého dokumentu).</w:t>
      </w:r>
    </w:p>
    <w:p w:rsidR="00D755D5" w:rsidRDefault="00D755D5" w:rsidP="00145A73">
      <w:pPr>
        <w:numPr>
          <w:ilvl w:val="0"/>
          <w:numId w:val="40"/>
        </w:numPr>
        <w:spacing w:before="57" w:after="0" w:line="240" w:lineRule="auto"/>
        <w:jc w:val="both"/>
        <w:rPr>
          <w:sz w:val="20"/>
          <w:szCs w:val="20"/>
        </w:rPr>
      </w:pPr>
      <w:r>
        <w:rPr>
          <w:sz w:val="20"/>
          <w:szCs w:val="20"/>
        </w:rPr>
        <w:t>U každé odborné práce se předpokládá podstatný osobní vklad autora (který se zvyšuje s typem práce od seminární práce přes práci bakalářskou k práci diplomové či doktorské) a dodržení pravidla, že převzaté myšlenky budou použity jen v „přiměřeném“ rozsahu.</w:t>
      </w:r>
    </w:p>
    <w:p w:rsidR="00D755D5" w:rsidRDefault="00D755D5" w:rsidP="00145A73">
      <w:pPr>
        <w:spacing w:after="0" w:line="240" w:lineRule="auto"/>
        <w:rPr>
          <w:sz w:val="20"/>
          <w:szCs w:val="20"/>
        </w:rPr>
      </w:pPr>
    </w:p>
    <w:p w:rsidR="00D755D5" w:rsidRDefault="00D755D5" w:rsidP="00145A73">
      <w:pPr>
        <w:spacing w:after="0" w:line="240" w:lineRule="auto"/>
        <w:jc w:val="both"/>
        <w:rPr>
          <w:b/>
          <w:bCs/>
          <w:sz w:val="20"/>
          <w:szCs w:val="20"/>
        </w:rPr>
      </w:pPr>
      <w:r>
        <w:rPr>
          <w:b/>
          <w:bCs/>
          <w:sz w:val="20"/>
          <w:szCs w:val="20"/>
        </w:rPr>
        <w:t>Použité materiály</w:t>
      </w:r>
    </w:p>
    <w:p w:rsidR="00D755D5" w:rsidRDefault="00D755D5" w:rsidP="00145A73">
      <w:pPr>
        <w:numPr>
          <w:ilvl w:val="0"/>
          <w:numId w:val="41"/>
        </w:numPr>
        <w:spacing w:before="28" w:after="0" w:line="240" w:lineRule="auto"/>
      </w:pPr>
      <w:r>
        <w:rPr>
          <w:i/>
          <w:iCs/>
          <w:sz w:val="20"/>
          <w:szCs w:val="20"/>
        </w:rPr>
        <w:t>Akademický slovník cizích slov</w:t>
      </w:r>
      <w:r>
        <w:rPr>
          <w:sz w:val="20"/>
          <w:szCs w:val="20"/>
        </w:rPr>
        <w:t>, 1998</w:t>
      </w:r>
      <w:r>
        <w:rPr>
          <w:i/>
          <w:iCs/>
          <w:sz w:val="20"/>
          <w:szCs w:val="20"/>
        </w:rPr>
        <w:t>.</w:t>
      </w:r>
      <w:r>
        <w:rPr>
          <w:iCs/>
          <w:sz w:val="20"/>
          <w:szCs w:val="20"/>
        </w:rPr>
        <w:t xml:space="preserve"> 1. vyd. Praha: Academia. ISBN 80-200-0982-5.</w:t>
      </w:r>
    </w:p>
    <w:p w:rsidR="00D755D5" w:rsidRDefault="00D755D5" w:rsidP="00145A73">
      <w:pPr>
        <w:numPr>
          <w:ilvl w:val="0"/>
          <w:numId w:val="41"/>
        </w:numPr>
        <w:spacing w:before="28" w:after="0" w:line="240" w:lineRule="auto"/>
      </w:pPr>
      <w:r>
        <w:rPr>
          <w:iCs/>
          <w:sz w:val="20"/>
          <w:szCs w:val="20"/>
        </w:rPr>
        <w:t xml:space="preserve">BIERNÁTOVÁ, Olga a Jan SKŮPA, 2011. </w:t>
      </w:r>
      <w:r>
        <w:rPr>
          <w:i/>
          <w:iCs/>
          <w:sz w:val="20"/>
          <w:szCs w:val="20"/>
        </w:rPr>
        <w:t>Bibliografické odkazy a citace dokumentů: dle ČSN ISO 690 (01 0197) platné od 1. dubna 2011</w:t>
      </w:r>
      <w:r>
        <w:rPr>
          <w:iCs/>
          <w:sz w:val="20"/>
          <w:szCs w:val="20"/>
        </w:rPr>
        <w:t xml:space="preserve"> [online]. Dostupné z </w:t>
      </w:r>
      <w:hyperlink r:id="rId9">
        <w:r>
          <w:rPr>
            <w:rStyle w:val="Internetovodkaz"/>
            <w:iCs/>
            <w:sz w:val="20"/>
            <w:szCs w:val="20"/>
          </w:rPr>
          <w:t>http://www.citace.com/soubory/csniso690-interpretace.pdf</w:t>
        </w:r>
      </w:hyperlink>
    </w:p>
    <w:p w:rsidR="00D755D5" w:rsidRDefault="00D755D5" w:rsidP="00145A73">
      <w:pPr>
        <w:numPr>
          <w:ilvl w:val="0"/>
          <w:numId w:val="41"/>
        </w:numPr>
        <w:spacing w:before="28" w:after="0" w:line="240" w:lineRule="auto"/>
      </w:pPr>
      <w:r>
        <w:t xml:space="preserve">ČSN ISO 690, 2011. </w:t>
      </w:r>
      <w:r>
        <w:rPr>
          <w:i/>
          <w:iCs/>
        </w:rPr>
        <w:t>Informace a dokumentace – pravidla pro bibliografické odkazy a citace informačních zdrojů</w:t>
      </w:r>
      <w:r>
        <w:t>. Praha: Úřad pro technickou normalizaci.</w:t>
      </w:r>
    </w:p>
    <w:p w:rsidR="00D755D5" w:rsidRDefault="00D755D5" w:rsidP="00145A73">
      <w:pPr>
        <w:numPr>
          <w:ilvl w:val="0"/>
          <w:numId w:val="41"/>
        </w:numPr>
        <w:spacing w:before="28" w:after="0" w:line="240" w:lineRule="auto"/>
      </w:pPr>
      <w:r>
        <w:rPr>
          <w:iCs/>
          <w:sz w:val="20"/>
          <w:szCs w:val="20"/>
        </w:rPr>
        <w:t xml:space="preserve">HOLCOVÁ, Irena, Veronika KŘESŤANOVÁ a Martin VOBORNÍK, 2005. </w:t>
      </w:r>
      <w:r>
        <w:rPr>
          <w:i/>
          <w:iCs/>
          <w:sz w:val="20"/>
          <w:szCs w:val="20"/>
        </w:rPr>
        <w:t>Ochrana autorských práv: Informační materiál pro učitele k výuce na základních a středních školách</w:t>
      </w:r>
      <w:r>
        <w:rPr>
          <w:iCs/>
          <w:sz w:val="20"/>
          <w:szCs w:val="20"/>
        </w:rPr>
        <w:t xml:space="preserve">. Praha: Ministerstvo školství, mládeže a tělovýchovy. Dostupné z </w:t>
      </w:r>
      <w:hyperlink r:id="rId10">
        <w:r>
          <w:rPr>
            <w:rStyle w:val="Internetovodkaz"/>
            <w:iCs/>
            <w:sz w:val="20"/>
            <w:szCs w:val="20"/>
          </w:rPr>
          <w:t>http://www.msmt.cz/file/38411</w:t>
        </w:r>
      </w:hyperlink>
    </w:p>
    <w:p w:rsidR="00D755D5" w:rsidRDefault="00D755D5" w:rsidP="00145A73">
      <w:pPr>
        <w:numPr>
          <w:ilvl w:val="0"/>
          <w:numId w:val="41"/>
        </w:numPr>
        <w:spacing w:before="28" w:after="0" w:line="240" w:lineRule="auto"/>
      </w:pPr>
      <w:r>
        <w:rPr>
          <w:iCs/>
          <w:sz w:val="20"/>
          <w:szCs w:val="20"/>
        </w:rPr>
        <w:t xml:space="preserve">KRATOCHVÍL Jiří, Petr SEJK, Věra ELIÁŠOVÁ a Marek STEHLÍK, 2011. </w:t>
      </w:r>
      <w:r>
        <w:rPr>
          <w:i/>
          <w:iCs/>
          <w:sz w:val="20"/>
          <w:szCs w:val="20"/>
        </w:rPr>
        <w:t>Metodika tvorby bibliografických citací</w:t>
      </w:r>
      <w:r>
        <w:rPr>
          <w:iCs/>
          <w:sz w:val="20"/>
          <w:szCs w:val="20"/>
        </w:rPr>
        <w:t xml:space="preserve">. 2. revidované vydání. Brno: Masarykova univerzita. ISSN 1802-128X. Dostupné z </w:t>
      </w:r>
      <w:hyperlink r:id="rId11">
        <w:r>
          <w:rPr>
            <w:rStyle w:val="Internetovodkaz"/>
            <w:color w:val="0000FF"/>
            <w:sz w:val="20"/>
            <w:szCs w:val="20"/>
            <w:u w:val="single"/>
          </w:rPr>
          <w:t>http://is.muni.cz/do/rect/el/estud/prif/ps11/metodika/web/ebook_citace_2011.html</w:t>
        </w:r>
      </w:hyperlink>
    </w:p>
    <w:p w:rsidR="00D755D5" w:rsidRDefault="00D755D5" w:rsidP="00145A73">
      <w:pPr>
        <w:spacing w:after="0" w:line="240" w:lineRule="auto"/>
        <w:rPr>
          <w:sz w:val="20"/>
          <w:szCs w:val="20"/>
        </w:rPr>
      </w:pPr>
    </w:p>
    <w:p w:rsidR="00D755D5" w:rsidRDefault="00D755D5" w:rsidP="00145A73">
      <w:pPr>
        <w:spacing w:after="0" w:line="240" w:lineRule="auto"/>
        <w:jc w:val="both"/>
      </w:pPr>
      <w:r>
        <w:rPr>
          <w:b/>
          <w:bCs/>
          <w:sz w:val="20"/>
          <w:szCs w:val="20"/>
        </w:rPr>
        <w:t>Další doporučené materiály</w:t>
      </w:r>
    </w:p>
    <w:p w:rsidR="00D755D5" w:rsidRDefault="00D755D5" w:rsidP="00145A73">
      <w:pPr>
        <w:numPr>
          <w:ilvl w:val="0"/>
          <w:numId w:val="42"/>
        </w:numPr>
        <w:spacing w:before="28" w:after="0" w:line="240" w:lineRule="auto"/>
      </w:pPr>
      <w:r>
        <w:rPr>
          <w:sz w:val="20"/>
          <w:szCs w:val="20"/>
        </w:rPr>
        <w:t xml:space="preserve">BRENNECKE Patricia, 2012. </w:t>
      </w:r>
      <w:r>
        <w:rPr>
          <w:i/>
          <w:iCs/>
          <w:sz w:val="20"/>
          <w:szCs w:val="20"/>
        </w:rPr>
        <w:t>Academic Integrity at the Massachusetts Institute of Technology: A Handbook for Students</w:t>
      </w:r>
      <w:r>
        <w:rPr>
          <w:sz w:val="20"/>
          <w:szCs w:val="20"/>
        </w:rPr>
        <w:t xml:space="preserve"> [online]</w:t>
      </w:r>
      <w:r>
        <w:rPr>
          <w:i/>
          <w:iCs/>
          <w:sz w:val="20"/>
          <w:szCs w:val="20"/>
        </w:rPr>
        <w:t>.</w:t>
      </w:r>
      <w:r>
        <w:rPr>
          <w:sz w:val="20"/>
          <w:szCs w:val="20"/>
        </w:rPr>
        <w:t xml:space="preserve"> Massachusetts: MIT. Dostupné z  </w:t>
      </w:r>
      <w:hyperlink r:id="rId12">
        <w:r>
          <w:rPr>
            <w:rStyle w:val="Navtveninternetovodkaz"/>
            <w:color w:val="00000A"/>
            <w:sz w:val="20"/>
            <w:szCs w:val="20"/>
          </w:rPr>
          <w:t>http://web.mit.edu/academicintegrity/handbook/handbook.pdf</w:t>
        </w:r>
      </w:hyperlink>
      <w:r>
        <w:rPr>
          <w:rStyle w:val="Navtveninternetovodkaz"/>
          <w:color w:val="00000A"/>
          <w:sz w:val="20"/>
          <w:szCs w:val="20"/>
        </w:rPr>
        <w:t xml:space="preserve"> </w:t>
      </w:r>
    </w:p>
    <w:p w:rsidR="00D755D5" w:rsidRDefault="00D755D5" w:rsidP="00145A73">
      <w:pPr>
        <w:numPr>
          <w:ilvl w:val="0"/>
          <w:numId w:val="42"/>
        </w:numPr>
        <w:spacing w:before="28" w:after="0" w:line="240" w:lineRule="auto"/>
      </w:pPr>
      <w:r>
        <w:rPr>
          <w:i/>
          <w:iCs/>
          <w:sz w:val="20"/>
          <w:szCs w:val="20"/>
        </w:rPr>
        <w:t>Plagiarism: What It is and How to Recognize and Avoid It</w:t>
      </w:r>
      <w:r>
        <w:rPr>
          <w:sz w:val="20"/>
          <w:szCs w:val="20"/>
        </w:rPr>
        <w:t>, 2011</w:t>
      </w:r>
      <w:r>
        <w:rPr>
          <w:i/>
          <w:iCs/>
          <w:sz w:val="20"/>
          <w:szCs w:val="20"/>
        </w:rPr>
        <w:t xml:space="preserve">. </w:t>
      </w:r>
      <w:r>
        <w:rPr>
          <w:iCs/>
          <w:sz w:val="20"/>
          <w:szCs w:val="20"/>
        </w:rPr>
        <w:t>Bloomington: Indiana University, Writing Tutorial Services [online]. Poslední aktualizace 7. dubna 2014</w:t>
      </w:r>
      <w:r>
        <w:rPr>
          <w:sz w:val="20"/>
          <w:szCs w:val="20"/>
        </w:rPr>
        <w:t xml:space="preserve">. Dostupné z </w:t>
      </w:r>
      <w:hyperlink r:id="rId13">
        <w:r>
          <w:rPr>
            <w:rStyle w:val="Internetovodkaz"/>
            <w:sz w:val="20"/>
            <w:szCs w:val="20"/>
          </w:rPr>
          <w:t>http://www.indiana.edu/~wts/pamphlets/plagiarism.shtml</w:t>
        </w:r>
      </w:hyperlink>
      <w:r>
        <w:rPr>
          <w:rStyle w:val="Internetovodkaz"/>
          <w:sz w:val="20"/>
          <w:szCs w:val="20"/>
        </w:rPr>
        <w:t xml:space="preserve"> </w:t>
      </w:r>
    </w:p>
    <w:p w:rsidR="00D755D5" w:rsidRPr="000D54EA" w:rsidRDefault="00D755D5" w:rsidP="00754BDE">
      <w:pPr>
        <w:spacing w:after="0" w:line="240" w:lineRule="auto"/>
        <w:rPr>
          <w:sz w:val="20"/>
          <w:szCs w:val="20"/>
        </w:rPr>
      </w:pPr>
    </w:p>
    <w:p w:rsidR="00D755D5" w:rsidRPr="000D54EA" w:rsidRDefault="00D755D5" w:rsidP="00754BDE">
      <w:pPr>
        <w:spacing w:after="0" w:line="240" w:lineRule="auto"/>
        <w:rPr>
          <w:sz w:val="20"/>
          <w:szCs w:val="20"/>
        </w:rPr>
      </w:pPr>
    </w:p>
    <w:p w:rsidR="00D755D5" w:rsidRPr="000D54EA" w:rsidRDefault="00D755D5" w:rsidP="00754BDE">
      <w:pPr>
        <w:spacing w:after="0" w:line="240" w:lineRule="auto"/>
        <w:rPr>
          <w:sz w:val="20"/>
          <w:szCs w:val="20"/>
        </w:rPr>
      </w:pPr>
    </w:p>
    <w:p w:rsidR="00D755D5" w:rsidRPr="000D54EA" w:rsidRDefault="00D755D5" w:rsidP="00754BDE">
      <w:pPr>
        <w:spacing w:after="0" w:line="240" w:lineRule="auto"/>
        <w:rPr>
          <w:sz w:val="20"/>
          <w:szCs w:val="20"/>
        </w:rPr>
      </w:pPr>
    </w:p>
    <w:p w:rsidR="00D755D5" w:rsidRPr="000D54EA" w:rsidRDefault="00D755D5" w:rsidP="00754BDE">
      <w:pPr>
        <w:spacing w:after="0" w:line="240" w:lineRule="auto"/>
        <w:rPr>
          <w:sz w:val="20"/>
          <w:szCs w:val="20"/>
        </w:rPr>
      </w:pPr>
    </w:p>
    <w:p w:rsidR="00D755D5" w:rsidRPr="000D54EA" w:rsidRDefault="00D755D5" w:rsidP="0003194F">
      <w:pPr>
        <w:tabs>
          <w:tab w:val="left" w:pos="340"/>
        </w:tabs>
        <w:spacing w:before="280" w:after="0" w:line="240" w:lineRule="auto"/>
        <w:ind w:firstLine="708"/>
        <w:rPr>
          <w:sz w:val="20"/>
          <w:szCs w:val="20"/>
          <w:lang w:eastAsia="cs-CZ"/>
        </w:rPr>
      </w:pPr>
    </w:p>
    <w:sectPr w:rsidR="00D755D5" w:rsidRPr="000D54EA" w:rsidSect="00FB597D">
      <w:footerReference w:type="default" r:id="rId14"/>
      <w:headerReference w:type="first" r:id="rId15"/>
      <w:footerReference w:type="first" r:id="rId16"/>
      <w:pgSz w:w="11906" w:h="16838" w:code="9"/>
      <w:pgMar w:top="1701" w:right="1701" w:bottom="1438" w:left="1701" w:header="567" w:footer="879"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5D5" w:rsidRDefault="00D755D5">
      <w:pPr>
        <w:spacing w:after="0" w:line="240" w:lineRule="auto"/>
      </w:pPr>
      <w:r>
        <w:separator/>
      </w:r>
    </w:p>
  </w:endnote>
  <w:endnote w:type="continuationSeparator" w:id="0">
    <w:p w:rsidR="00D755D5" w:rsidRDefault="00D75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5D5" w:rsidRPr="005B2867" w:rsidRDefault="00D755D5" w:rsidP="00DF13DF">
    <w:pPr>
      <w:pStyle w:val="Footer"/>
      <w:rPr>
        <w:rFonts w:cs="Arial"/>
        <w:color w:val="auto"/>
        <w:szCs w:val="14"/>
      </w:rPr>
    </w:pPr>
  </w:p>
  <w:p w:rsidR="00D755D5" w:rsidRPr="005B2867" w:rsidRDefault="00D755D5" w:rsidP="00DF13DF">
    <w:pPr>
      <w:pStyle w:val="Footer"/>
      <w:rPr>
        <w:rFonts w:cs="Arial"/>
        <w:color w:val="auto"/>
        <w:szCs w:val="14"/>
      </w:rPr>
    </w:pPr>
  </w:p>
  <w:p w:rsidR="00D755D5" w:rsidRPr="005B2867" w:rsidRDefault="00D755D5" w:rsidP="005B2867">
    <w:pPr>
      <w:pStyle w:val="Zpatsslovnmstrnky"/>
      <w:ind w:left="0"/>
      <w:rPr>
        <w:color w:val="aut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margin-left:378pt;margin-top:769.05pt;width:44.95pt;height:45pt;z-index:-251657728;visibility:visible;mso-position-horizontal-relative:margin;mso-position-vertical-relative:page">
          <v:imagedata r:id="rId1" o:title=""/>
          <w10:wrap anchorx="margin" anchory="page"/>
          <w10:anchorlock/>
        </v:shape>
      </w:pict>
    </w:r>
    <w:r w:rsidRPr="005B2867">
      <w:rPr>
        <w:color w:val="auto"/>
      </w:rPr>
      <w:fldChar w:fldCharType="begin"/>
    </w:r>
    <w:r w:rsidRPr="005B2867">
      <w:rPr>
        <w:color w:val="auto"/>
      </w:rPr>
      <w:instrText>PAGE   \* MERGEFORMAT</w:instrText>
    </w:r>
    <w:r w:rsidRPr="005B2867">
      <w:rPr>
        <w:color w:val="auto"/>
      </w:rPr>
      <w:fldChar w:fldCharType="separate"/>
    </w:r>
    <w:r>
      <w:rPr>
        <w:noProof/>
        <w:color w:val="auto"/>
      </w:rPr>
      <w:t>5</w:t>
    </w:r>
    <w:r w:rsidRPr="005B2867">
      <w:rPr>
        <w:color w:val="auto"/>
      </w:rPr>
      <w:fldChar w:fldCharType="end"/>
    </w:r>
    <w:r w:rsidRPr="005B2867">
      <w:rPr>
        <w:color w:val="auto"/>
      </w:rPr>
      <w:t>/</w:t>
    </w:r>
    <w:fldSimple w:instr=" SECTIONPAGES   \* MERGEFORMAT ">
      <w:r w:rsidRPr="008B2B79">
        <w:rPr>
          <w:noProof/>
          <w:color w:val="auto"/>
        </w:rPr>
        <w:t>15</w:t>
      </w:r>
    </w:fldSimple>
    <w:r w:rsidRPr="005B2867">
      <w:rPr>
        <w:color w:val="auto"/>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5D5" w:rsidRPr="005B2867" w:rsidRDefault="00D755D5" w:rsidP="0083447D">
    <w:pPr>
      <w:pStyle w:val="Footer"/>
      <w:rPr>
        <w:color w:val="aut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0" o:spid="_x0000_s2051" type="#_x0000_t75" style="position:absolute;margin-left:378pt;margin-top:787.05pt;width:44.95pt;height:45pt;z-index:-251658752;visibility:visible;mso-position-horizontal-relative:margin;mso-position-vertical-relative:page">
          <v:imagedata r:id="rId1" o:title=""/>
          <w10:wrap anchorx="margin" anchory="page"/>
          <w10:anchorlock/>
        </v:shape>
      </w:pict>
    </w:r>
    <w:r w:rsidRPr="005B2867">
      <w:rPr>
        <w:color w:val="auto"/>
      </w:rPr>
      <w:fldChar w:fldCharType="begin"/>
    </w:r>
    <w:r w:rsidRPr="005B2867">
      <w:rPr>
        <w:color w:val="auto"/>
      </w:rPr>
      <w:instrText>PAGE   \* MERGEFORMAT</w:instrText>
    </w:r>
    <w:r w:rsidRPr="005B2867">
      <w:rPr>
        <w:color w:val="auto"/>
      </w:rPr>
      <w:fldChar w:fldCharType="separate"/>
    </w:r>
    <w:r>
      <w:rPr>
        <w:noProof/>
        <w:color w:val="auto"/>
      </w:rPr>
      <w:t>1</w:t>
    </w:r>
    <w:r w:rsidRPr="005B2867">
      <w:rPr>
        <w:color w:val="auto"/>
      </w:rPr>
      <w:fldChar w:fldCharType="end"/>
    </w:r>
    <w:r w:rsidRPr="005B2867">
      <w:rPr>
        <w:color w:val="auto"/>
      </w:rPr>
      <w:t>/</w:t>
    </w:r>
    <w: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5D5" w:rsidRDefault="00D755D5">
      <w:pPr>
        <w:spacing w:after="0" w:line="240" w:lineRule="auto"/>
      </w:pPr>
      <w:r>
        <w:separator/>
      </w:r>
    </w:p>
  </w:footnote>
  <w:footnote w:type="continuationSeparator" w:id="0">
    <w:p w:rsidR="00D755D5" w:rsidRDefault="00D755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5D5" w:rsidRDefault="00D755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1" o:spid="_x0000_s2050" type="#_x0000_t75" style="position:absolute;margin-left:39.75pt;margin-top:39.75pt;width:229.05pt;height:91.85pt;z-index:-251659776;visibility:visible;mso-wrap-distance-bottom:99.25pt;mso-position-horizontal-relative:page;mso-position-vertical-relative:page" wrapcoords="-71 0 -71 20007 3329 20007 3329 16997 8852 16997 8852 14695 16997 13633 17068 10800 3329 8498 3329 0 -71 0">
          <v:imagedata r:id="rId1" o:title=""/>
          <w10:wrap type="tight"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2DAE"/>
    <w:multiLevelType w:val="hybridMultilevel"/>
    <w:tmpl w:val="53126572"/>
    <w:lvl w:ilvl="0" w:tplc="0405000F">
      <w:start w:val="1"/>
      <w:numFmt w:val="decimal"/>
      <w:lvlText w:val="%1."/>
      <w:lvlJc w:val="left"/>
      <w:pPr>
        <w:ind w:left="1060" w:hanging="360"/>
      </w:pPr>
      <w:rPr>
        <w:rFonts w:cs="Times New Roman"/>
      </w:rPr>
    </w:lvl>
    <w:lvl w:ilvl="1" w:tplc="04050019" w:tentative="1">
      <w:start w:val="1"/>
      <w:numFmt w:val="lowerLetter"/>
      <w:lvlText w:val="%2."/>
      <w:lvlJc w:val="left"/>
      <w:pPr>
        <w:ind w:left="1780" w:hanging="360"/>
      </w:pPr>
      <w:rPr>
        <w:rFonts w:cs="Times New Roman"/>
      </w:rPr>
    </w:lvl>
    <w:lvl w:ilvl="2" w:tplc="0405001B" w:tentative="1">
      <w:start w:val="1"/>
      <w:numFmt w:val="lowerRoman"/>
      <w:lvlText w:val="%3."/>
      <w:lvlJc w:val="right"/>
      <w:pPr>
        <w:ind w:left="2500" w:hanging="180"/>
      </w:pPr>
      <w:rPr>
        <w:rFonts w:cs="Times New Roman"/>
      </w:rPr>
    </w:lvl>
    <w:lvl w:ilvl="3" w:tplc="0405000F" w:tentative="1">
      <w:start w:val="1"/>
      <w:numFmt w:val="decimal"/>
      <w:lvlText w:val="%4."/>
      <w:lvlJc w:val="left"/>
      <w:pPr>
        <w:ind w:left="3220" w:hanging="360"/>
      </w:pPr>
      <w:rPr>
        <w:rFonts w:cs="Times New Roman"/>
      </w:rPr>
    </w:lvl>
    <w:lvl w:ilvl="4" w:tplc="04050019" w:tentative="1">
      <w:start w:val="1"/>
      <w:numFmt w:val="lowerLetter"/>
      <w:lvlText w:val="%5."/>
      <w:lvlJc w:val="left"/>
      <w:pPr>
        <w:ind w:left="3940" w:hanging="360"/>
      </w:pPr>
      <w:rPr>
        <w:rFonts w:cs="Times New Roman"/>
      </w:rPr>
    </w:lvl>
    <w:lvl w:ilvl="5" w:tplc="0405001B" w:tentative="1">
      <w:start w:val="1"/>
      <w:numFmt w:val="lowerRoman"/>
      <w:lvlText w:val="%6."/>
      <w:lvlJc w:val="right"/>
      <w:pPr>
        <w:ind w:left="4660" w:hanging="180"/>
      </w:pPr>
      <w:rPr>
        <w:rFonts w:cs="Times New Roman"/>
      </w:rPr>
    </w:lvl>
    <w:lvl w:ilvl="6" w:tplc="0405000F" w:tentative="1">
      <w:start w:val="1"/>
      <w:numFmt w:val="decimal"/>
      <w:lvlText w:val="%7."/>
      <w:lvlJc w:val="left"/>
      <w:pPr>
        <w:ind w:left="5380" w:hanging="360"/>
      </w:pPr>
      <w:rPr>
        <w:rFonts w:cs="Times New Roman"/>
      </w:rPr>
    </w:lvl>
    <w:lvl w:ilvl="7" w:tplc="04050019" w:tentative="1">
      <w:start w:val="1"/>
      <w:numFmt w:val="lowerLetter"/>
      <w:lvlText w:val="%8."/>
      <w:lvlJc w:val="left"/>
      <w:pPr>
        <w:ind w:left="6100" w:hanging="360"/>
      </w:pPr>
      <w:rPr>
        <w:rFonts w:cs="Times New Roman"/>
      </w:rPr>
    </w:lvl>
    <w:lvl w:ilvl="8" w:tplc="0405001B" w:tentative="1">
      <w:start w:val="1"/>
      <w:numFmt w:val="lowerRoman"/>
      <w:lvlText w:val="%9."/>
      <w:lvlJc w:val="right"/>
      <w:pPr>
        <w:ind w:left="6820" w:hanging="180"/>
      </w:pPr>
      <w:rPr>
        <w:rFonts w:cs="Times New Roman"/>
      </w:rPr>
    </w:lvl>
  </w:abstractNum>
  <w:abstractNum w:abstractNumId="1">
    <w:nsid w:val="076D0806"/>
    <w:multiLevelType w:val="hybridMultilevel"/>
    <w:tmpl w:val="16006ED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8C3510D"/>
    <w:multiLevelType w:val="hybridMultilevel"/>
    <w:tmpl w:val="834C7FDA"/>
    <w:lvl w:ilvl="0" w:tplc="0809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0F36098"/>
    <w:multiLevelType w:val="hybridMultilevel"/>
    <w:tmpl w:val="C1A4441A"/>
    <w:lvl w:ilvl="0" w:tplc="C442B3CC">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7">
      <w:start w:val="1"/>
      <w:numFmt w:val="lowerLetter"/>
      <w:lvlText w:val="%3)"/>
      <w:lvlJc w:val="lef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14F94E25"/>
    <w:multiLevelType w:val="hybridMultilevel"/>
    <w:tmpl w:val="2AF212E8"/>
    <w:lvl w:ilvl="0" w:tplc="0809000F">
      <w:start w:val="1"/>
      <w:numFmt w:val="decimal"/>
      <w:lvlText w:val="%1."/>
      <w:lvlJc w:val="left"/>
      <w:pPr>
        <w:tabs>
          <w:tab w:val="num" w:pos="1068"/>
        </w:tabs>
        <w:ind w:left="1068" w:hanging="360"/>
      </w:pPr>
      <w:rPr>
        <w:rFonts w:cs="Times New Roman"/>
      </w:rPr>
    </w:lvl>
    <w:lvl w:ilvl="1" w:tplc="04050019">
      <w:start w:val="1"/>
      <w:numFmt w:val="lowerLetter"/>
      <w:lvlText w:val="%2."/>
      <w:lvlJc w:val="left"/>
      <w:pPr>
        <w:tabs>
          <w:tab w:val="num" w:pos="1788"/>
        </w:tabs>
        <w:ind w:left="1788" w:hanging="360"/>
      </w:pPr>
      <w:rPr>
        <w:rFonts w:cs="Times New Roman"/>
      </w:rPr>
    </w:lvl>
    <w:lvl w:ilvl="2" w:tplc="04050001">
      <w:start w:val="1"/>
      <w:numFmt w:val="bullet"/>
      <w:lvlText w:val=""/>
      <w:lvlJc w:val="left"/>
      <w:pPr>
        <w:tabs>
          <w:tab w:val="num" w:pos="2508"/>
        </w:tabs>
        <w:ind w:left="2508" w:hanging="180"/>
      </w:pPr>
      <w:rPr>
        <w:rFonts w:ascii="Symbol" w:hAnsi="Symbol" w:hint="default"/>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5">
    <w:nsid w:val="1B250394"/>
    <w:multiLevelType w:val="hybridMultilevel"/>
    <w:tmpl w:val="7770A1B6"/>
    <w:lvl w:ilvl="0" w:tplc="849AA31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5FB414C"/>
    <w:multiLevelType w:val="hybridMultilevel"/>
    <w:tmpl w:val="FFCA8E54"/>
    <w:lvl w:ilvl="0" w:tplc="849AA31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A9F5D36"/>
    <w:multiLevelType w:val="hybridMultilevel"/>
    <w:tmpl w:val="58F4F896"/>
    <w:lvl w:ilvl="0" w:tplc="C5062FC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0B5255"/>
    <w:multiLevelType w:val="hybridMultilevel"/>
    <w:tmpl w:val="42D8CCAA"/>
    <w:lvl w:ilvl="0" w:tplc="3F284BC6">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9">
    <w:nsid w:val="2CB7309B"/>
    <w:multiLevelType w:val="hybridMultilevel"/>
    <w:tmpl w:val="B93A5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5C4C71"/>
    <w:multiLevelType w:val="multilevel"/>
    <w:tmpl w:val="AC889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1">
    <w:nsid w:val="30072A15"/>
    <w:multiLevelType w:val="multilevel"/>
    <w:tmpl w:val="413AD148"/>
    <w:lvl w:ilvl="0">
      <w:start w:val="1"/>
      <w:numFmt w:val="bullet"/>
      <w:lvlText w:val=""/>
      <w:lvlJc w:val="left"/>
      <w:pPr>
        <w:tabs>
          <w:tab w:val="num" w:pos="1060"/>
        </w:tabs>
        <w:ind w:left="72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1BC47BA"/>
    <w:multiLevelType w:val="multilevel"/>
    <w:tmpl w:val="ED4E8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3">
    <w:nsid w:val="33156BE5"/>
    <w:multiLevelType w:val="multilevel"/>
    <w:tmpl w:val="F4D6450A"/>
    <w:lvl w:ilvl="0">
      <w:start w:val="1"/>
      <w:numFmt w:val="bullet"/>
      <w:lvlText w:val=""/>
      <w:lvlJc w:val="left"/>
      <w:pPr>
        <w:tabs>
          <w:tab w:val="num" w:pos="1060"/>
        </w:tabs>
        <w:ind w:left="72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4694B82"/>
    <w:multiLevelType w:val="hybridMultilevel"/>
    <w:tmpl w:val="21647E5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755717F"/>
    <w:multiLevelType w:val="multilevel"/>
    <w:tmpl w:val="C3F06AAE"/>
    <w:lvl w:ilvl="0">
      <w:start w:val="1"/>
      <w:numFmt w:val="bullet"/>
      <w:lvlText w:val=""/>
      <w:lvlJc w:val="left"/>
      <w:pPr>
        <w:tabs>
          <w:tab w:val="num" w:pos="1060"/>
        </w:tabs>
        <w:ind w:left="72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38420ADB"/>
    <w:multiLevelType w:val="hybridMultilevel"/>
    <w:tmpl w:val="7C2E56D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C7A5651"/>
    <w:multiLevelType w:val="multilevel"/>
    <w:tmpl w:val="445C094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3CD617DA"/>
    <w:multiLevelType w:val="hybridMultilevel"/>
    <w:tmpl w:val="76D6894E"/>
    <w:lvl w:ilvl="0" w:tplc="BDCE3A6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7">
      <w:start w:val="1"/>
      <w:numFmt w:val="lowerLetter"/>
      <w:lvlText w:val="%3)"/>
      <w:lvlJc w:val="lef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nsid w:val="3CF8452A"/>
    <w:multiLevelType w:val="hybridMultilevel"/>
    <w:tmpl w:val="309C3A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90A4F40"/>
    <w:multiLevelType w:val="multilevel"/>
    <w:tmpl w:val="45A42950"/>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1">
    <w:nsid w:val="49C25B05"/>
    <w:multiLevelType w:val="hybridMultilevel"/>
    <w:tmpl w:val="30FEE2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4A8F0A98"/>
    <w:multiLevelType w:val="hybridMultilevel"/>
    <w:tmpl w:val="126AE8D6"/>
    <w:lvl w:ilvl="0" w:tplc="0809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4F2C18C1"/>
    <w:multiLevelType w:val="hybridMultilevel"/>
    <w:tmpl w:val="F6AE209E"/>
    <w:lvl w:ilvl="0" w:tplc="200CD9EC">
      <w:start w:val="1"/>
      <w:numFmt w:val="decimal"/>
      <w:lvlText w:val="%1."/>
      <w:lvlJc w:val="left"/>
      <w:pPr>
        <w:ind w:left="795" w:hanging="435"/>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029044A"/>
    <w:multiLevelType w:val="multilevel"/>
    <w:tmpl w:val="954CEA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50C14C46"/>
    <w:multiLevelType w:val="hybridMultilevel"/>
    <w:tmpl w:val="BAD067D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538447D3"/>
    <w:multiLevelType w:val="hybridMultilevel"/>
    <w:tmpl w:val="52C24B08"/>
    <w:lvl w:ilvl="0" w:tplc="0809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nsid w:val="5D5310D6"/>
    <w:multiLevelType w:val="hybridMultilevel"/>
    <w:tmpl w:val="10ACDB7A"/>
    <w:lvl w:ilvl="0" w:tplc="3F62015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BE7F16"/>
    <w:multiLevelType w:val="multilevel"/>
    <w:tmpl w:val="A3DC9F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9">
    <w:nsid w:val="60363B12"/>
    <w:multiLevelType w:val="hybridMultilevel"/>
    <w:tmpl w:val="B96C1C9A"/>
    <w:lvl w:ilvl="0" w:tplc="3F62015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2157B77"/>
    <w:multiLevelType w:val="hybridMultilevel"/>
    <w:tmpl w:val="B310D9A4"/>
    <w:lvl w:ilvl="0" w:tplc="1D5E2278">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1">
    <w:nsid w:val="638D64E9"/>
    <w:multiLevelType w:val="hybridMultilevel"/>
    <w:tmpl w:val="99FE1A76"/>
    <w:lvl w:ilvl="0" w:tplc="2D823E42">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7">
      <w:start w:val="1"/>
      <w:numFmt w:val="lowerLetter"/>
      <w:lvlText w:val="%3)"/>
      <w:lvlJc w:val="lef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5F356AF"/>
    <w:multiLevelType w:val="hybridMultilevel"/>
    <w:tmpl w:val="4FB2CE86"/>
    <w:lvl w:ilvl="0" w:tplc="E7A65AC2">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622039E"/>
    <w:multiLevelType w:val="multilevel"/>
    <w:tmpl w:val="E57417C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4">
    <w:nsid w:val="67DC39BA"/>
    <w:multiLevelType w:val="hybridMultilevel"/>
    <w:tmpl w:val="90D263D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93143E6"/>
    <w:multiLevelType w:val="hybridMultilevel"/>
    <w:tmpl w:val="19A2D1A8"/>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3485B67"/>
    <w:multiLevelType w:val="hybridMultilevel"/>
    <w:tmpl w:val="290E7F14"/>
    <w:lvl w:ilvl="0" w:tplc="8D60397E">
      <w:numFmt w:val="bullet"/>
      <w:lvlText w:val="-"/>
      <w:lvlJc w:val="left"/>
      <w:pPr>
        <w:ind w:left="1065" w:hanging="705"/>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58B33F4"/>
    <w:multiLevelType w:val="hybridMultilevel"/>
    <w:tmpl w:val="CCE64702"/>
    <w:lvl w:ilvl="0" w:tplc="0809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5906593"/>
    <w:multiLevelType w:val="hybridMultilevel"/>
    <w:tmpl w:val="16725CAC"/>
    <w:lvl w:ilvl="0" w:tplc="B5889162">
      <w:start w:val="1"/>
      <w:numFmt w:val="decimal"/>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91F6A4B"/>
    <w:multiLevelType w:val="hybridMultilevel"/>
    <w:tmpl w:val="19ECB50C"/>
    <w:lvl w:ilvl="0" w:tplc="0EF656A8">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7">
      <w:start w:val="1"/>
      <w:numFmt w:val="lowerLetter"/>
      <w:lvlText w:val="%3)"/>
      <w:lvlJc w:val="lef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0">
    <w:nsid w:val="7A9629B2"/>
    <w:multiLevelType w:val="multilevel"/>
    <w:tmpl w:val="7F541844"/>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1">
    <w:nsid w:val="7B45646E"/>
    <w:multiLevelType w:val="hybridMultilevel"/>
    <w:tmpl w:val="278C998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21"/>
  </w:num>
  <w:num w:numId="2">
    <w:abstractNumId w:val="1"/>
  </w:num>
  <w:num w:numId="3">
    <w:abstractNumId w:val="29"/>
  </w:num>
  <w:num w:numId="4">
    <w:abstractNumId w:val="36"/>
  </w:num>
  <w:num w:numId="5">
    <w:abstractNumId w:val="27"/>
  </w:num>
  <w:num w:numId="6">
    <w:abstractNumId w:val="6"/>
  </w:num>
  <w:num w:numId="7">
    <w:abstractNumId w:val="5"/>
  </w:num>
  <w:num w:numId="8">
    <w:abstractNumId w:val="32"/>
  </w:num>
  <w:num w:numId="9">
    <w:abstractNumId w:val="25"/>
  </w:num>
  <w:num w:numId="10">
    <w:abstractNumId w:val="7"/>
  </w:num>
  <w:num w:numId="11">
    <w:abstractNumId w:val="1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9"/>
  </w:num>
  <w:num w:numId="19">
    <w:abstractNumId w:val="4"/>
  </w:num>
  <w:num w:numId="20">
    <w:abstractNumId w:val="37"/>
  </w:num>
  <w:num w:numId="21">
    <w:abstractNumId w:val="26"/>
  </w:num>
  <w:num w:numId="22">
    <w:abstractNumId w:val="35"/>
  </w:num>
  <w:num w:numId="23">
    <w:abstractNumId w:val="31"/>
  </w:num>
  <w:num w:numId="24">
    <w:abstractNumId w:val="39"/>
  </w:num>
  <w:num w:numId="25">
    <w:abstractNumId w:val="3"/>
  </w:num>
  <w:num w:numId="26">
    <w:abstractNumId w:val="18"/>
  </w:num>
  <w:num w:numId="27">
    <w:abstractNumId w:val="17"/>
  </w:num>
  <w:num w:numId="28">
    <w:abstractNumId w:val="33"/>
  </w:num>
  <w:num w:numId="29">
    <w:abstractNumId w:val="11"/>
  </w:num>
  <w:num w:numId="30">
    <w:abstractNumId w:val="13"/>
  </w:num>
  <w:num w:numId="31">
    <w:abstractNumId w:val="15"/>
  </w:num>
  <w:num w:numId="32">
    <w:abstractNumId w:val="0"/>
  </w:num>
  <w:num w:numId="33">
    <w:abstractNumId w:val="8"/>
  </w:num>
  <w:num w:numId="34">
    <w:abstractNumId w:val="19"/>
  </w:num>
  <w:num w:numId="35">
    <w:abstractNumId w:val="23"/>
  </w:num>
  <w:num w:numId="36">
    <w:abstractNumId w:val="14"/>
  </w:num>
  <w:num w:numId="37">
    <w:abstractNumId w:val="24"/>
  </w:num>
  <w:num w:numId="38">
    <w:abstractNumId w:val="40"/>
  </w:num>
  <w:num w:numId="39">
    <w:abstractNumId w:val="12"/>
  </w:num>
  <w:num w:numId="40">
    <w:abstractNumId w:val="20"/>
  </w:num>
  <w:num w:numId="41">
    <w:abstractNumId w:val="10"/>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F80"/>
    <w:rsid w:val="0000002E"/>
    <w:rsid w:val="00002FEE"/>
    <w:rsid w:val="00003F2D"/>
    <w:rsid w:val="0003194F"/>
    <w:rsid w:val="00040E9B"/>
    <w:rsid w:val="00042835"/>
    <w:rsid w:val="00097D2C"/>
    <w:rsid w:val="000A5799"/>
    <w:rsid w:val="000A5AD7"/>
    <w:rsid w:val="000A6D66"/>
    <w:rsid w:val="000B7A4E"/>
    <w:rsid w:val="000D3015"/>
    <w:rsid w:val="000D3F0E"/>
    <w:rsid w:val="000D54EA"/>
    <w:rsid w:val="00100D62"/>
    <w:rsid w:val="001220AA"/>
    <w:rsid w:val="00134E2C"/>
    <w:rsid w:val="00145A73"/>
    <w:rsid w:val="00151C68"/>
    <w:rsid w:val="00155CD4"/>
    <w:rsid w:val="00156793"/>
    <w:rsid w:val="00157826"/>
    <w:rsid w:val="001765D3"/>
    <w:rsid w:val="00190097"/>
    <w:rsid w:val="001900BD"/>
    <w:rsid w:val="0019671E"/>
    <w:rsid w:val="001A7E64"/>
    <w:rsid w:val="001C63E1"/>
    <w:rsid w:val="001D4139"/>
    <w:rsid w:val="002026E9"/>
    <w:rsid w:val="00211F80"/>
    <w:rsid w:val="00224AE1"/>
    <w:rsid w:val="00227BC5"/>
    <w:rsid w:val="00231BA5"/>
    <w:rsid w:val="00233855"/>
    <w:rsid w:val="00247E5F"/>
    <w:rsid w:val="00257E48"/>
    <w:rsid w:val="0026594D"/>
    <w:rsid w:val="002901F8"/>
    <w:rsid w:val="0029365F"/>
    <w:rsid w:val="002A631D"/>
    <w:rsid w:val="002B1467"/>
    <w:rsid w:val="002B6D09"/>
    <w:rsid w:val="002C33A9"/>
    <w:rsid w:val="002C5B93"/>
    <w:rsid w:val="002D200F"/>
    <w:rsid w:val="002E4E63"/>
    <w:rsid w:val="00302A4B"/>
    <w:rsid w:val="00303177"/>
    <w:rsid w:val="00304F72"/>
    <w:rsid w:val="00310D63"/>
    <w:rsid w:val="00323D99"/>
    <w:rsid w:val="00324D06"/>
    <w:rsid w:val="003272DB"/>
    <w:rsid w:val="00332338"/>
    <w:rsid w:val="00337729"/>
    <w:rsid w:val="0036365B"/>
    <w:rsid w:val="0036682E"/>
    <w:rsid w:val="0037254D"/>
    <w:rsid w:val="00377A54"/>
    <w:rsid w:val="003B1ECA"/>
    <w:rsid w:val="003B6B1B"/>
    <w:rsid w:val="003C2B73"/>
    <w:rsid w:val="003C3571"/>
    <w:rsid w:val="003E24BB"/>
    <w:rsid w:val="004067DE"/>
    <w:rsid w:val="0042065D"/>
    <w:rsid w:val="00425C36"/>
    <w:rsid w:val="00455DE2"/>
    <w:rsid w:val="00473A35"/>
    <w:rsid w:val="00483B46"/>
    <w:rsid w:val="004D4365"/>
    <w:rsid w:val="004E2D63"/>
    <w:rsid w:val="004F49D1"/>
    <w:rsid w:val="004F576A"/>
    <w:rsid w:val="004F7C82"/>
    <w:rsid w:val="005043ED"/>
    <w:rsid w:val="00517818"/>
    <w:rsid w:val="00532829"/>
    <w:rsid w:val="00546F0F"/>
    <w:rsid w:val="0056519D"/>
    <w:rsid w:val="005740CB"/>
    <w:rsid w:val="00582A12"/>
    <w:rsid w:val="00582DFC"/>
    <w:rsid w:val="005B2867"/>
    <w:rsid w:val="005C1BC3"/>
    <w:rsid w:val="005D1F84"/>
    <w:rsid w:val="00605FEA"/>
    <w:rsid w:val="00611EAC"/>
    <w:rsid w:val="00616507"/>
    <w:rsid w:val="00660B9F"/>
    <w:rsid w:val="0066446E"/>
    <w:rsid w:val="0067390A"/>
    <w:rsid w:val="00673F55"/>
    <w:rsid w:val="006823E0"/>
    <w:rsid w:val="006A5DF3"/>
    <w:rsid w:val="006A772A"/>
    <w:rsid w:val="006B26C2"/>
    <w:rsid w:val="006C0BF6"/>
    <w:rsid w:val="006C11EE"/>
    <w:rsid w:val="006C1DFC"/>
    <w:rsid w:val="006C5887"/>
    <w:rsid w:val="006D5E79"/>
    <w:rsid w:val="00700BDD"/>
    <w:rsid w:val="007030C3"/>
    <w:rsid w:val="007077F2"/>
    <w:rsid w:val="00721AA4"/>
    <w:rsid w:val="0072554A"/>
    <w:rsid w:val="0073428B"/>
    <w:rsid w:val="007442DB"/>
    <w:rsid w:val="00754BDE"/>
    <w:rsid w:val="00756259"/>
    <w:rsid w:val="007564E3"/>
    <w:rsid w:val="00763861"/>
    <w:rsid w:val="007728E3"/>
    <w:rsid w:val="00773839"/>
    <w:rsid w:val="00790002"/>
    <w:rsid w:val="00790177"/>
    <w:rsid w:val="00791E80"/>
    <w:rsid w:val="0079758E"/>
    <w:rsid w:val="007A7F27"/>
    <w:rsid w:val="007B16D6"/>
    <w:rsid w:val="007B673C"/>
    <w:rsid w:val="007C2BF4"/>
    <w:rsid w:val="007C458D"/>
    <w:rsid w:val="007C738C"/>
    <w:rsid w:val="007D43D4"/>
    <w:rsid w:val="007D77E7"/>
    <w:rsid w:val="007E3532"/>
    <w:rsid w:val="008048C5"/>
    <w:rsid w:val="00813EFE"/>
    <w:rsid w:val="00824279"/>
    <w:rsid w:val="00826DB9"/>
    <w:rsid w:val="008300B3"/>
    <w:rsid w:val="00833A96"/>
    <w:rsid w:val="008341F5"/>
    <w:rsid w:val="0083447D"/>
    <w:rsid w:val="008626A9"/>
    <w:rsid w:val="00870192"/>
    <w:rsid w:val="008758CC"/>
    <w:rsid w:val="00896CBF"/>
    <w:rsid w:val="008B092C"/>
    <w:rsid w:val="008B2B79"/>
    <w:rsid w:val="008B7B59"/>
    <w:rsid w:val="008D43B9"/>
    <w:rsid w:val="008F50C3"/>
    <w:rsid w:val="00905C33"/>
    <w:rsid w:val="009113C2"/>
    <w:rsid w:val="00934F28"/>
    <w:rsid w:val="009353FA"/>
    <w:rsid w:val="00935754"/>
    <w:rsid w:val="009426D3"/>
    <w:rsid w:val="00963AF9"/>
    <w:rsid w:val="009929DF"/>
    <w:rsid w:val="00993F65"/>
    <w:rsid w:val="009966F1"/>
    <w:rsid w:val="009B6338"/>
    <w:rsid w:val="009D1253"/>
    <w:rsid w:val="009F5428"/>
    <w:rsid w:val="00A2030A"/>
    <w:rsid w:val="00A23AD1"/>
    <w:rsid w:val="00A63644"/>
    <w:rsid w:val="00A646BD"/>
    <w:rsid w:val="00A7032B"/>
    <w:rsid w:val="00A74F1A"/>
    <w:rsid w:val="00A92376"/>
    <w:rsid w:val="00AA1990"/>
    <w:rsid w:val="00AB48B3"/>
    <w:rsid w:val="00AB618C"/>
    <w:rsid w:val="00AC0F70"/>
    <w:rsid w:val="00AC0F7B"/>
    <w:rsid w:val="00AC2CAC"/>
    <w:rsid w:val="00AC2D36"/>
    <w:rsid w:val="00AD48D2"/>
    <w:rsid w:val="00AE7853"/>
    <w:rsid w:val="00B1283B"/>
    <w:rsid w:val="00B22AA6"/>
    <w:rsid w:val="00B355B5"/>
    <w:rsid w:val="00B43331"/>
    <w:rsid w:val="00B43F1E"/>
    <w:rsid w:val="00B5176D"/>
    <w:rsid w:val="00B51F7F"/>
    <w:rsid w:val="00B55A16"/>
    <w:rsid w:val="00B60F16"/>
    <w:rsid w:val="00B621B1"/>
    <w:rsid w:val="00B731F4"/>
    <w:rsid w:val="00B8053C"/>
    <w:rsid w:val="00BB2B56"/>
    <w:rsid w:val="00BC4B55"/>
    <w:rsid w:val="00BF7BFE"/>
    <w:rsid w:val="00C16426"/>
    <w:rsid w:val="00C20847"/>
    <w:rsid w:val="00C20BE6"/>
    <w:rsid w:val="00C247E8"/>
    <w:rsid w:val="00C25734"/>
    <w:rsid w:val="00C27EB8"/>
    <w:rsid w:val="00C618EE"/>
    <w:rsid w:val="00C61F1F"/>
    <w:rsid w:val="00C703E7"/>
    <w:rsid w:val="00C724C2"/>
    <w:rsid w:val="00C80491"/>
    <w:rsid w:val="00CA287E"/>
    <w:rsid w:val="00CB30E2"/>
    <w:rsid w:val="00CB363E"/>
    <w:rsid w:val="00CC2597"/>
    <w:rsid w:val="00CD2577"/>
    <w:rsid w:val="00CE4FAC"/>
    <w:rsid w:val="00CE590C"/>
    <w:rsid w:val="00CE5D2D"/>
    <w:rsid w:val="00D13B2F"/>
    <w:rsid w:val="00D26C11"/>
    <w:rsid w:val="00D4417E"/>
    <w:rsid w:val="00D45579"/>
    <w:rsid w:val="00D45993"/>
    <w:rsid w:val="00D47639"/>
    <w:rsid w:val="00D65140"/>
    <w:rsid w:val="00D7144B"/>
    <w:rsid w:val="00D7207D"/>
    <w:rsid w:val="00D72DB6"/>
    <w:rsid w:val="00D755D5"/>
    <w:rsid w:val="00D77133"/>
    <w:rsid w:val="00DA5FA5"/>
    <w:rsid w:val="00DB303B"/>
    <w:rsid w:val="00DB3A03"/>
    <w:rsid w:val="00DB64E7"/>
    <w:rsid w:val="00DF13DF"/>
    <w:rsid w:val="00E05F2B"/>
    <w:rsid w:val="00E06F30"/>
    <w:rsid w:val="00E132B4"/>
    <w:rsid w:val="00E22695"/>
    <w:rsid w:val="00E22AD5"/>
    <w:rsid w:val="00E36DC9"/>
    <w:rsid w:val="00E40F32"/>
    <w:rsid w:val="00E6170E"/>
    <w:rsid w:val="00E90A26"/>
    <w:rsid w:val="00EA1FAE"/>
    <w:rsid w:val="00EA5947"/>
    <w:rsid w:val="00EC3702"/>
    <w:rsid w:val="00EC443F"/>
    <w:rsid w:val="00EC70A0"/>
    <w:rsid w:val="00EE7406"/>
    <w:rsid w:val="00EF1356"/>
    <w:rsid w:val="00F00C6C"/>
    <w:rsid w:val="00F02027"/>
    <w:rsid w:val="00F038F6"/>
    <w:rsid w:val="00F06ED2"/>
    <w:rsid w:val="00F1787E"/>
    <w:rsid w:val="00F3027D"/>
    <w:rsid w:val="00F30C4D"/>
    <w:rsid w:val="00F32999"/>
    <w:rsid w:val="00F42DF8"/>
    <w:rsid w:val="00F50670"/>
    <w:rsid w:val="00F625E4"/>
    <w:rsid w:val="00F86E6C"/>
    <w:rsid w:val="00F870DB"/>
    <w:rsid w:val="00F95C5E"/>
    <w:rsid w:val="00FB0130"/>
    <w:rsid w:val="00FB0F07"/>
    <w:rsid w:val="00FB597D"/>
    <w:rsid w:val="00FC0CE8"/>
    <w:rsid w:val="00FC52CA"/>
    <w:rsid w:val="00FD7450"/>
    <w:rsid w:val="00FE0AE6"/>
    <w:rsid w:val="00FE25E4"/>
    <w:rsid w:val="00FE307C"/>
    <w:rsid w:val="00FE348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65"/>
    <w:pPr>
      <w:spacing w:after="454" w:line="276" w:lineRule="auto"/>
    </w:pPr>
    <w:rPr>
      <w:rFonts w:ascii="Times New Roman" w:hAnsi="Times New Roman"/>
      <w:lang w:eastAsia="en-US"/>
    </w:rPr>
  </w:style>
  <w:style w:type="paragraph" w:styleId="Heading1">
    <w:name w:val="heading 1"/>
    <w:basedOn w:val="Nadpis"/>
    <w:link w:val="Heading1Char"/>
    <w:uiPriority w:val="99"/>
    <w:qFormat/>
    <w:rsid w:val="00B60F16"/>
    <w:pPr>
      <w:outlineLvl w:val="0"/>
    </w:pPr>
  </w:style>
  <w:style w:type="paragraph" w:styleId="Heading2">
    <w:name w:val="heading 2"/>
    <w:basedOn w:val="Nadpis"/>
    <w:link w:val="Heading2Char"/>
    <w:uiPriority w:val="99"/>
    <w:qFormat/>
    <w:rsid w:val="00B60F16"/>
    <w:pPr>
      <w:outlineLvl w:val="1"/>
    </w:pPr>
  </w:style>
  <w:style w:type="paragraph" w:styleId="Heading3">
    <w:name w:val="heading 3"/>
    <w:basedOn w:val="Nadpis"/>
    <w:link w:val="Heading3Char"/>
    <w:uiPriority w:val="99"/>
    <w:qFormat/>
    <w:rsid w:val="00B60F16"/>
    <w:pPr>
      <w:outlineLvl w:val="2"/>
    </w:pPr>
  </w:style>
  <w:style w:type="paragraph" w:styleId="Heading4">
    <w:name w:val="heading 4"/>
    <w:basedOn w:val="Normal"/>
    <w:next w:val="Normal"/>
    <w:link w:val="Heading4Char"/>
    <w:uiPriority w:val="99"/>
    <w:qFormat/>
    <w:rsid w:val="00302A4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6C1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26C1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26C1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302A4B"/>
    <w:rPr>
      <w:rFonts w:ascii="Cambria" w:hAnsi="Cambria" w:cs="Times New Roman"/>
      <w:b/>
      <w:bCs/>
      <w:i/>
      <w:iCs/>
      <w:color w:val="4F81BD"/>
    </w:rPr>
  </w:style>
  <w:style w:type="character" w:customStyle="1" w:styleId="BalloonTextChar">
    <w:name w:val="Balloon Text Char"/>
    <w:uiPriority w:val="99"/>
    <w:semiHidden/>
    <w:locked/>
    <w:rsid w:val="00605FEA"/>
    <w:rPr>
      <w:rFonts w:ascii="Tahoma" w:hAnsi="Tahoma"/>
      <w:sz w:val="16"/>
    </w:rPr>
  </w:style>
  <w:style w:type="character" w:customStyle="1" w:styleId="HeaderChar">
    <w:name w:val="Header Char"/>
    <w:uiPriority w:val="99"/>
    <w:locked/>
    <w:rsid w:val="00605FEA"/>
    <w:rPr>
      <w:rFonts w:ascii="Times New Roman" w:hAnsi="Times New Roman"/>
    </w:rPr>
  </w:style>
  <w:style w:type="character" w:customStyle="1" w:styleId="FooterChar">
    <w:name w:val="Footer Char"/>
    <w:uiPriority w:val="99"/>
    <w:locked/>
    <w:rsid w:val="00227BC5"/>
    <w:rPr>
      <w:rFonts w:ascii="Arial" w:hAnsi="Arial"/>
      <w:color w:val="094F8F"/>
      <w:sz w:val="14"/>
    </w:rPr>
  </w:style>
  <w:style w:type="character" w:customStyle="1" w:styleId="Internetovodkaz">
    <w:name w:val="Internetový odkaz"/>
    <w:basedOn w:val="DefaultParagraphFont"/>
    <w:uiPriority w:val="99"/>
    <w:rsid w:val="00605FEA"/>
    <w:rPr>
      <w:rFonts w:cs="Times New Roman"/>
      <w:color w:val="00000A"/>
      <w:u w:val="none"/>
    </w:rPr>
  </w:style>
  <w:style w:type="paragraph" w:customStyle="1" w:styleId="Nadpis">
    <w:name w:val="Nadpis"/>
    <w:basedOn w:val="Normal"/>
    <w:next w:val="Tlotextu"/>
    <w:uiPriority w:val="99"/>
    <w:rsid w:val="00B60F16"/>
    <w:pPr>
      <w:keepNext/>
      <w:spacing w:before="240" w:after="120"/>
    </w:pPr>
    <w:rPr>
      <w:rFonts w:ascii="Liberation Sans" w:eastAsia="Microsoft YaHei" w:hAnsi="Liberation Sans" w:cs="Mangal"/>
      <w:sz w:val="28"/>
      <w:szCs w:val="28"/>
    </w:rPr>
  </w:style>
  <w:style w:type="paragraph" w:customStyle="1" w:styleId="Tlotextu">
    <w:name w:val="Tělo textu"/>
    <w:basedOn w:val="Normal"/>
    <w:uiPriority w:val="99"/>
    <w:rsid w:val="00B60F16"/>
    <w:pPr>
      <w:spacing w:after="140" w:line="288" w:lineRule="auto"/>
    </w:pPr>
  </w:style>
  <w:style w:type="paragraph" w:styleId="List">
    <w:name w:val="List"/>
    <w:basedOn w:val="Tlotextu"/>
    <w:uiPriority w:val="99"/>
    <w:rsid w:val="00B60F16"/>
    <w:rPr>
      <w:rFonts w:cs="Mangal"/>
    </w:rPr>
  </w:style>
  <w:style w:type="paragraph" w:customStyle="1" w:styleId="Popisek">
    <w:name w:val="Popisek"/>
    <w:basedOn w:val="Normal"/>
    <w:uiPriority w:val="99"/>
    <w:rsid w:val="00B60F16"/>
    <w:pPr>
      <w:suppressLineNumbers/>
      <w:spacing w:before="120" w:after="120"/>
    </w:pPr>
    <w:rPr>
      <w:rFonts w:cs="Mangal"/>
      <w:i/>
      <w:iCs/>
      <w:sz w:val="24"/>
      <w:szCs w:val="24"/>
    </w:rPr>
  </w:style>
  <w:style w:type="paragraph" w:customStyle="1" w:styleId="Rejstk">
    <w:name w:val="Rejstřík"/>
    <w:basedOn w:val="Normal"/>
    <w:uiPriority w:val="99"/>
    <w:rsid w:val="00B60F16"/>
    <w:pPr>
      <w:suppressLineNumbers/>
    </w:pPr>
    <w:rPr>
      <w:rFonts w:cs="Mangal"/>
    </w:rPr>
  </w:style>
  <w:style w:type="paragraph" w:styleId="BalloonText">
    <w:name w:val="Balloon Text"/>
    <w:basedOn w:val="Normal"/>
    <w:link w:val="BalloonTextChar1"/>
    <w:uiPriority w:val="99"/>
    <w:semiHidden/>
    <w:rsid w:val="00605FEA"/>
    <w:pPr>
      <w:spacing w:after="0" w:line="240" w:lineRule="auto"/>
    </w:pPr>
    <w:rPr>
      <w:rFonts w:ascii="Tahoma" w:hAnsi="Tahoma"/>
      <w:sz w:val="16"/>
      <w:szCs w:val="16"/>
      <w:lang w:eastAsia="cs-CZ"/>
    </w:rPr>
  </w:style>
  <w:style w:type="character" w:customStyle="1" w:styleId="BalloonTextChar1">
    <w:name w:val="Balloon Text Char1"/>
    <w:basedOn w:val="DefaultParagraphFont"/>
    <w:link w:val="BalloonText"/>
    <w:uiPriority w:val="99"/>
    <w:semiHidden/>
    <w:locked/>
    <w:rsid w:val="00D26C11"/>
    <w:rPr>
      <w:rFonts w:ascii="Times New Roman" w:hAnsi="Times New Roman" w:cs="Times New Roman"/>
      <w:sz w:val="2"/>
      <w:lang w:eastAsia="en-US"/>
    </w:rPr>
  </w:style>
  <w:style w:type="paragraph" w:styleId="Header">
    <w:name w:val="header"/>
    <w:basedOn w:val="Normal"/>
    <w:link w:val="HeaderChar1"/>
    <w:uiPriority w:val="99"/>
    <w:rsid w:val="00605FEA"/>
    <w:pPr>
      <w:tabs>
        <w:tab w:val="center" w:pos="4536"/>
        <w:tab w:val="right" w:pos="9072"/>
      </w:tabs>
      <w:spacing w:after="0" w:line="240" w:lineRule="auto"/>
    </w:pPr>
    <w:rPr>
      <w:sz w:val="20"/>
      <w:szCs w:val="20"/>
      <w:lang w:eastAsia="cs-CZ"/>
    </w:rPr>
  </w:style>
  <w:style w:type="character" w:customStyle="1" w:styleId="HeaderChar1">
    <w:name w:val="Header Char1"/>
    <w:basedOn w:val="DefaultParagraphFont"/>
    <w:link w:val="Header"/>
    <w:uiPriority w:val="99"/>
    <w:semiHidden/>
    <w:locked/>
    <w:rsid w:val="00D26C11"/>
    <w:rPr>
      <w:rFonts w:ascii="Times New Roman" w:hAnsi="Times New Roman" w:cs="Times New Roman"/>
      <w:lang w:eastAsia="en-US"/>
    </w:rPr>
  </w:style>
  <w:style w:type="paragraph" w:styleId="Footer">
    <w:name w:val="footer"/>
    <w:basedOn w:val="Normal"/>
    <w:link w:val="FooterChar1"/>
    <w:uiPriority w:val="99"/>
    <w:rsid w:val="00227BC5"/>
    <w:pPr>
      <w:tabs>
        <w:tab w:val="center" w:pos="4536"/>
        <w:tab w:val="right" w:pos="9072"/>
      </w:tabs>
      <w:spacing w:after="0" w:line="180" w:lineRule="exact"/>
    </w:pPr>
    <w:rPr>
      <w:rFonts w:ascii="Arial" w:hAnsi="Arial"/>
      <w:color w:val="094F8F"/>
      <w:sz w:val="14"/>
      <w:szCs w:val="20"/>
      <w:lang w:eastAsia="cs-CZ"/>
    </w:rPr>
  </w:style>
  <w:style w:type="character" w:customStyle="1" w:styleId="FooterChar1">
    <w:name w:val="Footer Char1"/>
    <w:basedOn w:val="DefaultParagraphFont"/>
    <w:link w:val="Footer"/>
    <w:uiPriority w:val="99"/>
    <w:semiHidden/>
    <w:locked/>
    <w:rsid w:val="00D26C11"/>
    <w:rPr>
      <w:rFonts w:ascii="Times New Roman" w:hAnsi="Times New Roman" w:cs="Times New Roman"/>
      <w:lang w:eastAsia="en-US"/>
    </w:rPr>
  </w:style>
  <w:style w:type="paragraph" w:customStyle="1" w:styleId="Quotations">
    <w:name w:val="Quotations"/>
    <w:basedOn w:val="Normal"/>
    <w:uiPriority w:val="99"/>
    <w:rsid w:val="00B60F16"/>
  </w:style>
  <w:style w:type="paragraph" w:styleId="Title">
    <w:name w:val="Title"/>
    <w:basedOn w:val="Nadpis"/>
    <w:link w:val="TitleChar"/>
    <w:uiPriority w:val="99"/>
    <w:qFormat/>
    <w:rsid w:val="00B60F16"/>
  </w:style>
  <w:style w:type="character" w:customStyle="1" w:styleId="TitleChar">
    <w:name w:val="Title Char"/>
    <w:basedOn w:val="DefaultParagraphFont"/>
    <w:link w:val="Title"/>
    <w:uiPriority w:val="99"/>
    <w:locked/>
    <w:rsid w:val="00D26C11"/>
    <w:rPr>
      <w:rFonts w:ascii="Cambria" w:hAnsi="Cambria" w:cs="Times New Roman"/>
      <w:b/>
      <w:bCs/>
      <w:kern w:val="28"/>
      <w:sz w:val="32"/>
      <w:szCs w:val="32"/>
      <w:lang w:eastAsia="en-US"/>
    </w:rPr>
  </w:style>
  <w:style w:type="paragraph" w:styleId="Subtitle">
    <w:name w:val="Subtitle"/>
    <w:basedOn w:val="Nadpis"/>
    <w:link w:val="SubtitleChar"/>
    <w:uiPriority w:val="99"/>
    <w:qFormat/>
    <w:rsid w:val="00B60F16"/>
  </w:style>
  <w:style w:type="character" w:customStyle="1" w:styleId="SubtitleChar">
    <w:name w:val="Subtitle Char"/>
    <w:basedOn w:val="DefaultParagraphFont"/>
    <w:link w:val="Subtitle"/>
    <w:uiPriority w:val="99"/>
    <w:locked/>
    <w:rsid w:val="00D26C11"/>
    <w:rPr>
      <w:rFonts w:ascii="Cambria" w:hAnsi="Cambria" w:cs="Times New Roman"/>
      <w:sz w:val="24"/>
      <w:szCs w:val="24"/>
      <w:lang w:eastAsia="en-US"/>
    </w:rPr>
  </w:style>
  <w:style w:type="paragraph" w:customStyle="1" w:styleId="Adresa">
    <w:name w:val="Adresa"/>
    <w:uiPriority w:val="99"/>
    <w:rsid w:val="0079758E"/>
    <w:pPr>
      <w:spacing w:line="276" w:lineRule="auto"/>
      <w:ind w:left="4706"/>
    </w:pPr>
    <w:rPr>
      <w:rFonts w:ascii="Times New Roman" w:hAnsi="Times New Roman"/>
      <w:lang w:eastAsia="en-US"/>
    </w:rPr>
  </w:style>
  <w:style w:type="paragraph" w:customStyle="1" w:styleId="Vc">
    <w:name w:val="Věc"/>
    <w:uiPriority w:val="99"/>
    <w:rsid w:val="00F50670"/>
    <w:pPr>
      <w:tabs>
        <w:tab w:val="left" w:pos="1985"/>
        <w:tab w:val="left" w:pos="4706"/>
        <w:tab w:val="left" w:pos="6804"/>
      </w:tabs>
      <w:spacing w:line="276" w:lineRule="auto"/>
    </w:pPr>
    <w:rPr>
      <w:rFonts w:ascii="Arial" w:hAnsi="Arial"/>
      <w:color w:val="000000"/>
      <w:sz w:val="14"/>
      <w:lang w:eastAsia="en-US"/>
    </w:rPr>
  </w:style>
  <w:style w:type="character" w:styleId="Hyperlink">
    <w:name w:val="Hyperlink"/>
    <w:basedOn w:val="DefaultParagraphFont"/>
    <w:uiPriority w:val="99"/>
    <w:rsid w:val="00EF1356"/>
    <w:rPr>
      <w:rFonts w:cs="Times New Roman"/>
      <w:color w:val="0000FF"/>
      <w:u w:val="single"/>
    </w:rPr>
  </w:style>
  <w:style w:type="paragraph" w:customStyle="1" w:styleId="Vcdopisu">
    <w:name w:val="Věc dopisu"/>
    <w:uiPriority w:val="99"/>
    <w:rsid w:val="0079758E"/>
    <w:pPr>
      <w:spacing w:before="737" w:after="737" w:line="276" w:lineRule="auto"/>
    </w:pPr>
    <w:rPr>
      <w:rFonts w:ascii="Times New Roman" w:hAnsi="Times New Roman"/>
      <w:b/>
      <w:sz w:val="24"/>
      <w:lang w:eastAsia="en-US"/>
    </w:rPr>
  </w:style>
  <w:style w:type="paragraph" w:styleId="NormalWeb">
    <w:name w:val="Normal (Web)"/>
    <w:basedOn w:val="Normal"/>
    <w:uiPriority w:val="99"/>
    <w:rsid w:val="004067DE"/>
    <w:pPr>
      <w:spacing w:before="100" w:beforeAutospacing="1" w:after="100" w:afterAutospacing="1" w:line="240" w:lineRule="auto"/>
    </w:pPr>
    <w:rPr>
      <w:rFonts w:eastAsia="Times New Roman"/>
      <w:sz w:val="24"/>
      <w:szCs w:val="24"/>
      <w:lang w:eastAsia="cs-CZ"/>
    </w:rPr>
  </w:style>
  <w:style w:type="paragraph" w:customStyle="1" w:styleId="JmnoPjmen">
    <w:name w:val="Jméno Příjmení"/>
    <w:uiPriority w:val="99"/>
    <w:rsid w:val="00AC2D36"/>
    <w:pPr>
      <w:spacing w:line="276" w:lineRule="auto"/>
    </w:pPr>
    <w:rPr>
      <w:rFonts w:ascii="Times New Roman" w:hAnsi="Times New Roman"/>
      <w:b/>
      <w:lang w:eastAsia="en-US"/>
    </w:rPr>
  </w:style>
  <w:style w:type="paragraph" w:customStyle="1" w:styleId="Funkce">
    <w:name w:val="Funkce"/>
    <w:basedOn w:val="JmnoPjmen"/>
    <w:uiPriority w:val="99"/>
    <w:rsid w:val="00AC2D36"/>
    <w:rPr>
      <w:b w:val="0"/>
    </w:rPr>
  </w:style>
  <w:style w:type="paragraph" w:customStyle="1" w:styleId="Zpat-univerzita">
    <w:name w:val="Zápatí - univerzita"/>
    <w:aliases w:val="fakulta"/>
    <w:basedOn w:val="Footer"/>
    <w:uiPriority w:val="99"/>
    <w:rsid w:val="00B5176D"/>
    <w:rPr>
      <w:b/>
      <w:sz w:val="16"/>
    </w:rPr>
  </w:style>
  <w:style w:type="paragraph" w:customStyle="1" w:styleId="Zpatsslovnmstrnky">
    <w:name w:val="Zápatí s číslováním stránky"/>
    <w:basedOn w:val="Footer"/>
    <w:uiPriority w:val="99"/>
    <w:rsid w:val="00DF13DF"/>
    <w:pPr>
      <w:tabs>
        <w:tab w:val="clear" w:pos="4536"/>
        <w:tab w:val="clear" w:pos="9072"/>
        <w:tab w:val="left" w:pos="0"/>
      </w:tabs>
      <w:ind w:left="-907"/>
    </w:pPr>
    <w:rPr>
      <w:rFonts w:cs="Arial"/>
      <w:szCs w:val="14"/>
    </w:rPr>
  </w:style>
  <w:style w:type="paragraph" w:styleId="ListParagraph">
    <w:name w:val="List Paragraph"/>
    <w:basedOn w:val="Normal"/>
    <w:uiPriority w:val="99"/>
    <w:qFormat/>
    <w:rsid w:val="00F3027D"/>
    <w:pPr>
      <w:ind w:left="720"/>
      <w:contextualSpacing/>
    </w:pPr>
  </w:style>
  <w:style w:type="character" w:customStyle="1" w:styleId="W3MUZvraznntextkurzva">
    <w:name w:val="W3MU: Zvýrazněný text (kurzíva)"/>
    <w:uiPriority w:val="99"/>
    <w:rsid w:val="00DB64E7"/>
    <w:rPr>
      <w:rFonts w:ascii="Verdana" w:hAnsi="Verdana"/>
      <w:i/>
      <w:sz w:val="20"/>
    </w:rPr>
  </w:style>
  <w:style w:type="character" w:styleId="CommentReference">
    <w:name w:val="annotation reference"/>
    <w:basedOn w:val="DefaultParagraphFont"/>
    <w:uiPriority w:val="99"/>
    <w:semiHidden/>
    <w:rsid w:val="00C618EE"/>
    <w:rPr>
      <w:rFonts w:cs="Times New Roman"/>
      <w:sz w:val="16"/>
      <w:szCs w:val="16"/>
    </w:rPr>
  </w:style>
  <w:style w:type="paragraph" w:styleId="CommentText">
    <w:name w:val="annotation text"/>
    <w:basedOn w:val="Normal"/>
    <w:link w:val="CommentTextChar"/>
    <w:uiPriority w:val="99"/>
    <w:semiHidden/>
    <w:rsid w:val="00C618E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618E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618EE"/>
    <w:rPr>
      <w:b/>
      <w:bCs/>
    </w:rPr>
  </w:style>
  <w:style w:type="character" w:customStyle="1" w:styleId="CommentSubjectChar">
    <w:name w:val="Comment Subject Char"/>
    <w:basedOn w:val="CommentTextChar"/>
    <w:link w:val="CommentSubject"/>
    <w:uiPriority w:val="99"/>
    <w:semiHidden/>
    <w:locked/>
    <w:rsid w:val="00C618EE"/>
    <w:rPr>
      <w:b/>
      <w:bCs/>
    </w:rPr>
  </w:style>
  <w:style w:type="paragraph" w:styleId="FootnoteText">
    <w:name w:val="footnote text"/>
    <w:basedOn w:val="Normal"/>
    <w:link w:val="FootnoteTextChar"/>
    <w:uiPriority w:val="99"/>
    <w:semiHidden/>
    <w:rsid w:val="0003194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3194F"/>
    <w:rPr>
      <w:rFonts w:ascii="Times New Roman" w:hAnsi="Times New Roman" w:cs="Times New Roman"/>
      <w:sz w:val="20"/>
      <w:szCs w:val="20"/>
      <w:lang w:eastAsia="en-US"/>
    </w:rPr>
  </w:style>
  <w:style w:type="character" w:customStyle="1" w:styleId="Znakypropoznmkupodarou">
    <w:name w:val="Znaky pro poznámku pod čarou"/>
    <w:basedOn w:val="DefaultParagraphFont"/>
    <w:uiPriority w:val="99"/>
    <w:rsid w:val="0003194F"/>
    <w:rPr>
      <w:rFonts w:cs="Times New Roman"/>
      <w:vertAlign w:val="superscript"/>
    </w:rPr>
  </w:style>
  <w:style w:type="paragraph" w:styleId="NoSpacing">
    <w:name w:val="No Spacing"/>
    <w:uiPriority w:val="99"/>
    <w:qFormat/>
    <w:rsid w:val="0036365B"/>
    <w:rPr>
      <w:lang w:eastAsia="en-US"/>
    </w:rPr>
  </w:style>
  <w:style w:type="character" w:customStyle="1" w:styleId="tsubjname">
    <w:name w:val="tsubjname"/>
    <w:basedOn w:val="DefaultParagraphFont"/>
    <w:uiPriority w:val="99"/>
    <w:rsid w:val="0036365B"/>
    <w:rPr>
      <w:rFonts w:cs="Times New Roman"/>
    </w:rPr>
  </w:style>
  <w:style w:type="character" w:styleId="FollowedHyperlink">
    <w:name w:val="FollowedHyperlink"/>
    <w:basedOn w:val="DefaultParagraphFont"/>
    <w:uiPriority w:val="99"/>
    <w:semiHidden/>
    <w:rsid w:val="00231BA5"/>
    <w:rPr>
      <w:rFonts w:cs="Times New Roman"/>
      <w:color w:val="800080"/>
      <w:u w:val="single"/>
    </w:rPr>
  </w:style>
  <w:style w:type="character" w:customStyle="1" w:styleId="Navtveninternetovodkaz">
    <w:name w:val="Navštívený internetový odkaz"/>
    <w:uiPriority w:val="99"/>
    <w:rsid w:val="00145A73"/>
    <w:rPr>
      <w:color w:val="800000"/>
      <w:u w:val="single"/>
    </w:rPr>
  </w:style>
</w:styles>
</file>

<file path=word/webSettings.xml><?xml version="1.0" encoding="utf-8"?>
<w:webSettings xmlns:r="http://schemas.openxmlformats.org/officeDocument/2006/relationships" xmlns:w="http://schemas.openxmlformats.org/wordprocessingml/2006/main">
  <w:divs>
    <w:div w:id="477842287">
      <w:marLeft w:val="0"/>
      <w:marRight w:val="0"/>
      <w:marTop w:val="0"/>
      <w:marBottom w:val="0"/>
      <w:divBdr>
        <w:top w:val="none" w:sz="0" w:space="0" w:color="auto"/>
        <w:left w:val="none" w:sz="0" w:space="0" w:color="auto"/>
        <w:bottom w:val="none" w:sz="0" w:space="0" w:color="auto"/>
        <w:right w:val="none" w:sz="0" w:space="0" w:color="auto"/>
      </w:divBdr>
    </w:div>
    <w:div w:id="477842288">
      <w:marLeft w:val="0"/>
      <w:marRight w:val="0"/>
      <w:marTop w:val="0"/>
      <w:marBottom w:val="0"/>
      <w:divBdr>
        <w:top w:val="none" w:sz="0" w:space="0" w:color="auto"/>
        <w:left w:val="none" w:sz="0" w:space="0" w:color="auto"/>
        <w:bottom w:val="none" w:sz="0" w:space="0" w:color="auto"/>
        <w:right w:val="none" w:sz="0" w:space="0" w:color="auto"/>
      </w:divBdr>
    </w:div>
    <w:div w:id="477842289">
      <w:marLeft w:val="0"/>
      <w:marRight w:val="0"/>
      <w:marTop w:val="0"/>
      <w:marBottom w:val="0"/>
      <w:divBdr>
        <w:top w:val="none" w:sz="0" w:space="0" w:color="auto"/>
        <w:left w:val="none" w:sz="0" w:space="0" w:color="auto"/>
        <w:bottom w:val="none" w:sz="0" w:space="0" w:color="auto"/>
        <w:right w:val="none" w:sz="0" w:space="0" w:color="auto"/>
      </w:divBdr>
    </w:div>
    <w:div w:id="477842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do/econ/sm/akap/index.html" TargetMode="External"/><Relationship Id="rId13" Type="http://schemas.openxmlformats.org/officeDocument/2006/relationships/hyperlink" Target="http://www.indiana.edu/~wts/pamphlets/plagiarism.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eb.mit.edu/academicintegrity/handbook/handboo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muni.cz/do/rect/el/estud/prif/ps11/metodika/web/ebook_citace_2011.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smt.cz/file/38411" TargetMode="External"/><Relationship Id="rId4" Type="http://schemas.openxmlformats.org/officeDocument/2006/relationships/webSettings" Target="webSettings.xml"/><Relationship Id="rId9" Type="http://schemas.openxmlformats.org/officeDocument/2006/relationships/hyperlink" Target="http://www.citace.com/soubory/csniso690-interpretac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15</Pages>
  <Words>4919</Words>
  <Characters>29028</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děkana č</dc:title>
  <dc:subject/>
  <dc:creator>Pavel</dc:creator>
  <cp:keywords/>
  <dc:description/>
  <cp:lastModifiedBy>pauliova</cp:lastModifiedBy>
  <cp:revision>5</cp:revision>
  <cp:lastPrinted>2017-03-10T10:57:00Z</cp:lastPrinted>
  <dcterms:created xsi:type="dcterms:W3CDTF">2017-03-10T10:41:00Z</dcterms:created>
  <dcterms:modified xsi:type="dcterms:W3CDTF">2017-03-10T11:37:00Z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