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96D" w:rsidRPr="006E3673" w:rsidRDefault="006E3673" w:rsidP="006E3673">
      <w:pPr>
        <w:pStyle w:val="Nadpis2"/>
        <w:tabs>
          <w:tab w:val="left" w:pos="5085"/>
        </w:tabs>
        <w:contextualSpacing w:val="0"/>
        <w:jc w:val="center"/>
        <w:rPr>
          <w:lang w:val="ru-RU"/>
        </w:rPr>
      </w:pPr>
      <w:r>
        <w:rPr>
          <w:lang w:val="ru-RU"/>
        </w:rPr>
        <w:t>П</w:t>
      </w:r>
      <w:proofErr w:type="spellStart"/>
      <w:r w:rsidR="00771826">
        <w:t>резентация</w:t>
      </w:r>
      <w:proofErr w:type="spellEnd"/>
      <w:r w:rsidR="00771826">
        <w:t xml:space="preserve"> </w:t>
      </w:r>
      <w:r>
        <w:t>–</w:t>
      </w:r>
      <w:r w:rsidR="00771826">
        <w:t xml:space="preserve"> </w:t>
      </w:r>
      <w:proofErr w:type="spellStart"/>
      <w:r w:rsidR="00771826">
        <w:t>безработица</w:t>
      </w:r>
      <w:proofErr w:type="spellEnd"/>
      <w:r>
        <w:rPr>
          <w:lang w:val="ru-RU"/>
        </w:rPr>
        <w:t xml:space="preserve"> </w:t>
      </w:r>
    </w:p>
    <w:p w:rsidR="00EF296D" w:rsidRDefault="00771826">
      <w:pPr>
        <w:tabs>
          <w:tab w:val="left" w:pos="5085"/>
        </w:tabs>
      </w:pPr>
      <w:proofErr w:type="spellStart"/>
      <w:r>
        <w:t>Работа</w:t>
      </w:r>
      <w:proofErr w:type="spellEnd"/>
      <w:r>
        <w:tab/>
        <w:t>práce</w:t>
      </w:r>
    </w:p>
    <w:p w:rsidR="00EF296D" w:rsidRDefault="00771826">
      <w:pPr>
        <w:tabs>
          <w:tab w:val="left" w:pos="5085"/>
        </w:tabs>
      </w:pPr>
      <w:proofErr w:type="spellStart"/>
      <w:r>
        <w:t>Работник</w:t>
      </w:r>
      <w:proofErr w:type="spellEnd"/>
      <w:r>
        <w:tab/>
        <w:t>zaměstnanec</w:t>
      </w:r>
    </w:p>
    <w:p w:rsidR="00EF296D" w:rsidRDefault="00771826">
      <w:pPr>
        <w:tabs>
          <w:tab w:val="left" w:pos="5085"/>
        </w:tabs>
      </w:pPr>
      <w:proofErr w:type="spellStart"/>
      <w:r>
        <w:t>Работодатель</w:t>
      </w:r>
      <w:proofErr w:type="spellEnd"/>
      <w:r>
        <w:tab/>
        <w:t>zaměstnavatel</w:t>
      </w:r>
    </w:p>
    <w:p w:rsidR="00EF296D" w:rsidRDefault="00EF296D">
      <w:pPr>
        <w:tabs>
          <w:tab w:val="left" w:pos="5085"/>
        </w:tabs>
      </w:pPr>
    </w:p>
    <w:p w:rsidR="00EF296D" w:rsidRDefault="00771826">
      <w:pPr>
        <w:tabs>
          <w:tab w:val="left" w:pos="5085"/>
        </w:tabs>
      </w:pPr>
      <w:proofErr w:type="spellStart"/>
      <w:r>
        <w:t>Безработица</w:t>
      </w:r>
      <w:proofErr w:type="spellEnd"/>
      <w:r>
        <w:tab/>
        <w:t>nezaměstnanost</w:t>
      </w:r>
    </w:p>
    <w:p w:rsidR="00EF296D" w:rsidRDefault="00771826">
      <w:pPr>
        <w:tabs>
          <w:tab w:val="left" w:pos="5085"/>
        </w:tabs>
      </w:pPr>
      <w:proofErr w:type="spellStart"/>
      <w:r>
        <w:t>Работающий</w:t>
      </w:r>
      <w:proofErr w:type="spellEnd"/>
      <w:r>
        <w:tab/>
        <w:t>pracující</w:t>
      </w:r>
    </w:p>
    <w:p w:rsidR="00EF296D" w:rsidRDefault="00EF296D">
      <w:pPr>
        <w:tabs>
          <w:tab w:val="left" w:pos="5085"/>
        </w:tabs>
      </w:pPr>
    </w:p>
    <w:p w:rsidR="00EF296D" w:rsidRDefault="00771826">
      <w:pPr>
        <w:tabs>
          <w:tab w:val="left" w:pos="5085"/>
        </w:tabs>
      </w:pPr>
      <w:proofErr w:type="spellStart"/>
      <w:r>
        <w:t>Население</w:t>
      </w:r>
      <w:proofErr w:type="spellEnd"/>
      <w:r>
        <w:tab/>
        <w:t>obyvatelstvo</w:t>
      </w:r>
    </w:p>
    <w:p w:rsidR="00EF296D" w:rsidRDefault="00771826">
      <w:pPr>
        <w:tabs>
          <w:tab w:val="left" w:pos="5085"/>
        </w:tabs>
      </w:pPr>
      <w:r>
        <w:t xml:space="preserve">  </w:t>
      </w:r>
      <w:proofErr w:type="spellStart"/>
      <w:r>
        <w:t>экономически</w:t>
      </w:r>
      <w:proofErr w:type="spellEnd"/>
      <w:r>
        <w:t xml:space="preserve"> </w:t>
      </w:r>
      <w:proofErr w:type="spellStart"/>
      <w:r>
        <w:t>активное</w:t>
      </w:r>
      <w:proofErr w:type="spellEnd"/>
      <w:r>
        <w:t xml:space="preserve"> н.</w:t>
      </w:r>
      <w:r>
        <w:tab/>
      </w:r>
      <w:r>
        <w:t>ekonomicky aktivní o.</w:t>
      </w:r>
    </w:p>
    <w:p w:rsidR="00EF296D" w:rsidRDefault="00771826">
      <w:pPr>
        <w:tabs>
          <w:tab w:val="left" w:pos="5085"/>
        </w:tabs>
      </w:pPr>
      <w:r>
        <w:t xml:space="preserve">  </w:t>
      </w:r>
      <w:proofErr w:type="spellStart"/>
      <w:r>
        <w:t>экономически</w:t>
      </w:r>
      <w:proofErr w:type="spellEnd"/>
      <w:r>
        <w:t xml:space="preserve"> </w:t>
      </w:r>
      <w:proofErr w:type="spellStart"/>
      <w:r>
        <w:t>неактивное</w:t>
      </w:r>
      <w:proofErr w:type="spellEnd"/>
      <w:r>
        <w:t xml:space="preserve"> н.</w:t>
      </w:r>
      <w:r>
        <w:tab/>
        <w:t>ekonomicky neaktivní o.</w:t>
      </w:r>
    </w:p>
    <w:p w:rsidR="00EF296D" w:rsidRDefault="00EF296D">
      <w:pPr>
        <w:tabs>
          <w:tab w:val="left" w:pos="5085"/>
        </w:tabs>
      </w:pPr>
    </w:p>
    <w:p w:rsidR="00EF296D" w:rsidRDefault="00771826">
      <w:pPr>
        <w:tabs>
          <w:tab w:val="left" w:pos="5085"/>
        </w:tabs>
      </w:pPr>
      <w:proofErr w:type="spellStart"/>
      <w:r>
        <w:t>Общая</w:t>
      </w:r>
      <w:proofErr w:type="spellEnd"/>
      <w:r>
        <w:t xml:space="preserve"> </w:t>
      </w:r>
      <w:proofErr w:type="spellStart"/>
      <w:r>
        <w:t>численность</w:t>
      </w:r>
      <w:proofErr w:type="spellEnd"/>
      <w:r>
        <w:t xml:space="preserve"> </w:t>
      </w:r>
      <w:proofErr w:type="spellStart"/>
      <w:r>
        <w:t>населения</w:t>
      </w:r>
      <w:proofErr w:type="spellEnd"/>
      <w:r>
        <w:tab/>
        <w:t>celkový počet obyvatel</w:t>
      </w:r>
    </w:p>
    <w:p w:rsidR="00EF296D" w:rsidRDefault="00EF296D">
      <w:pPr>
        <w:tabs>
          <w:tab w:val="left" w:pos="5085"/>
        </w:tabs>
      </w:pPr>
    </w:p>
    <w:p w:rsidR="00EF296D" w:rsidRDefault="00771826">
      <w:pPr>
        <w:tabs>
          <w:tab w:val="left" w:pos="5085"/>
        </w:tabs>
      </w:pPr>
      <w:proofErr w:type="spellStart"/>
      <w:r>
        <w:t>Източник</w:t>
      </w:r>
      <w:proofErr w:type="spellEnd"/>
      <w:r>
        <w:tab/>
        <w:t>zdroj / pramen</w:t>
      </w:r>
    </w:p>
    <w:p w:rsidR="00EF296D" w:rsidRDefault="00771826">
      <w:pPr>
        <w:pStyle w:val="Nadpis2"/>
        <w:tabs>
          <w:tab w:val="left" w:pos="5085"/>
        </w:tabs>
        <w:contextualSpacing w:val="0"/>
      </w:pPr>
      <w:bookmarkStart w:id="0" w:name="_m63gsjj7jwl8" w:colFirst="0" w:colLast="0"/>
      <w:bookmarkEnd w:id="0"/>
      <w:proofErr w:type="spellStart"/>
      <w:r>
        <w:t>Семинар</w:t>
      </w:r>
      <w:proofErr w:type="spellEnd"/>
      <w:r>
        <w:t xml:space="preserve"> - </w:t>
      </w:r>
      <w:proofErr w:type="spellStart"/>
      <w:r>
        <w:t>страхование</w:t>
      </w:r>
      <w:proofErr w:type="spellEnd"/>
    </w:p>
    <w:p w:rsidR="00EF296D" w:rsidRDefault="00771826">
      <w:pPr>
        <w:tabs>
          <w:tab w:val="left" w:pos="5085"/>
        </w:tabs>
      </w:pPr>
      <w:proofErr w:type="spellStart"/>
      <w:r>
        <w:t>Наличие</w:t>
      </w:r>
      <w:proofErr w:type="spellEnd"/>
      <w:r>
        <w:tab/>
        <w:t>hotovost</w:t>
      </w:r>
    </w:p>
    <w:p w:rsidR="00EF296D" w:rsidRDefault="00771826">
      <w:pPr>
        <w:tabs>
          <w:tab w:val="left" w:pos="5085"/>
        </w:tabs>
      </w:pPr>
      <w:r>
        <w:t>СНГ (</w:t>
      </w:r>
      <w:proofErr w:type="spellStart"/>
      <w:r>
        <w:t>Содру́жество</w:t>
      </w:r>
      <w:proofErr w:type="spellEnd"/>
      <w:r>
        <w:t xml:space="preserve"> </w:t>
      </w:r>
      <w:proofErr w:type="spellStart"/>
      <w:r>
        <w:t>Незави́симых</w:t>
      </w:r>
      <w:proofErr w:type="spellEnd"/>
      <w:r>
        <w:t xml:space="preserve"> </w:t>
      </w:r>
      <w:proofErr w:type="spellStart"/>
      <w:r>
        <w:t>Госуда́рств</w:t>
      </w:r>
      <w:proofErr w:type="spellEnd"/>
      <w:r>
        <w:t>)</w:t>
      </w:r>
      <w:r>
        <w:tab/>
        <w:t>SNS (Společenství nez</w:t>
      </w:r>
      <w:r>
        <w:t>ávislých států)</w:t>
      </w:r>
    </w:p>
    <w:p w:rsidR="00EF296D" w:rsidRDefault="00EF296D">
      <w:pPr>
        <w:tabs>
          <w:tab w:val="left" w:pos="5085"/>
        </w:tabs>
      </w:pPr>
    </w:p>
    <w:p w:rsidR="00EF296D" w:rsidRDefault="00771826">
      <w:pPr>
        <w:tabs>
          <w:tab w:val="left" w:pos="5085"/>
        </w:tabs>
      </w:pPr>
      <w:proofErr w:type="spellStart"/>
      <w:r>
        <w:t>Защита</w:t>
      </w:r>
      <w:proofErr w:type="spellEnd"/>
      <w:r>
        <w:tab/>
        <w:t>ochrana</w:t>
      </w:r>
    </w:p>
    <w:p w:rsidR="00EF296D" w:rsidRDefault="00771826">
      <w:pPr>
        <w:tabs>
          <w:tab w:val="left" w:pos="5085"/>
        </w:tabs>
      </w:pPr>
      <w:proofErr w:type="spellStart"/>
      <w:r>
        <w:t>Срок</w:t>
      </w:r>
      <w:proofErr w:type="spellEnd"/>
      <w:r>
        <w:tab/>
        <w:t>termín (časový)</w:t>
      </w:r>
    </w:p>
    <w:p w:rsidR="00EF296D" w:rsidRDefault="00771826">
      <w:pPr>
        <w:tabs>
          <w:tab w:val="left" w:pos="5085"/>
        </w:tabs>
      </w:pPr>
      <w:proofErr w:type="spellStart"/>
      <w:r>
        <w:t>Термин</w:t>
      </w:r>
      <w:proofErr w:type="spellEnd"/>
      <w:r>
        <w:tab/>
        <w:t>termín (odborný název)</w:t>
      </w:r>
    </w:p>
    <w:p w:rsidR="00EF296D" w:rsidRDefault="00771826">
      <w:pPr>
        <w:tabs>
          <w:tab w:val="left" w:pos="5085"/>
        </w:tabs>
      </w:pPr>
      <w:proofErr w:type="spellStart"/>
      <w:r>
        <w:t>Страхование</w:t>
      </w:r>
      <w:proofErr w:type="spellEnd"/>
      <w:r>
        <w:tab/>
        <w:t>pojištění</w:t>
      </w:r>
    </w:p>
    <w:p w:rsidR="00EF296D" w:rsidRDefault="00771826">
      <w:pPr>
        <w:tabs>
          <w:tab w:val="left" w:pos="5085"/>
        </w:tabs>
      </w:pPr>
      <w:proofErr w:type="spellStart"/>
      <w:r>
        <w:t>Страховщик</w:t>
      </w:r>
      <w:proofErr w:type="spellEnd"/>
      <w:r>
        <w:tab/>
        <w:t>pojišťovák</w:t>
      </w:r>
    </w:p>
    <w:p w:rsidR="00EF296D" w:rsidRDefault="00771826">
      <w:pPr>
        <w:tabs>
          <w:tab w:val="left" w:pos="5085"/>
        </w:tabs>
      </w:pPr>
      <w:proofErr w:type="spellStart"/>
      <w:r>
        <w:t>Страховой</w:t>
      </w:r>
      <w:proofErr w:type="spellEnd"/>
      <w:r>
        <w:t xml:space="preserve"> </w:t>
      </w:r>
      <w:proofErr w:type="spellStart"/>
      <w:r>
        <w:t>брокер</w:t>
      </w:r>
      <w:proofErr w:type="spellEnd"/>
      <w:r>
        <w:tab/>
        <w:t>pojišťovací agent</w:t>
      </w:r>
    </w:p>
    <w:p w:rsidR="00EF296D" w:rsidRDefault="00771826">
      <w:pPr>
        <w:tabs>
          <w:tab w:val="left" w:pos="5085"/>
        </w:tabs>
      </w:pPr>
      <w:proofErr w:type="spellStart"/>
      <w:r>
        <w:t>Страховой</w:t>
      </w:r>
      <w:proofErr w:type="spellEnd"/>
      <w:r>
        <w:t xml:space="preserve"> </w:t>
      </w:r>
      <w:proofErr w:type="spellStart"/>
      <w:r>
        <w:t>полис</w:t>
      </w:r>
      <w:proofErr w:type="spellEnd"/>
      <w:r>
        <w:t xml:space="preserve"> (</w:t>
      </w:r>
      <w:proofErr w:type="spellStart"/>
      <w:r>
        <w:t>или</w:t>
      </w:r>
      <w:proofErr w:type="spellEnd"/>
      <w:r>
        <w:t xml:space="preserve"> с. </w:t>
      </w:r>
      <w:proofErr w:type="spellStart"/>
      <w:r>
        <w:t>догово́р</w:t>
      </w:r>
      <w:proofErr w:type="spellEnd"/>
      <w:r>
        <w:t>)</w:t>
      </w:r>
      <w:r>
        <w:tab/>
        <w:t>pojistná smlouva</w:t>
      </w:r>
    </w:p>
    <w:p w:rsidR="00EF296D" w:rsidRPr="006E3673" w:rsidRDefault="00EF296D">
      <w:pPr>
        <w:tabs>
          <w:tab w:val="left" w:pos="5085"/>
        </w:tabs>
        <w:rPr>
          <w:color w:val="auto"/>
        </w:rPr>
      </w:pPr>
    </w:p>
    <w:p w:rsidR="00EF296D" w:rsidRPr="006E3673" w:rsidRDefault="00771826">
      <w:pPr>
        <w:tabs>
          <w:tab w:val="left" w:pos="5085"/>
        </w:tabs>
        <w:rPr>
          <w:color w:val="auto"/>
        </w:rPr>
      </w:pPr>
      <w:proofErr w:type="spellStart"/>
      <w:r w:rsidRPr="006E3673">
        <w:rPr>
          <w:color w:val="auto"/>
        </w:rPr>
        <w:t>Опасность</w:t>
      </w:r>
      <w:proofErr w:type="spellEnd"/>
      <w:r w:rsidRPr="006E3673">
        <w:rPr>
          <w:color w:val="auto"/>
        </w:rPr>
        <w:tab/>
        <w:t>nebezpečí</w:t>
      </w:r>
    </w:p>
    <w:p w:rsidR="00EF296D" w:rsidRPr="006E3673" w:rsidRDefault="00771826">
      <w:pPr>
        <w:tabs>
          <w:tab w:val="left" w:pos="5085"/>
        </w:tabs>
        <w:rPr>
          <w:color w:val="auto"/>
        </w:rPr>
      </w:pPr>
      <w:proofErr w:type="spellStart"/>
      <w:r w:rsidRPr="006E3673">
        <w:rPr>
          <w:color w:val="auto"/>
        </w:rPr>
        <w:t>Нанести</w:t>
      </w:r>
      <w:proofErr w:type="spellEnd"/>
      <w:r w:rsidRPr="006E3673">
        <w:rPr>
          <w:color w:val="auto"/>
        </w:rPr>
        <w:t xml:space="preserve"> </w:t>
      </w:r>
      <w:proofErr w:type="spellStart"/>
      <w:r w:rsidRPr="006E3673">
        <w:rPr>
          <w:color w:val="auto"/>
        </w:rPr>
        <w:t>ущерб</w:t>
      </w:r>
      <w:proofErr w:type="spellEnd"/>
      <w:r w:rsidRPr="006E3673">
        <w:rPr>
          <w:color w:val="auto"/>
        </w:rPr>
        <w:tab/>
      </w:r>
      <w:r w:rsidRPr="006E3673">
        <w:rPr>
          <w:color w:val="auto"/>
        </w:rPr>
        <w:t>způsobit škodu (</w:t>
      </w:r>
      <w:proofErr w:type="spellStart"/>
      <w:r w:rsidRPr="006E3673">
        <w:rPr>
          <w:color w:val="auto"/>
        </w:rPr>
        <w:t>ущерб</w:t>
      </w:r>
      <w:proofErr w:type="spellEnd"/>
      <w:r w:rsidRPr="006E3673">
        <w:rPr>
          <w:color w:val="auto"/>
        </w:rPr>
        <w:t xml:space="preserve"> - škoda)</w:t>
      </w:r>
    </w:p>
    <w:p w:rsidR="00EF296D" w:rsidRPr="006E3673" w:rsidRDefault="00771826">
      <w:pPr>
        <w:tabs>
          <w:tab w:val="left" w:pos="5085"/>
        </w:tabs>
        <w:rPr>
          <w:color w:val="auto"/>
        </w:rPr>
      </w:pPr>
      <w:proofErr w:type="spellStart"/>
      <w:r w:rsidRPr="006E3673">
        <w:rPr>
          <w:color w:val="auto"/>
        </w:rPr>
        <w:t>Отозван</w:t>
      </w:r>
      <w:proofErr w:type="spellEnd"/>
      <w:r w:rsidR="006E3673" w:rsidRPr="006E3673">
        <w:rPr>
          <w:color w:val="auto"/>
          <w:lang w:val="ru-RU"/>
        </w:rPr>
        <w:t>н</w:t>
      </w:r>
      <w:r w:rsidRPr="006E3673">
        <w:rPr>
          <w:color w:val="auto"/>
        </w:rPr>
        <w:t>а</w:t>
      </w:r>
      <w:r w:rsidR="006E3673" w:rsidRPr="006E3673">
        <w:rPr>
          <w:color w:val="auto"/>
          <w:lang w:val="ru-RU"/>
        </w:rPr>
        <w:t>я</w:t>
      </w:r>
      <w:r w:rsidRPr="006E3673">
        <w:rPr>
          <w:color w:val="auto"/>
        </w:rPr>
        <w:t xml:space="preserve"> </w:t>
      </w:r>
      <w:proofErr w:type="spellStart"/>
      <w:r w:rsidRPr="006E3673">
        <w:rPr>
          <w:color w:val="auto"/>
        </w:rPr>
        <w:t>лицензия</w:t>
      </w:r>
      <w:proofErr w:type="spellEnd"/>
      <w:r w:rsidRPr="006E3673">
        <w:rPr>
          <w:color w:val="auto"/>
        </w:rPr>
        <w:tab/>
      </w:r>
      <w:r w:rsidRPr="006E3673">
        <w:rPr>
          <w:color w:val="auto"/>
        </w:rPr>
        <w:t>zrušená licence</w:t>
      </w:r>
    </w:p>
    <w:p w:rsidR="00EF296D" w:rsidRPr="006E3673" w:rsidRDefault="00771826">
      <w:pPr>
        <w:tabs>
          <w:tab w:val="left" w:pos="5085"/>
        </w:tabs>
        <w:rPr>
          <w:color w:val="auto"/>
        </w:rPr>
      </w:pPr>
      <w:proofErr w:type="spellStart"/>
      <w:r w:rsidRPr="006E3673">
        <w:rPr>
          <w:color w:val="auto"/>
        </w:rPr>
        <w:t>Обеспечивать</w:t>
      </w:r>
      <w:proofErr w:type="spellEnd"/>
      <w:r w:rsidRPr="006E3673">
        <w:rPr>
          <w:color w:val="auto"/>
        </w:rPr>
        <w:tab/>
        <w:t>zajišťovat</w:t>
      </w:r>
    </w:p>
    <w:p w:rsidR="00EF296D" w:rsidRDefault="00EF296D">
      <w:pPr>
        <w:tabs>
          <w:tab w:val="left" w:pos="5085"/>
        </w:tabs>
      </w:pPr>
      <w:bookmarkStart w:id="1" w:name="_GoBack"/>
      <w:bookmarkEnd w:id="1"/>
    </w:p>
    <w:sectPr w:rsidR="00EF296D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6D"/>
    <w:rsid w:val="006E3673"/>
    <w:rsid w:val="00771826"/>
    <w:rsid w:val="00EF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D268C-847F-42CB-AA56-F0C3FA79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693</Characters>
  <Application>Microsoft Office Word</Application>
  <DocSecurity>0</DocSecurity>
  <Lines>31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Ševečková</dc:creator>
  <cp:lastModifiedBy>Monika Ševečková</cp:lastModifiedBy>
  <cp:revision>2</cp:revision>
  <dcterms:created xsi:type="dcterms:W3CDTF">2017-05-17T22:41:00Z</dcterms:created>
  <dcterms:modified xsi:type="dcterms:W3CDTF">2017-05-17T22:41:00Z</dcterms:modified>
</cp:coreProperties>
</file>