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61" w:rsidRDefault="00723261"/>
    <w:p w:rsidR="00D32E83" w:rsidRPr="00D32E83" w:rsidRDefault="00D32E83" w:rsidP="00D32E83">
      <w:pPr>
        <w:jc w:val="center"/>
        <w:rPr>
          <w:b/>
          <w:sz w:val="28"/>
          <w:szCs w:val="28"/>
        </w:rPr>
      </w:pPr>
      <w:r w:rsidRPr="00D32E83">
        <w:rPr>
          <w:b/>
          <w:sz w:val="28"/>
          <w:szCs w:val="28"/>
        </w:rPr>
        <w:t>OBCHODNÍ A ŽIVNOSTENSKÉ PRÁVO</w:t>
      </w:r>
    </w:p>
    <w:p w:rsidR="00D32E83" w:rsidRDefault="00D32E83">
      <w:r>
        <w:t>……………………………………………………………………………………………………………..</w:t>
      </w:r>
    </w:p>
    <w:p w:rsidR="00D32E83" w:rsidRDefault="00D32E83" w:rsidP="00D32E83">
      <w:pPr>
        <w:spacing w:after="0" w:line="240" w:lineRule="auto"/>
      </w:pPr>
      <w:r>
        <w:t xml:space="preserve">dne 19.4. </w:t>
      </w:r>
    </w:p>
    <w:p w:rsidR="00D32E83" w:rsidRDefault="00D32E83" w:rsidP="00D32E83">
      <w:pPr>
        <w:spacing w:after="0" w:line="240" w:lineRule="auto"/>
      </w:pPr>
      <w:r>
        <w:t>ESF MU</w:t>
      </w:r>
    </w:p>
    <w:p w:rsidR="00036352" w:rsidRDefault="00036352" w:rsidP="00D32E83">
      <w:pPr>
        <w:spacing w:after="0" w:line="240" w:lineRule="auto"/>
        <w:rPr>
          <w:u w:val="single"/>
        </w:rPr>
      </w:pPr>
    </w:p>
    <w:p w:rsidR="00FC02C1" w:rsidRPr="00FC02C1" w:rsidRDefault="00FC02C1" w:rsidP="00D32E83">
      <w:pPr>
        <w:spacing w:after="0" w:line="240" w:lineRule="auto"/>
        <w:rPr>
          <w:u w:val="single"/>
        </w:rPr>
      </w:pPr>
      <w:bookmarkStart w:id="0" w:name="_GoBack"/>
      <w:bookmarkEnd w:id="0"/>
      <w:r w:rsidRPr="00FC02C1">
        <w:rPr>
          <w:u w:val="single"/>
        </w:rPr>
        <w:t>Úvod do smluvního práva:</w:t>
      </w:r>
    </w:p>
    <w:p w:rsidR="00FC02C1" w:rsidRDefault="00FC02C1" w:rsidP="00D32E83">
      <w:pPr>
        <w:spacing w:after="0" w:line="240" w:lineRule="auto"/>
      </w:pPr>
      <w:r>
        <w:t>Smysl a účel smluvního práva, Autonomie vůle stran, kompletní smlouva a mezery ve smlouvě, soudcovské dotváření práva, dobrá víra, rebus sic stantibus, obchodní podmínky, záruka, adhézní smlouvy, smluvní pokuta, úroky z prodlení, vynutitelnost smluv</w:t>
      </w:r>
    </w:p>
    <w:p w:rsidR="00FC02C1" w:rsidRDefault="00FC02C1" w:rsidP="00D32E83">
      <w:pPr>
        <w:spacing w:after="0" w:line="240" w:lineRule="auto"/>
      </w:pPr>
    </w:p>
    <w:p w:rsidR="00FC02C1" w:rsidRPr="00FC02C1" w:rsidRDefault="00FC02C1" w:rsidP="00D32E83">
      <w:pPr>
        <w:spacing w:after="0" w:line="240" w:lineRule="auto"/>
        <w:rPr>
          <w:u w:val="single"/>
        </w:rPr>
      </w:pPr>
      <w:r w:rsidRPr="00FC02C1">
        <w:rPr>
          <w:u w:val="single"/>
        </w:rPr>
        <w:t>Kupní smlouva</w:t>
      </w:r>
      <w:r>
        <w:rPr>
          <w:u w:val="single"/>
        </w:rPr>
        <w:t xml:space="preserve"> </w:t>
      </w:r>
      <w:r w:rsidRPr="00FC02C1">
        <w:rPr>
          <w:u w:val="single"/>
        </w:rPr>
        <w:t xml:space="preserve">: </w:t>
      </w:r>
    </w:p>
    <w:p w:rsidR="00D32E83" w:rsidRDefault="00FC02C1" w:rsidP="00D32E83">
      <w:pPr>
        <w:spacing w:after="0" w:line="240" w:lineRule="auto"/>
      </w:pPr>
      <w:r>
        <w:t xml:space="preserve">1. </w:t>
      </w:r>
      <w:r w:rsidR="00D32E83">
        <w:t>Práva a povinnosti smluvních stran (§2079 NOZ)</w:t>
      </w:r>
    </w:p>
    <w:p w:rsidR="00D32E83" w:rsidRDefault="00FC02C1" w:rsidP="00D32E83">
      <w:pPr>
        <w:spacing w:after="0" w:line="240" w:lineRule="auto"/>
      </w:pPr>
      <w:r>
        <w:t xml:space="preserve">2. </w:t>
      </w:r>
      <w:r w:rsidR="00D32E83">
        <w:t xml:space="preserve">Co je obsahem kupní smlouvy? </w:t>
      </w:r>
    </w:p>
    <w:p w:rsidR="00D32E83" w:rsidRDefault="00FC02C1" w:rsidP="00D32E83">
      <w:pPr>
        <w:spacing w:after="0" w:line="240" w:lineRule="auto"/>
      </w:pPr>
      <w:r>
        <w:t xml:space="preserve">3. </w:t>
      </w:r>
      <w:r w:rsidR="00D32E83">
        <w:t xml:space="preserve">Je možné uzavřít platně kupní smlouvu ve prospěch třetí osoby? </w:t>
      </w:r>
    </w:p>
    <w:p w:rsidR="00D32E83" w:rsidRDefault="00FC02C1" w:rsidP="00D32E83">
      <w:pPr>
        <w:spacing w:after="0" w:line="240" w:lineRule="auto"/>
      </w:pPr>
      <w:r>
        <w:t xml:space="preserve">4. </w:t>
      </w:r>
      <w:r w:rsidR="00D32E83">
        <w:t>Jak musí být smluvní strany ve smlouvě označeny?</w:t>
      </w:r>
    </w:p>
    <w:p w:rsidR="00D32E83" w:rsidRDefault="00FC02C1" w:rsidP="00D32E83">
      <w:pPr>
        <w:spacing w:after="0" w:line="240" w:lineRule="auto"/>
      </w:pPr>
      <w:r>
        <w:t xml:space="preserve">5. </w:t>
      </w:r>
      <w:r w:rsidR="00D32E83">
        <w:t xml:space="preserve">Předmět koupě je ve spoluvlastnictví 3 osob. Musí být všechny tři osoby smluvními stranami? </w:t>
      </w:r>
    </w:p>
    <w:p w:rsidR="00D32E83" w:rsidRDefault="00FC02C1" w:rsidP="00D32E83">
      <w:pPr>
        <w:spacing w:after="0" w:line="240" w:lineRule="auto"/>
      </w:pPr>
      <w:r>
        <w:t xml:space="preserve">    </w:t>
      </w:r>
      <w:r w:rsidR="00D32E83">
        <w:t xml:space="preserve">Předmět koupě je v SJM. Může kupní smlouvu uzavřít pouze jeden z manželů? </w:t>
      </w:r>
    </w:p>
    <w:p w:rsidR="00D32E83" w:rsidRDefault="00FC02C1" w:rsidP="00D32E83">
      <w:pPr>
        <w:spacing w:after="0" w:line="240" w:lineRule="auto"/>
      </w:pPr>
      <w:r>
        <w:t xml:space="preserve">6. </w:t>
      </w:r>
      <w:r w:rsidR="00D32E83">
        <w:t>Je možné, aby kupní smlouvu uzavřelo více než dvě strany? (tzv. dodavatelský trojúhelník)</w:t>
      </w:r>
    </w:p>
    <w:p w:rsidR="00D32E83" w:rsidRDefault="00FC02C1" w:rsidP="00D32E83">
      <w:pPr>
        <w:spacing w:after="0" w:line="240" w:lineRule="auto"/>
      </w:pPr>
      <w:r>
        <w:t xml:space="preserve">7. </w:t>
      </w:r>
      <w:r w:rsidR="00D32E83">
        <w:t xml:space="preserve">Co když prodávající nesplní své povinnosti? </w:t>
      </w:r>
    </w:p>
    <w:p w:rsidR="00D32E83" w:rsidRDefault="00FC02C1" w:rsidP="00D32E83">
      <w:pPr>
        <w:spacing w:after="0" w:line="240" w:lineRule="auto"/>
      </w:pPr>
      <w:r>
        <w:t xml:space="preserve">8. </w:t>
      </w:r>
      <w:r w:rsidR="00D32E83">
        <w:t xml:space="preserve">Co může být předmětem koupě? Co nemůže být předmětem koupě? </w:t>
      </w:r>
    </w:p>
    <w:p w:rsidR="00D32E83" w:rsidRDefault="00FC02C1" w:rsidP="00D32E83">
      <w:pPr>
        <w:spacing w:after="0" w:line="240" w:lineRule="auto"/>
      </w:pPr>
      <w:r>
        <w:t xml:space="preserve">9. </w:t>
      </w:r>
      <w:r w:rsidR="00D32E83">
        <w:t xml:space="preserve">Jsou předmětem koupě i součásti věci, když to není v kupní smlouvě uvedeno? </w:t>
      </w:r>
    </w:p>
    <w:p w:rsidR="00D32E83" w:rsidRDefault="00FC02C1" w:rsidP="00D32E83">
      <w:pPr>
        <w:spacing w:after="0" w:line="240" w:lineRule="auto"/>
      </w:pPr>
      <w:r>
        <w:t xml:space="preserve">10. </w:t>
      </w:r>
      <w:r w:rsidR="00D32E83">
        <w:t>Musí věc existovat v okamžiku koupě? Co znamená odvážná kupní smlouva? (§2083 NOZ)</w:t>
      </w:r>
    </w:p>
    <w:p w:rsidR="00D32E83" w:rsidRDefault="00FC02C1" w:rsidP="00D32E83">
      <w:pPr>
        <w:spacing w:after="0" w:line="240" w:lineRule="auto"/>
      </w:pPr>
      <w:r>
        <w:t xml:space="preserve">11. </w:t>
      </w:r>
      <w:r w:rsidR="00D32E83">
        <w:t xml:space="preserve">Jak může být věc odevzdána? </w:t>
      </w:r>
    </w:p>
    <w:p w:rsidR="00D32E83" w:rsidRDefault="00FC02C1" w:rsidP="00D32E83">
      <w:pPr>
        <w:spacing w:after="0" w:line="240" w:lineRule="auto"/>
      </w:pPr>
      <w:r>
        <w:t xml:space="preserve">12. </w:t>
      </w:r>
      <w:r w:rsidR="00D32E83">
        <w:t xml:space="preserve">Kdy přechází na kupujícího nebezpečí škody na věci? </w:t>
      </w:r>
    </w:p>
    <w:p w:rsidR="00D32E83" w:rsidRDefault="00FC02C1" w:rsidP="00D32E83">
      <w:pPr>
        <w:spacing w:after="0" w:line="240" w:lineRule="auto"/>
      </w:pPr>
      <w:r>
        <w:t xml:space="preserve">13. </w:t>
      </w:r>
      <w:r w:rsidR="00D32E83">
        <w:t xml:space="preserve">Může věc prodat ten, kdo není vlastníkem? </w:t>
      </w:r>
    </w:p>
    <w:p w:rsidR="00D32E83" w:rsidRDefault="00FC02C1" w:rsidP="00D32E83">
      <w:pPr>
        <w:spacing w:after="0" w:line="240" w:lineRule="auto"/>
      </w:pPr>
      <w:r>
        <w:t xml:space="preserve">14. </w:t>
      </w:r>
      <w:r w:rsidR="00D32E83">
        <w:t xml:space="preserve">Je kupní cena obligatorní náležitostí kupní smlouvy? </w:t>
      </w:r>
      <w:r>
        <w:t>(zákon o cenách)</w:t>
      </w:r>
    </w:p>
    <w:p w:rsidR="00FC02C1" w:rsidRDefault="00FC02C1" w:rsidP="00D32E83">
      <w:pPr>
        <w:spacing w:after="0" w:line="240" w:lineRule="auto"/>
      </w:pPr>
      <w:r>
        <w:t xml:space="preserve">       DPH a ujednání o ceně. Je platba v hotovosti omezena zákonem? Zákon o omezení platby v  </w:t>
      </w:r>
    </w:p>
    <w:p w:rsidR="00FC02C1" w:rsidRDefault="00FC02C1" w:rsidP="00D32E83">
      <w:pPr>
        <w:spacing w:after="0" w:line="240" w:lineRule="auto"/>
      </w:pPr>
      <w:r>
        <w:t xml:space="preserve">        hotovosti</w:t>
      </w:r>
    </w:p>
    <w:p w:rsidR="00FC02C1" w:rsidRDefault="00FC02C1" w:rsidP="00D32E83">
      <w:pPr>
        <w:spacing w:after="0" w:line="240" w:lineRule="auto"/>
      </w:pPr>
      <w:r>
        <w:t xml:space="preserve">15. Jaké důsledky má pro kupujícího, když prodávající prodává věc, jak stojí a leží? </w:t>
      </w:r>
    </w:p>
    <w:p w:rsidR="00FC02C1" w:rsidRDefault="00FC02C1" w:rsidP="00D32E83">
      <w:pPr>
        <w:spacing w:after="0" w:line="240" w:lineRule="auto"/>
      </w:pPr>
      <w:r>
        <w:t>16. Pravidlo měna sídla kupujícího</w:t>
      </w:r>
    </w:p>
    <w:p w:rsidR="00FC02C1" w:rsidRDefault="00FC02C1" w:rsidP="00D32E83">
      <w:pPr>
        <w:spacing w:after="0" w:line="240" w:lineRule="auto"/>
      </w:pPr>
      <w:r>
        <w:t xml:space="preserve">17. Splatnost dle §1963 NOZ Co z tohoto ustanovení vyplývá? </w:t>
      </w:r>
    </w:p>
    <w:p w:rsidR="00FC02C1" w:rsidRDefault="00FC02C1" w:rsidP="00D32E83">
      <w:pPr>
        <w:spacing w:after="0" w:line="240" w:lineRule="auto"/>
      </w:pPr>
      <w:r>
        <w:t xml:space="preserve">18. Na základě kupní smlouvy je prodávající povinen odeslat zboží kupujícímu. Kdy splní povinnost </w:t>
      </w:r>
    </w:p>
    <w:p w:rsidR="00FC02C1" w:rsidRDefault="00FC02C1" w:rsidP="00D32E83">
      <w:pPr>
        <w:spacing w:after="0" w:line="240" w:lineRule="auto"/>
      </w:pPr>
      <w:r>
        <w:t xml:space="preserve">      zboží odevzdat? Jak je to v případě spotřebitelských smluv? </w:t>
      </w:r>
    </w:p>
    <w:p w:rsidR="00FC02C1" w:rsidRDefault="00FC02C1" w:rsidP="00D32E83">
      <w:pPr>
        <w:spacing w:after="0" w:line="240" w:lineRule="auto"/>
      </w:pPr>
      <w:r>
        <w:t>19. Prodávající dodá větší množství zboží kupujícímu. Musí kupující zboží vrátit? §2903 NOZ</w:t>
      </w:r>
    </w:p>
    <w:p w:rsidR="00FC02C1" w:rsidRDefault="00036352" w:rsidP="00D32E83">
      <w:pPr>
        <w:spacing w:after="0" w:line="240" w:lineRule="auto"/>
      </w:pPr>
      <w:r>
        <w:t>20. Kdy je prodávající povinen předat kupujícímu doklady? §2904 NOZ</w:t>
      </w:r>
    </w:p>
    <w:p w:rsidR="00036352" w:rsidRDefault="00036352" w:rsidP="00D32E83">
      <w:pPr>
        <w:spacing w:after="0" w:line="240" w:lineRule="auto"/>
      </w:pPr>
      <w:r>
        <w:t xml:space="preserve">21. Co znamená faktické a právní vady na věci? Jaké z toho plynou důsledky dle § 2103, § 2164, § </w:t>
      </w:r>
    </w:p>
    <w:p w:rsidR="00036352" w:rsidRDefault="00036352" w:rsidP="00D32E83">
      <w:pPr>
        <w:spacing w:after="0" w:line="240" w:lineRule="auto"/>
      </w:pPr>
      <w:r>
        <w:t xml:space="preserve">       2168 NOZ?  </w:t>
      </w:r>
    </w:p>
    <w:p w:rsidR="00036352" w:rsidRDefault="00036352" w:rsidP="00D32E83">
      <w:pPr>
        <w:spacing w:after="0" w:line="240" w:lineRule="auto"/>
      </w:pPr>
      <w:r>
        <w:t xml:space="preserve">22. Koupíte si mobil ze second handu. Do jaké doby můžete uplatnit odpovědnost z vad (min.)? </w:t>
      </w:r>
    </w:p>
    <w:p w:rsidR="00036352" w:rsidRDefault="00036352" w:rsidP="00D32E83">
      <w:pPr>
        <w:spacing w:after="0" w:line="240" w:lineRule="auto"/>
      </w:pPr>
      <w:r>
        <w:t>23. Smluvní strany si neujednaly ve smlouvě jakost. Jakou jakost musí zboží mít? §2095 NOZ</w:t>
      </w:r>
    </w:p>
    <w:p w:rsidR="00036352" w:rsidRDefault="00036352" w:rsidP="00D32E83">
      <w:pPr>
        <w:spacing w:after="0" w:line="240" w:lineRule="auto"/>
      </w:pPr>
      <w:r>
        <w:t>24. Jaký je rozdíl mezi odpovědností za vady a zárukou? §2100 NOZ</w:t>
      </w:r>
    </w:p>
    <w:p w:rsidR="00036352" w:rsidRDefault="00036352" w:rsidP="00D32E83">
      <w:pPr>
        <w:spacing w:after="0" w:line="240" w:lineRule="auto"/>
      </w:pPr>
      <w:r>
        <w:t>25. Jaká práva náleží kupujícímu při vadném plnění? (§2106, 2107, 2002 NOZ)</w:t>
      </w:r>
    </w:p>
    <w:p w:rsidR="00036352" w:rsidRDefault="00036352" w:rsidP="00D32E83">
      <w:pPr>
        <w:spacing w:after="0" w:line="240" w:lineRule="auto"/>
      </w:pPr>
      <w:r>
        <w:t xml:space="preserve">26. Do kdy nejpozději musí kupující uplatnit právo z vady skryté? </w:t>
      </w:r>
    </w:p>
    <w:p w:rsidR="00036352" w:rsidRDefault="00036352" w:rsidP="00D32E83">
      <w:pPr>
        <w:spacing w:after="0" w:line="240" w:lineRule="auto"/>
      </w:pPr>
      <w:r>
        <w:t>27. Koupíte si sporák dne 19.4. 2017. Sporák vám do týdne nainstaluje odborník. Od kdy běží záruční doba 3 roky? §2115 NOZ</w:t>
      </w:r>
    </w:p>
    <w:p w:rsidR="00D32E83" w:rsidRDefault="00036352" w:rsidP="00D32E83">
      <w:pPr>
        <w:spacing w:after="0" w:line="240" w:lineRule="auto"/>
      </w:pPr>
      <w:r>
        <w:t>28. Vedlejší ujednání: výhrada vlastnictví, výhrada zpětné koupě, výhrada zpětného prodeje, koupě na zkoušku, výhrada lepšího kupce</w:t>
      </w:r>
    </w:p>
    <w:sectPr w:rsidR="00D32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B29A6"/>
    <w:multiLevelType w:val="hybridMultilevel"/>
    <w:tmpl w:val="3DEAB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83"/>
    <w:rsid w:val="00010F42"/>
    <w:rsid w:val="000156A3"/>
    <w:rsid w:val="00024733"/>
    <w:rsid w:val="0002613C"/>
    <w:rsid w:val="00027EB8"/>
    <w:rsid w:val="00031FD1"/>
    <w:rsid w:val="00034384"/>
    <w:rsid w:val="00034D5C"/>
    <w:rsid w:val="00036352"/>
    <w:rsid w:val="00045D25"/>
    <w:rsid w:val="000567BC"/>
    <w:rsid w:val="00057C7E"/>
    <w:rsid w:val="00057E56"/>
    <w:rsid w:val="00061B0C"/>
    <w:rsid w:val="00064E9C"/>
    <w:rsid w:val="0006548F"/>
    <w:rsid w:val="00083644"/>
    <w:rsid w:val="000A7744"/>
    <w:rsid w:val="000B34E5"/>
    <w:rsid w:val="000D57DB"/>
    <w:rsid w:val="000E0767"/>
    <w:rsid w:val="000E2931"/>
    <w:rsid w:val="000E4713"/>
    <w:rsid w:val="000E5447"/>
    <w:rsid w:val="000F120F"/>
    <w:rsid w:val="000F14AB"/>
    <w:rsid w:val="000F45A2"/>
    <w:rsid w:val="000F6E8E"/>
    <w:rsid w:val="00101C96"/>
    <w:rsid w:val="00112B85"/>
    <w:rsid w:val="001217C7"/>
    <w:rsid w:val="00121827"/>
    <w:rsid w:val="00131415"/>
    <w:rsid w:val="001336B3"/>
    <w:rsid w:val="001375FF"/>
    <w:rsid w:val="00157987"/>
    <w:rsid w:val="001604D9"/>
    <w:rsid w:val="00161D00"/>
    <w:rsid w:val="00163405"/>
    <w:rsid w:val="00187DEC"/>
    <w:rsid w:val="00191369"/>
    <w:rsid w:val="00195FEF"/>
    <w:rsid w:val="00195FF5"/>
    <w:rsid w:val="001B6E0D"/>
    <w:rsid w:val="001B6EBA"/>
    <w:rsid w:val="001D0CC0"/>
    <w:rsid w:val="001D1445"/>
    <w:rsid w:val="001D264B"/>
    <w:rsid w:val="001E7ED8"/>
    <w:rsid w:val="00200634"/>
    <w:rsid w:val="002044D8"/>
    <w:rsid w:val="00210BC8"/>
    <w:rsid w:val="002177C1"/>
    <w:rsid w:val="00223E94"/>
    <w:rsid w:val="002266D3"/>
    <w:rsid w:val="002275C3"/>
    <w:rsid w:val="00235671"/>
    <w:rsid w:val="00236803"/>
    <w:rsid w:val="00237033"/>
    <w:rsid w:val="0023737C"/>
    <w:rsid w:val="0025258A"/>
    <w:rsid w:val="00261B21"/>
    <w:rsid w:val="0026676E"/>
    <w:rsid w:val="0027402C"/>
    <w:rsid w:val="00274B1A"/>
    <w:rsid w:val="00276C4A"/>
    <w:rsid w:val="00284AAE"/>
    <w:rsid w:val="00295397"/>
    <w:rsid w:val="002A3516"/>
    <w:rsid w:val="002B1982"/>
    <w:rsid w:val="002B300D"/>
    <w:rsid w:val="002B51F1"/>
    <w:rsid w:val="002C0B4C"/>
    <w:rsid w:val="002C639A"/>
    <w:rsid w:val="002C790C"/>
    <w:rsid w:val="002D4CB7"/>
    <w:rsid w:val="002E0ECB"/>
    <w:rsid w:val="002E4E9D"/>
    <w:rsid w:val="002F4B34"/>
    <w:rsid w:val="002F5515"/>
    <w:rsid w:val="00302516"/>
    <w:rsid w:val="00312967"/>
    <w:rsid w:val="00316973"/>
    <w:rsid w:val="00316E4B"/>
    <w:rsid w:val="00323EA4"/>
    <w:rsid w:val="003262B9"/>
    <w:rsid w:val="003308AA"/>
    <w:rsid w:val="00331F29"/>
    <w:rsid w:val="00336778"/>
    <w:rsid w:val="00360288"/>
    <w:rsid w:val="003737EE"/>
    <w:rsid w:val="003765F0"/>
    <w:rsid w:val="0037718F"/>
    <w:rsid w:val="00382F40"/>
    <w:rsid w:val="00383505"/>
    <w:rsid w:val="00392087"/>
    <w:rsid w:val="003A16C0"/>
    <w:rsid w:val="003B145B"/>
    <w:rsid w:val="003B5C01"/>
    <w:rsid w:val="003B7051"/>
    <w:rsid w:val="003B72BC"/>
    <w:rsid w:val="003D0490"/>
    <w:rsid w:val="003D5D5C"/>
    <w:rsid w:val="003E3963"/>
    <w:rsid w:val="003E4FC9"/>
    <w:rsid w:val="003E7585"/>
    <w:rsid w:val="003F249B"/>
    <w:rsid w:val="00402273"/>
    <w:rsid w:val="004113F4"/>
    <w:rsid w:val="0041584C"/>
    <w:rsid w:val="00415E11"/>
    <w:rsid w:val="0041716F"/>
    <w:rsid w:val="00420116"/>
    <w:rsid w:val="0043086B"/>
    <w:rsid w:val="00431E8E"/>
    <w:rsid w:val="00440BA9"/>
    <w:rsid w:val="00443A79"/>
    <w:rsid w:val="00456FA4"/>
    <w:rsid w:val="004635CE"/>
    <w:rsid w:val="00466372"/>
    <w:rsid w:val="00474B18"/>
    <w:rsid w:val="0047594C"/>
    <w:rsid w:val="0048302D"/>
    <w:rsid w:val="0048749C"/>
    <w:rsid w:val="004A1E0A"/>
    <w:rsid w:val="004A302A"/>
    <w:rsid w:val="004A53F1"/>
    <w:rsid w:val="004B42A8"/>
    <w:rsid w:val="004C05EE"/>
    <w:rsid w:val="004C6B61"/>
    <w:rsid w:val="004D472F"/>
    <w:rsid w:val="004D7699"/>
    <w:rsid w:val="004E79C6"/>
    <w:rsid w:val="004F0FC8"/>
    <w:rsid w:val="004F1B02"/>
    <w:rsid w:val="004F26B0"/>
    <w:rsid w:val="00506671"/>
    <w:rsid w:val="00506D8C"/>
    <w:rsid w:val="00507E97"/>
    <w:rsid w:val="00517243"/>
    <w:rsid w:val="00520844"/>
    <w:rsid w:val="00531FFE"/>
    <w:rsid w:val="00543749"/>
    <w:rsid w:val="005536B9"/>
    <w:rsid w:val="005575C0"/>
    <w:rsid w:val="00560006"/>
    <w:rsid w:val="00572E6C"/>
    <w:rsid w:val="00580584"/>
    <w:rsid w:val="005823FB"/>
    <w:rsid w:val="00583776"/>
    <w:rsid w:val="005975E4"/>
    <w:rsid w:val="005B0A9F"/>
    <w:rsid w:val="005C43C5"/>
    <w:rsid w:val="005D0000"/>
    <w:rsid w:val="005D47C6"/>
    <w:rsid w:val="005D648F"/>
    <w:rsid w:val="005E25C2"/>
    <w:rsid w:val="005F427D"/>
    <w:rsid w:val="005F4E0A"/>
    <w:rsid w:val="005F6E07"/>
    <w:rsid w:val="006252C6"/>
    <w:rsid w:val="00632B9D"/>
    <w:rsid w:val="0063417A"/>
    <w:rsid w:val="006412DD"/>
    <w:rsid w:val="006572CA"/>
    <w:rsid w:val="0065775C"/>
    <w:rsid w:val="00660E7A"/>
    <w:rsid w:val="006615BD"/>
    <w:rsid w:val="00667A17"/>
    <w:rsid w:val="00673D60"/>
    <w:rsid w:val="006A3D99"/>
    <w:rsid w:val="006A4D77"/>
    <w:rsid w:val="006A6D76"/>
    <w:rsid w:val="006B2553"/>
    <w:rsid w:val="006C7BBB"/>
    <w:rsid w:val="006D16EB"/>
    <w:rsid w:val="006D5A30"/>
    <w:rsid w:val="006F2321"/>
    <w:rsid w:val="006F4BDD"/>
    <w:rsid w:val="007001EF"/>
    <w:rsid w:val="007011F1"/>
    <w:rsid w:val="00704640"/>
    <w:rsid w:val="00723261"/>
    <w:rsid w:val="00724D49"/>
    <w:rsid w:val="00725FB7"/>
    <w:rsid w:val="0073103A"/>
    <w:rsid w:val="00757008"/>
    <w:rsid w:val="00775492"/>
    <w:rsid w:val="00781E8B"/>
    <w:rsid w:val="00785DA2"/>
    <w:rsid w:val="00787609"/>
    <w:rsid w:val="007B4E20"/>
    <w:rsid w:val="007B7B3F"/>
    <w:rsid w:val="007C6546"/>
    <w:rsid w:val="007D24FE"/>
    <w:rsid w:val="007D390B"/>
    <w:rsid w:val="007E2F55"/>
    <w:rsid w:val="007E65D2"/>
    <w:rsid w:val="007F32D2"/>
    <w:rsid w:val="007F4A2B"/>
    <w:rsid w:val="007F7F22"/>
    <w:rsid w:val="00805DC5"/>
    <w:rsid w:val="0082049C"/>
    <w:rsid w:val="00823C09"/>
    <w:rsid w:val="00824322"/>
    <w:rsid w:val="00854662"/>
    <w:rsid w:val="0085552E"/>
    <w:rsid w:val="00857CB3"/>
    <w:rsid w:val="008635A0"/>
    <w:rsid w:val="008671A8"/>
    <w:rsid w:val="00872914"/>
    <w:rsid w:val="0087563F"/>
    <w:rsid w:val="00875C0D"/>
    <w:rsid w:val="00875C69"/>
    <w:rsid w:val="00877CD1"/>
    <w:rsid w:val="00880762"/>
    <w:rsid w:val="00887587"/>
    <w:rsid w:val="0088762D"/>
    <w:rsid w:val="00896606"/>
    <w:rsid w:val="008A1A8B"/>
    <w:rsid w:val="008A4CC5"/>
    <w:rsid w:val="008A59FC"/>
    <w:rsid w:val="008B38E8"/>
    <w:rsid w:val="008B5985"/>
    <w:rsid w:val="008C2BAC"/>
    <w:rsid w:val="008E74E9"/>
    <w:rsid w:val="008E7787"/>
    <w:rsid w:val="008F6F4C"/>
    <w:rsid w:val="00905B9D"/>
    <w:rsid w:val="0092349D"/>
    <w:rsid w:val="00933A3E"/>
    <w:rsid w:val="0094142B"/>
    <w:rsid w:val="00943F34"/>
    <w:rsid w:val="00944863"/>
    <w:rsid w:val="00950352"/>
    <w:rsid w:val="00951C28"/>
    <w:rsid w:val="009537F9"/>
    <w:rsid w:val="009608A5"/>
    <w:rsid w:val="00973605"/>
    <w:rsid w:val="00977305"/>
    <w:rsid w:val="009865CA"/>
    <w:rsid w:val="00987C03"/>
    <w:rsid w:val="00990B42"/>
    <w:rsid w:val="009A39AA"/>
    <w:rsid w:val="009B4552"/>
    <w:rsid w:val="009B520D"/>
    <w:rsid w:val="009B7154"/>
    <w:rsid w:val="009D04F6"/>
    <w:rsid w:val="009D2F7F"/>
    <w:rsid w:val="009E7D11"/>
    <w:rsid w:val="009F0DC0"/>
    <w:rsid w:val="00A06203"/>
    <w:rsid w:val="00A06588"/>
    <w:rsid w:val="00A12B34"/>
    <w:rsid w:val="00A26914"/>
    <w:rsid w:val="00A32AD2"/>
    <w:rsid w:val="00A34E3A"/>
    <w:rsid w:val="00A36E40"/>
    <w:rsid w:val="00A37878"/>
    <w:rsid w:val="00A42B13"/>
    <w:rsid w:val="00A56A8B"/>
    <w:rsid w:val="00A64972"/>
    <w:rsid w:val="00A8077E"/>
    <w:rsid w:val="00AA5378"/>
    <w:rsid w:val="00AA5BE4"/>
    <w:rsid w:val="00AB4F10"/>
    <w:rsid w:val="00AB6798"/>
    <w:rsid w:val="00AB6D5D"/>
    <w:rsid w:val="00AC060C"/>
    <w:rsid w:val="00AD79BA"/>
    <w:rsid w:val="00AE0FA5"/>
    <w:rsid w:val="00AE3407"/>
    <w:rsid w:val="00AF03D5"/>
    <w:rsid w:val="00AF2728"/>
    <w:rsid w:val="00B0343C"/>
    <w:rsid w:val="00B03C02"/>
    <w:rsid w:val="00B256BA"/>
    <w:rsid w:val="00B32599"/>
    <w:rsid w:val="00B33949"/>
    <w:rsid w:val="00B34944"/>
    <w:rsid w:val="00B35229"/>
    <w:rsid w:val="00B438C6"/>
    <w:rsid w:val="00B443E6"/>
    <w:rsid w:val="00B5458A"/>
    <w:rsid w:val="00B9473B"/>
    <w:rsid w:val="00BA32ED"/>
    <w:rsid w:val="00BC01EA"/>
    <w:rsid w:val="00BC76EC"/>
    <w:rsid w:val="00BC7BE7"/>
    <w:rsid w:val="00BD0A26"/>
    <w:rsid w:val="00BD1ED4"/>
    <w:rsid w:val="00BD5762"/>
    <w:rsid w:val="00BD7744"/>
    <w:rsid w:val="00BF0150"/>
    <w:rsid w:val="00BF399E"/>
    <w:rsid w:val="00C01AFA"/>
    <w:rsid w:val="00C158E0"/>
    <w:rsid w:val="00C45F26"/>
    <w:rsid w:val="00C4637B"/>
    <w:rsid w:val="00C52CED"/>
    <w:rsid w:val="00C57C60"/>
    <w:rsid w:val="00C61773"/>
    <w:rsid w:val="00C64527"/>
    <w:rsid w:val="00C67674"/>
    <w:rsid w:val="00C75E10"/>
    <w:rsid w:val="00C86FC3"/>
    <w:rsid w:val="00CA33D9"/>
    <w:rsid w:val="00CA34F4"/>
    <w:rsid w:val="00CA3A9B"/>
    <w:rsid w:val="00CB2BBA"/>
    <w:rsid w:val="00CB4348"/>
    <w:rsid w:val="00CC3962"/>
    <w:rsid w:val="00CC4209"/>
    <w:rsid w:val="00CC74BE"/>
    <w:rsid w:val="00CD0022"/>
    <w:rsid w:val="00CE113A"/>
    <w:rsid w:val="00CE2DA4"/>
    <w:rsid w:val="00D22421"/>
    <w:rsid w:val="00D26C75"/>
    <w:rsid w:val="00D30FD1"/>
    <w:rsid w:val="00D32E83"/>
    <w:rsid w:val="00D33B12"/>
    <w:rsid w:val="00D475D1"/>
    <w:rsid w:val="00D476FA"/>
    <w:rsid w:val="00D53284"/>
    <w:rsid w:val="00D61F44"/>
    <w:rsid w:val="00D64CCC"/>
    <w:rsid w:val="00D6608A"/>
    <w:rsid w:val="00D82546"/>
    <w:rsid w:val="00D829A9"/>
    <w:rsid w:val="00D849BE"/>
    <w:rsid w:val="00D97BFC"/>
    <w:rsid w:val="00DA2FD0"/>
    <w:rsid w:val="00DA5393"/>
    <w:rsid w:val="00DA624D"/>
    <w:rsid w:val="00DB174A"/>
    <w:rsid w:val="00DB67D3"/>
    <w:rsid w:val="00DC741C"/>
    <w:rsid w:val="00DC7E1F"/>
    <w:rsid w:val="00DD7B9E"/>
    <w:rsid w:val="00DE1CD1"/>
    <w:rsid w:val="00DF3467"/>
    <w:rsid w:val="00DF41BF"/>
    <w:rsid w:val="00E00E36"/>
    <w:rsid w:val="00E132AE"/>
    <w:rsid w:val="00E165A0"/>
    <w:rsid w:val="00E16D0B"/>
    <w:rsid w:val="00E217D0"/>
    <w:rsid w:val="00E23023"/>
    <w:rsid w:val="00E23784"/>
    <w:rsid w:val="00E30713"/>
    <w:rsid w:val="00E30848"/>
    <w:rsid w:val="00E33F67"/>
    <w:rsid w:val="00E36943"/>
    <w:rsid w:val="00E371CC"/>
    <w:rsid w:val="00E41856"/>
    <w:rsid w:val="00E43111"/>
    <w:rsid w:val="00E433BD"/>
    <w:rsid w:val="00E451B2"/>
    <w:rsid w:val="00E53C7C"/>
    <w:rsid w:val="00E550D2"/>
    <w:rsid w:val="00E67493"/>
    <w:rsid w:val="00E724A8"/>
    <w:rsid w:val="00E75B32"/>
    <w:rsid w:val="00E837E4"/>
    <w:rsid w:val="00E84C8E"/>
    <w:rsid w:val="00E91450"/>
    <w:rsid w:val="00E97533"/>
    <w:rsid w:val="00EA35CF"/>
    <w:rsid w:val="00EA4478"/>
    <w:rsid w:val="00EA7277"/>
    <w:rsid w:val="00ED1E2C"/>
    <w:rsid w:val="00ED6223"/>
    <w:rsid w:val="00EE312C"/>
    <w:rsid w:val="00EF3C5F"/>
    <w:rsid w:val="00EF77FE"/>
    <w:rsid w:val="00F04B3A"/>
    <w:rsid w:val="00F067DA"/>
    <w:rsid w:val="00F127DD"/>
    <w:rsid w:val="00F23CF5"/>
    <w:rsid w:val="00F246ED"/>
    <w:rsid w:val="00F30489"/>
    <w:rsid w:val="00F3656E"/>
    <w:rsid w:val="00F47D5F"/>
    <w:rsid w:val="00F6128B"/>
    <w:rsid w:val="00F72BE0"/>
    <w:rsid w:val="00F9503A"/>
    <w:rsid w:val="00FA2DF2"/>
    <w:rsid w:val="00FB1F77"/>
    <w:rsid w:val="00FB45D4"/>
    <w:rsid w:val="00FB6231"/>
    <w:rsid w:val="00FC02C1"/>
    <w:rsid w:val="00FC139E"/>
    <w:rsid w:val="00FD5DF5"/>
    <w:rsid w:val="00FE0A65"/>
    <w:rsid w:val="00FE1010"/>
    <w:rsid w:val="00FE7035"/>
    <w:rsid w:val="00FE798E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47CEA-26D0-4AC7-A8B1-C9BA2A35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Fryštenská</dc:creator>
  <cp:lastModifiedBy>Marcela Fryštenská</cp:lastModifiedBy>
  <cp:revision>2</cp:revision>
  <dcterms:created xsi:type="dcterms:W3CDTF">2017-04-19T13:25:00Z</dcterms:created>
  <dcterms:modified xsi:type="dcterms:W3CDTF">2017-04-19T13:25:00Z</dcterms:modified>
</cp:coreProperties>
</file>