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47E" w:rsidRDefault="006B42F7">
      <w:r w:rsidRPr="00C421B4">
        <w:rPr>
          <w:noProof/>
          <w:lang w:val="en-CA" w:eastAsia="en-CA"/>
        </w:rPr>
        <w:drawing>
          <wp:inline distT="0" distB="0" distL="0" distR="0">
            <wp:extent cx="5867400" cy="3781425"/>
            <wp:effectExtent l="0" t="0" r="0" b="0"/>
            <wp:docPr id="1" name="Chart 1" descr="Title: TIM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:rsidR="006B42F7" w:rsidRDefault="006B42F7" w:rsidP="006B42F7">
      <w:pPr>
        <w:pStyle w:val="Heading1"/>
      </w:pPr>
      <w:r>
        <w:t>General Findings</w:t>
      </w:r>
    </w:p>
    <w:sectPr w:rsidR="006B42F7" w:rsidSect="00306C9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2371E"/>
    <w:multiLevelType w:val="hybridMultilevel"/>
    <w:tmpl w:val="4EBE4E94"/>
    <w:lvl w:ilvl="0" w:tplc="5BE6EBD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07560"/>
    <w:multiLevelType w:val="hybridMultilevel"/>
    <w:tmpl w:val="8BC8DFCE"/>
    <w:lvl w:ilvl="0" w:tplc="1BA86B7A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F7"/>
    <w:rsid w:val="002344D7"/>
    <w:rsid w:val="00306C9F"/>
    <w:rsid w:val="003319D5"/>
    <w:rsid w:val="00662232"/>
    <w:rsid w:val="006B42F7"/>
    <w:rsid w:val="00714BC1"/>
    <w:rsid w:val="00A50423"/>
    <w:rsid w:val="00D30442"/>
    <w:rsid w:val="00EF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4CC6"/>
  <w15:chartTrackingRefBased/>
  <w15:docId w15:val="{F6D50836-0900-4001-A4B2-72EDA4BB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30442"/>
    <w:pPr>
      <w:spacing w:before="120" w:after="120"/>
      <w:jc w:val="both"/>
    </w:pPr>
  </w:style>
  <w:style w:type="paragraph" w:styleId="Heading1">
    <w:name w:val="heading 1"/>
    <w:basedOn w:val="Normal"/>
    <w:next w:val="Normal"/>
    <w:link w:val="Heading1Char"/>
    <w:qFormat/>
    <w:rsid w:val="00A50423"/>
    <w:pPr>
      <w:keepNext/>
      <w:spacing w:before="240" w:line="240" w:lineRule="auto"/>
      <w:jc w:val="center"/>
      <w:outlineLvl w:val="0"/>
    </w:pPr>
    <w:rPr>
      <w:rFonts w:eastAsia="Times New Roma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A50423"/>
    <w:pPr>
      <w:keepNext/>
      <w:spacing w:before="240" w:after="60" w:line="240" w:lineRule="auto"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0423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A50423"/>
    <w:rPr>
      <w:rFonts w:ascii="Arial" w:eastAsia="Times New Roman" w:hAnsi="Arial" w:cs="Arial"/>
      <w:b/>
      <w:bCs/>
      <w:caps/>
      <w:kern w:val="32"/>
      <w:sz w:val="24"/>
      <w:szCs w:val="32"/>
    </w:rPr>
  </w:style>
  <w:style w:type="paragraph" w:styleId="TOC1">
    <w:name w:val="toc 1"/>
    <w:basedOn w:val="Normal"/>
    <w:next w:val="Normal"/>
    <w:autoRedefine/>
    <w:uiPriority w:val="39"/>
    <w:rsid w:val="003319D5"/>
    <w:pPr>
      <w:spacing w:line="240" w:lineRule="auto"/>
    </w:pPr>
    <w:rPr>
      <w:rFonts w:eastAsia="Times New Roman"/>
      <w:b/>
      <w:bCs/>
      <w:caps/>
      <w:szCs w:val="20"/>
      <w:lang w:eastAsia="en-GB"/>
    </w:rPr>
  </w:style>
  <w:style w:type="paragraph" w:styleId="TOC2">
    <w:name w:val="toc 2"/>
    <w:basedOn w:val="Normal"/>
    <w:next w:val="Normal"/>
    <w:autoRedefine/>
    <w:uiPriority w:val="39"/>
    <w:rsid w:val="003319D5"/>
    <w:pPr>
      <w:spacing w:line="240" w:lineRule="auto"/>
      <w:ind w:left="200"/>
    </w:pPr>
    <w:rPr>
      <w:rFonts w:eastAsia="Times New Roman"/>
      <w:smallCaps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oleObject" Target="file:///C:\Users\Tuck\Documents\Business\Speaking\Prague%20College\Industry%20Life%20Cycl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INDUSTRY LIFE CYCLE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3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val>
            <c:numRef>
              <c:f>Sheet3!$B$3:$B$49</c:f>
              <c:numCache>
                <c:formatCode>General</c:formatCode>
                <c:ptCount val="47"/>
                <c:pt idx="0">
                  <c:v>4.4318484119377395E-3</c:v>
                </c:pt>
                <c:pt idx="1">
                  <c:v>5.9525324197753351E-3</c:v>
                </c:pt>
                <c:pt idx="2">
                  <c:v>7.9154515829792989E-3</c:v>
                </c:pt>
                <c:pt idx="3">
                  <c:v>1.0420934814421754E-2</c:v>
                </c:pt>
                <c:pt idx="4">
                  <c:v>1.3582969233684565E-2</c:v>
                </c:pt>
                <c:pt idx="5">
                  <c:v>1.7528300493567215E-2</c:v>
                </c:pt>
                <c:pt idx="6">
                  <c:v>2.2394530294841279E-2</c:v>
                </c:pt>
                <c:pt idx="7">
                  <c:v>2.8327037741599222E-2</c:v>
                </c:pt>
                <c:pt idx="8">
                  <c:v>3.5474592846229107E-2</c:v>
                </c:pt>
                <c:pt idx="9">
                  <c:v>4.3983595980424443E-2</c:v>
                </c:pt>
                <c:pt idx="10">
                  <c:v>5.3990966513184795E-2</c:v>
                </c:pt>
                <c:pt idx="11">
                  <c:v>6.5615814774672848E-2</c:v>
                </c:pt>
                <c:pt idx="12">
                  <c:v>7.8950158300889889E-2</c:v>
                </c:pt>
                <c:pt idx="13">
                  <c:v>9.4049077376882145E-2</c:v>
                </c:pt>
                <c:pt idx="14">
                  <c:v>0.11092083467945021</c:v>
                </c:pt>
                <c:pt idx="15">
                  <c:v>0.12951759566588594</c:v>
                </c:pt>
                <c:pt idx="16">
                  <c:v>0.14972746563573855</c:v>
                </c:pt>
                <c:pt idx="17">
                  <c:v>0.17136859204780067</c:v>
                </c:pt>
                <c:pt idx="18">
                  <c:v>0.19418605498320596</c:v>
                </c:pt>
                <c:pt idx="19">
                  <c:v>0.21785217703254331</c:v>
                </c:pt>
                <c:pt idx="20">
                  <c:v>0.24197072451913609</c:v>
                </c:pt>
                <c:pt idx="21">
                  <c:v>0.26608524989874743</c:v>
                </c:pt>
                <c:pt idx="22">
                  <c:v>0.28969155276147601</c:v>
                </c:pt>
                <c:pt idx="23">
                  <c:v>0.31225393336675494</c:v>
                </c:pt>
                <c:pt idx="24">
                  <c:v>0.33322460289179368</c:v>
                </c:pt>
                <c:pt idx="25">
                  <c:v>0.3520653267642942</c:v>
                </c:pt>
                <c:pt idx="26">
                  <c:v>0.36827014030331878</c:v>
                </c:pt>
                <c:pt idx="27">
                  <c:v>0.38138781546052081</c:v>
                </c:pt>
                <c:pt idx="28">
                  <c:v>0.3910426939754536</c:v>
                </c:pt>
                <c:pt idx="29">
                  <c:v>0.39695254747701014</c:v>
                </c:pt>
                <c:pt idx="30">
                  <c:v>0.3989422804014327</c:v>
                </c:pt>
                <c:pt idx="31">
                  <c:v>0.39695254747701181</c:v>
                </c:pt>
                <c:pt idx="32">
                  <c:v>0.39104269397545599</c:v>
                </c:pt>
                <c:pt idx="33">
                  <c:v>0.38138781546052397</c:v>
                </c:pt>
                <c:pt idx="34">
                  <c:v>0.36827014030332333</c:v>
                </c:pt>
                <c:pt idx="35">
                  <c:v>0.35206532676429952</c:v>
                </c:pt>
                <c:pt idx="36">
                  <c:v>0.33322460289179967</c:v>
                </c:pt>
                <c:pt idx="37">
                  <c:v>0.31225393336676149</c:v>
                </c:pt>
                <c:pt idx="38">
                  <c:v>0.28969155276148251</c:v>
                </c:pt>
                <c:pt idx="39">
                  <c:v>0.26608524989875482</c:v>
                </c:pt>
                <c:pt idx="40">
                  <c:v>0.24197072451914337</c:v>
                </c:pt>
                <c:pt idx="41">
                  <c:v>0.21785217703255053</c:v>
                </c:pt>
                <c:pt idx="42">
                  <c:v>0.19418605498321295</c:v>
                </c:pt>
                <c:pt idx="43">
                  <c:v>0.17136859204780736</c:v>
                </c:pt>
                <c:pt idx="44">
                  <c:v>0.14972746563574488</c:v>
                </c:pt>
                <c:pt idx="45">
                  <c:v>0.12951759566589174</c:v>
                </c:pt>
                <c:pt idx="46">
                  <c:v>0.11092083467945554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E58-4312-8F61-863CD7D41A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7803112"/>
        <c:axId val="317806640"/>
      </c:lineChart>
      <c:catAx>
        <c:axId val="3178031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b" anchorCtr="0"/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CA" sz="1200" b="1">
                    <a:solidFill>
                      <a:sysClr val="windowText" lastClr="000000"/>
                    </a:solidFill>
                    <a:latin typeface="+mn-lt"/>
                  </a:rPr>
                  <a:t>TIME</a:t>
                </a:r>
              </a:p>
            </c:rich>
          </c:tx>
          <c:layout>
            <c:manualLayout>
              <c:xMode val="edge"/>
              <c:yMode val="edge"/>
              <c:x val="0.47464978693874327"/>
              <c:y val="0.9338951115913508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b" anchorCtr="0"/>
            <a:lstStyle/>
            <a:p>
              <a:pPr>
                <a:defRPr sz="12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one"/>
        <c:spPr>
          <a:noFill/>
          <a:ln w="254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7806640"/>
        <c:crossesAt val="0"/>
        <c:auto val="1"/>
        <c:lblAlgn val="ctr"/>
        <c:lblOffset val="100"/>
        <c:noMultiLvlLbl val="0"/>
      </c:catAx>
      <c:valAx>
        <c:axId val="317806640"/>
        <c:scaling>
          <c:orientation val="minMax"/>
          <c:max val="0.55000000000000004"/>
          <c:min val="-0.1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one"/>
        <c:spPr>
          <a:noFill/>
          <a:ln w="25400">
            <a:solidFill>
              <a:srgbClr val="FF000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7803112"/>
        <c:crosses val="autoZero"/>
        <c:crossBetween val="between"/>
        <c:majorUnit val="1.0000000000000002E-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0.24337</cdr:x>
      <cdr:y>0.0978</cdr:y>
    </cdr:from>
    <cdr:to>
      <cdr:x>0.24337</cdr:x>
      <cdr:y>0.9177</cdr:y>
    </cdr:to>
    <cdr:cxnSp macro="">
      <cdr:nvCxnSpPr>
        <cdr:cNvPr id="3" name="Straight Connector 2"/>
        <cdr:cNvCxnSpPr/>
      </cdr:nvCxnSpPr>
      <cdr:spPr>
        <a:xfrm xmlns:a="http://schemas.openxmlformats.org/drawingml/2006/main">
          <a:off x="1898551" y="452736"/>
          <a:ext cx="0" cy="3795414"/>
        </a:xfrm>
        <a:prstGeom xmlns:a="http://schemas.openxmlformats.org/drawingml/2006/main" prst="line">
          <a:avLst/>
        </a:prstGeom>
        <a:ln xmlns:a="http://schemas.openxmlformats.org/drawingml/2006/main" w="25400">
          <a:solidFill>
            <a:srgbClr val="FFC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0.4492</cdr:x>
      <cdr:y>0.10102</cdr:y>
    </cdr:from>
    <cdr:to>
      <cdr:x>0.4492</cdr:x>
      <cdr:y>0.91975</cdr:y>
    </cdr:to>
    <cdr:cxnSp macro="">
      <cdr:nvCxnSpPr>
        <cdr:cNvPr id="5" name="Straight Connector 4"/>
        <cdr:cNvCxnSpPr/>
      </cdr:nvCxnSpPr>
      <cdr:spPr>
        <a:xfrm xmlns:a="http://schemas.openxmlformats.org/drawingml/2006/main">
          <a:off x="3504226" y="467619"/>
          <a:ext cx="0" cy="3790056"/>
        </a:xfrm>
        <a:prstGeom xmlns:a="http://schemas.openxmlformats.org/drawingml/2006/main" prst="line">
          <a:avLst/>
        </a:prstGeom>
        <a:ln xmlns:a="http://schemas.openxmlformats.org/drawingml/2006/main" w="25400">
          <a:solidFill>
            <a:schemeClr val="accent3">
              <a:lumMod val="75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0.6717</cdr:x>
      <cdr:y>0.09819</cdr:y>
    </cdr:from>
    <cdr:to>
      <cdr:x>0.67888</cdr:x>
      <cdr:y>0.9177</cdr:y>
    </cdr:to>
    <cdr:cxnSp macro="">
      <cdr:nvCxnSpPr>
        <cdr:cNvPr id="6" name="Straight Connector 5"/>
        <cdr:cNvCxnSpPr/>
      </cdr:nvCxnSpPr>
      <cdr:spPr>
        <a:xfrm xmlns:a="http://schemas.openxmlformats.org/drawingml/2006/main">
          <a:off x="5239917" y="454522"/>
          <a:ext cx="55982" cy="3793628"/>
        </a:xfrm>
        <a:prstGeom xmlns:a="http://schemas.openxmlformats.org/drawingml/2006/main" prst="line">
          <a:avLst/>
        </a:prstGeom>
        <a:ln xmlns:a="http://schemas.openxmlformats.org/drawingml/2006/main" w="25400">
          <a:solidFill>
            <a:srgbClr val="FFC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0.87077</cdr:x>
      <cdr:y>0.10288</cdr:y>
    </cdr:from>
    <cdr:to>
      <cdr:x>0.8779</cdr:x>
      <cdr:y>0.92181</cdr:y>
    </cdr:to>
    <cdr:cxnSp macro="">
      <cdr:nvCxnSpPr>
        <cdr:cNvPr id="16" name="Straight Connector 15"/>
        <cdr:cNvCxnSpPr/>
      </cdr:nvCxnSpPr>
      <cdr:spPr>
        <a:xfrm xmlns:a="http://schemas.openxmlformats.org/drawingml/2006/main" flipH="1">
          <a:off x="6792835" y="476250"/>
          <a:ext cx="55640" cy="3790950"/>
        </a:xfrm>
        <a:prstGeom xmlns:a="http://schemas.openxmlformats.org/drawingml/2006/main" prst="line">
          <a:avLst/>
        </a:prstGeom>
        <a:ln xmlns:a="http://schemas.openxmlformats.org/drawingml/2006/main" w="2540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0.25048</cdr:x>
      <cdr:y>0.46388</cdr:y>
    </cdr:from>
    <cdr:to>
      <cdr:x>0.38575</cdr:x>
      <cdr:y>0.55403</cdr:y>
    </cdr:to>
    <cdr:sp macro="" textlink="">
      <cdr:nvSpPr>
        <cdr:cNvPr id="17" name="TextBox 16"/>
        <cdr:cNvSpPr txBox="1"/>
      </cdr:nvSpPr>
      <cdr:spPr>
        <a:xfrm xmlns:a="http://schemas.openxmlformats.org/drawingml/2006/main">
          <a:off x="2216466" y="2646637"/>
          <a:ext cx="1196929" cy="5143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CA" sz="1100" b="1"/>
            <a:t>SALES</a:t>
          </a:r>
          <a:r>
            <a:rPr lang="en-CA" sz="1100" b="1" baseline="0"/>
            <a:t> VOLUME</a:t>
          </a:r>
          <a:endParaRPr lang="en-CA" sz="1100" b="1"/>
        </a:p>
      </cdr:txBody>
    </cdr:sp>
  </cdr:relSizeAnchor>
  <cdr:relSizeAnchor xmlns:cdr="http://schemas.openxmlformats.org/drawingml/2006/chartDrawing">
    <cdr:from>
      <cdr:x>0.53682</cdr:x>
      <cdr:y>0.34334</cdr:y>
    </cdr:from>
    <cdr:to>
      <cdr:x>0.67209</cdr:x>
      <cdr:y>0.43349</cdr:y>
    </cdr:to>
    <cdr:sp macro="" textlink="">
      <cdr:nvSpPr>
        <cdr:cNvPr id="18" name="TextBox 1"/>
        <cdr:cNvSpPr txBox="1"/>
      </cdr:nvSpPr>
      <cdr:spPr>
        <a:xfrm xmlns:a="http://schemas.openxmlformats.org/drawingml/2006/main">
          <a:off x="4187721" y="1589389"/>
          <a:ext cx="1055205" cy="4173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CA" sz="1100" b="1"/>
            <a:t>PROFITS</a:t>
          </a:r>
        </a:p>
      </cdr:txBody>
    </cdr:sp>
  </cdr:relSizeAnchor>
  <cdr:relSizeAnchor xmlns:cdr="http://schemas.openxmlformats.org/drawingml/2006/chartDrawing">
    <cdr:from>
      <cdr:x>0.71998</cdr:x>
      <cdr:y>0.44756</cdr:y>
    </cdr:from>
    <cdr:to>
      <cdr:x>0.85525</cdr:x>
      <cdr:y>0.61172</cdr:y>
    </cdr:to>
    <cdr:sp macro="" textlink="">
      <cdr:nvSpPr>
        <cdr:cNvPr id="19" name="TextBox 1"/>
        <cdr:cNvSpPr txBox="1"/>
      </cdr:nvSpPr>
      <cdr:spPr>
        <a:xfrm xmlns:a="http://schemas.openxmlformats.org/drawingml/2006/main">
          <a:off x="6370936" y="2553518"/>
          <a:ext cx="1196927" cy="9366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CA" sz="1100" b="1"/>
            <a:t>INVESTMENT</a:t>
          </a:r>
          <a:r>
            <a:rPr lang="en-CA" sz="1100" b="1" baseline="0"/>
            <a:t> </a:t>
          </a:r>
        </a:p>
        <a:p xmlns:a="http://schemas.openxmlformats.org/drawingml/2006/main">
          <a:r>
            <a:rPr lang="en-CA" sz="1100" b="1" baseline="0"/>
            <a:t>RECOVERY</a:t>
          </a:r>
          <a:endParaRPr lang="en-CA" sz="1100" b="1"/>
        </a:p>
      </cdr:txBody>
    </cdr:sp>
  </cdr:relSizeAnchor>
  <cdr:relSizeAnchor xmlns:cdr="http://schemas.openxmlformats.org/drawingml/2006/chartDrawing">
    <cdr:from>
      <cdr:x>0.10441</cdr:x>
      <cdr:y>0.39567</cdr:y>
    </cdr:from>
    <cdr:to>
      <cdr:x>0.74725</cdr:x>
      <cdr:y>0.9015</cdr:y>
    </cdr:to>
    <cdr:sp macro="" textlink="">
      <cdr:nvSpPr>
        <cdr:cNvPr id="22" name="Freeform 21"/>
        <cdr:cNvSpPr/>
      </cdr:nvSpPr>
      <cdr:spPr>
        <a:xfrm xmlns:a="http://schemas.openxmlformats.org/drawingml/2006/main">
          <a:off x="923925" y="2257457"/>
          <a:ext cx="5688309" cy="2886044"/>
        </a:xfrm>
        <a:custGeom xmlns:a="http://schemas.openxmlformats.org/drawingml/2006/main">
          <a:avLst/>
          <a:gdLst>
            <a:gd name="connsiteX0" fmla="*/ 0 w 2466975"/>
            <a:gd name="connsiteY0" fmla="*/ 1245870 h 1245870"/>
            <a:gd name="connsiteX1" fmla="*/ 800100 w 2466975"/>
            <a:gd name="connsiteY1" fmla="*/ 864870 h 1245870"/>
            <a:gd name="connsiteX2" fmla="*/ 1695450 w 2466975"/>
            <a:gd name="connsiteY2" fmla="*/ 102870 h 1245870"/>
            <a:gd name="connsiteX3" fmla="*/ 2466975 w 2466975"/>
            <a:gd name="connsiteY3" fmla="*/ 7620 h 1245870"/>
            <a:gd name="connsiteX4" fmla="*/ 2466975 w 2466975"/>
            <a:gd name="connsiteY4" fmla="*/ 7620 h 1245870"/>
            <a:gd name="connsiteX0" fmla="*/ 0 w 2466975"/>
            <a:gd name="connsiteY0" fmla="*/ 1361856 h 1361856"/>
            <a:gd name="connsiteX1" fmla="*/ 800100 w 2466975"/>
            <a:gd name="connsiteY1" fmla="*/ 980856 h 1361856"/>
            <a:gd name="connsiteX2" fmla="*/ 1885472 w 2466975"/>
            <a:gd name="connsiteY2" fmla="*/ 50618 h 1361856"/>
            <a:gd name="connsiteX3" fmla="*/ 2466975 w 2466975"/>
            <a:gd name="connsiteY3" fmla="*/ 123606 h 1361856"/>
            <a:gd name="connsiteX4" fmla="*/ 2466975 w 2466975"/>
            <a:gd name="connsiteY4" fmla="*/ 123606 h 1361856"/>
            <a:gd name="connsiteX0" fmla="*/ 0 w 2466975"/>
            <a:gd name="connsiteY0" fmla="*/ 1377717 h 1377717"/>
            <a:gd name="connsiteX1" fmla="*/ 800100 w 2466975"/>
            <a:gd name="connsiteY1" fmla="*/ 996717 h 1377717"/>
            <a:gd name="connsiteX2" fmla="*/ 1885472 w 2466975"/>
            <a:gd name="connsiteY2" fmla="*/ 66479 h 1377717"/>
            <a:gd name="connsiteX3" fmla="*/ 2466975 w 2466975"/>
            <a:gd name="connsiteY3" fmla="*/ 139467 h 1377717"/>
            <a:gd name="connsiteX4" fmla="*/ 2466975 w 2466975"/>
            <a:gd name="connsiteY4" fmla="*/ 139467 h 1377717"/>
          </a:gdLst>
          <a:ahLst/>
          <a:cxnLst>
            <a:cxn ang="0">
              <a:pos x="connsiteX0" y="connsiteY0"/>
            </a:cxn>
            <a:cxn ang="0">
              <a:pos x="connsiteX1" y="connsiteY1"/>
            </a:cxn>
            <a:cxn ang="0">
              <a:pos x="connsiteX2" y="connsiteY2"/>
            </a:cxn>
            <a:cxn ang="0">
              <a:pos x="connsiteX3" y="connsiteY3"/>
            </a:cxn>
            <a:cxn ang="0">
              <a:pos x="connsiteX4" y="connsiteY4"/>
            </a:cxn>
          </a:cxnLst>
          <a:rect l="l" t="t" r="r" b="b"/>
          <a:pathLst>
            <a:path w="2466975" h="1377717">
              <a:moveTo>
                <a:pt x="0" y="1377717"/>
              </a:moveTo>
              <a:cubicBezTo>
                <a:pt x="258762" y="1282467"/>
                <a:pt x="485855" y="1215257"/>
                <a:pt x="800100" y="996717"/>
              </a:cubicBezTo>
              <a:cubicBezTo>
                <a:pt x="1114345" y="778177"/>
                <a:pt x="1607660" y="209354"/>
                <a:pt x="1885472" y="66479"/>
              </a:cubicBezTo>
              <a:cubicBezTo>
                <a:pt x="2163284" y="-76396"/>
                <a:pt x="2374189" y="40910"/>
                <a:pt x="2466975" y="139467"/>
              </a:cubicBezTo>
              <a:lnTo>
                <a:pt x="2466975" y="139467"/>
              </a:lnTo>
            </a:path>
          </a:pathLst>
        </a:custGeom>
        <a:noFill xmlns:a="http://schemas.openxmlformats.org/drawingml/2006/main"/>
        <a:ln xmlns:a="http://schemas.openxmlformats.org/drawingml/2006/main" w="31750">
          <a:solidFill>
            <a:schemeClr val="accent6">
              <a:lumMod val="75000"/>
            </a:schemeClr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0.03693</cdr:x>
      <cdr:y>0.15117</cdr:y>
    </cdr:from>
    <cdr:to>
      <cdr:x>0.17219</cdr:x>
      <cdr:y>0.24132</cdr:y>
    </cdr:to>
    <cdr:sp macro="" textlink="">
      <cdr:nvSpPr>
        <cdr:cNvPr id="23" name="TextBox 1"/>
        <cdr:cNvSpPr txBox="1"/>
      </cdr:nvSpPr>
      <cdr:spPr>
        <a:xfrm xmlns:a="http://schemas.openxmlformats.org/drawingml/2006/main">
          <a:off x="326767" y="862502"/>
          <a:ext cx="1196929" cy="5143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CA" sz="1100" b="1"/>
            <a:t>INTRODUCTION</a:t>
          </a:r>
        </a:p>
      </cdr:txBody>
    </cdr:sp>
  </cdr:relSizeAnchor>
  <cdr:relSizeAnchor xmlns:cdr="http://schemas.openxmlformats.org/drawingml/2006/chartDrawing">
    <cdr:from>
      <cdr:x>0.28859</cdr:x>
      <cdr:y>0.1558</cdr:y>
    </cdr:from>
    <cdr:to>
      <cdr:x>0.37876</cdr:x>
      <cdr:y>0.24595</cdr:y>
    </cdr:to>
    <cdr:sp macro="" textlink="">
      <cdr:nvSpPr>
        <cdr:cNvPr id="24" name="TextBox 1"/>
        <cdr:cNvSpPr txBox="1"/>
      </cdr:nvSpPr>
      <cdr:spPr>
        <a:xfrm xmlns:a="http://schemas.openxmlformats.org/drawingml/2006/main">
          <a:off x="2251248" y="721232"/>
          <a:ext cx="703469" cy="41731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CA" sz="1100" b="1"/>
            <a:t>GROWTH</a:t>
          </a:r>
        </a:p>
      </cdr:txBody>
    </cdr:sp>
  </cdr:relSizeAnchor>
  <cdr:relSizeAnchor xmlns:cdr="http://schemas.openxmlformats.org/drawingml/2006/chartDrawing">
    <cdr:from>
      <cdr:x>0.50335</cdr:x>
      <cdr:y>0.15768</cdr:y>
    </cdr:from>
    <cdr:to>
      <cdr:x>0.59353</cdr:x>
      <cdr:y>0.24783</cdr:y>
    </cdr:to>
    <cdr:sp macro="" textlink="">
      <cdr:nvSpPr>
        <cdr:cNvPr id="25" name="TextBox 1"/>
        <cdr:cNvSpPr txBox="1"/>
      </cdr:nvSpPr>
      <cdr:spPr>
        <a:xfrm xmlns:a="http://schemas.openxmlformats.org/drawingml/2006/main">
          <a:off x="4454043" y="899625"/>
          <a:ext cx="797954" cy="5143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CA" sz="1100" b="1"/>
            <a:t>MATURITY</a:t>
          </a:r>
        </a:p>
      </cdr:txBody>
    </cdr:sp>
  </cdr:relSizeAnchor>
  <cdr:relSizeAnchor xmlns:cdr="http://schemas.openxmlformats.org/drawingml/2006/chartDrawing">
    <cdr:from>
      <cdr:x>0.73716</cdr:x>
      <cdr:y>0.15768</cdr:y>
    </cdr:from>
    <cdr:to>
      <cdr:x>0.82733</cdr:x>
      <cdr:y>0.24783</cdr:y>
    </cdr:to>
    <cdr:sp macro="" textlink="">
      <cdr:nvSpPr>
        <cdr:cNvPr id="26" name="TextBox 1"/>
        <cdr:cNvSpPr txBox="1"/>
      </cdr:nvSpPr>
      <cdr:spPr>
        <a:xfrm xmlns:a="http://schemas.openxmlformats.org/drawingml/2006/main">
          <a:off x="5750546" y="729913"/>
          <a:ext cx="703470" cy="4173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CA" sz="1100" b="1"/>
            <a:t>DECLINE</a:t>
          </a:r>
        </a:p>
      </cdr:txBody>
    </cdr:sp>
  </cdr:relSizeAnchor>
  <cdr:relSizeAnchor xmlns:cdr="http://schemas.openxmlformats.org/drawingml/2006/chartDrawing">
    <cdr:from>
      <cdr:x>0.03297</cdr:x>
      <cdr:y>0.39708</cdr:y>
    </cdr:from>
    <cdr:to>
      <cdr:x>0.86325</cdr:x>
      <cdr:y>0.86008</cdr:y>
    </cdr:to>
    <cdr:sp macro="" textlink="">
      <cdr:nvSpPr>
        <cdr:cNvPr id="33" name="Freeform 32"/>
        <cdr:cNvSpPr/>
      </cdr:nvSpPr>
      <cdr:spPr>
        <a:xfrm xmlns:a="http://schemas.openxmlformats.org/drawingml/2006/main">
          <a:off x="257174" y="1838123"/>
          <a:ext cx="6477000" cy="2143328"/>
        </a:xfrm>
        <a:custGeom xmlns:a="http://schemas.openxmlformats.org/drawingml/2006/main">
          <a:avLst/>
          <a:gdLst>
            <a:gd name="connsiteX0" fmla="*/ 0 w 5695950"/>
            <a:gd name="connsiteY0" fmla="*/ 2147739 h 2147739"/>
            <a:gd name="connsiteX1" fmla="*/ 1933575 w 5695950"/>
            <a:gd name="connsiteY1" fmla="*/ 1671489 h 2147739"/>
            <a:gd name="connsiteX2" fmla="*/ 4162425 w 5695950"/>
            <a:gd name="connsiteY2" fmla="*/ 4614 h 2147739"/>
            <a:gd name="connsiteX3" fmla="*/ 5695950 w 5695950"/>
            <a:gd name="connsiteY3" fmla="*/ 1195239 h 2147739"/>
            <a:gd name="connsiteX0" fmla="*/ 0 w 5695950"/>
            <a:gd name="connsiteY0" fmla="*/ 2145932 h 2145932"/>
            <a:gd name="connsiteX1" fmla="*/ 1933575 w 5695950"/>
            <a:gd name="connsiteY1" fmla="*/ 1669682 h 2145932"/>
            <a:gd name="connsiteX2" fmla="*/ 4162425 w 5695950"/>
            <a:gd name="connsiteY2" fmla="*/ 2807 h 2145932"/>
            <a:gd name="connsiteX3" fmla="*/ 5695950 w 5695950"/>
            <a:gd name="connsiteY3" fmla="*/ 1193432 h 2145932"/>
            <a:gd name="connsiteX0" fmla="*/ 0 w 6477000"/>
            <a:gd name="connsiteY0" fmla="*/ 2143328 h 2143328"/>
            <a:gd name="connsiteX1" fmla="*/ 1933575 w 6477000"/>
            <a:gd name="connsiteY1" fmla="*/ 1667078 h 2143328"/>
            <a:gd name="connsiteX2" fmla="*/ 4162425 w 6477000"/>
            <a:gd name="connsiteY2" fmla="*/ 203 h 2143328"/>
            <a:gd name="connsiteX3" fmla="*/ 6477000 w 6477000"/>
            <a:gd name="connsiteY3" fmla="*/ 1781378 h 2143328"/>
            <a:gd name="connsiteX0" fmla="*/ 0 w 6477000"/>
            <a:gd name="connsiteY0" fmla="*/ 2143328 h 2143328"/>
            <a:gd name="connsiteX1" fmla="*/ 1933575 w 6477000"/>
            <a:gd name="connsiteY1" fmla="*/ 1667078 h 2143328"/>
            <a:gd name="connsiteX2" fmla="*/ 4162425 w 6477000"/>
            <a:gd name="connsiteY2" fmla="*/ 203 h 2143328"/>
            <a:gd name="connsiteX3" fmla="*/ 6477000 w 6477000"/>
            <a:gd name="connsiteY3" fmla="*/ 1781378 h 2143328"/>
          </a:gdLst>
          <a:ahLst/>
          <a:cxnLst>
            <a:cxn ang="0">
              <a:pos x="connsiteX0" y="connsiteY0"/>
            </a:cxn>
            <a:cxn ang="0">
              <a:pos x="connsiteX1" y="connsiteY1"/>
            </a:cxn>
            <a:cxn ang="0">
              <a:pos x="connsiteX2" y="connsiteY2"/>
            </a:cxn>
            <a:cxn ang="0">
              <a:pos x="connsiteX3" y="connsiteY3"/>
            </a:cxn>
          </a:cxnLst>
          <a:rect l="l" t="t" r="r" b="b"/>
          <a:pathLst>
            <a:path w="6477000" h="2143328">
              <a:moveTo>
                <a:pt x="0" y="2143328"/>
              </a:moveTo>
              <a:cubicBezTo>
                <a:pt x="619919" y="2083796"/>
                <a:pt x="1239838" y="2024265"/>
                <a:pt x="1933575" y="1667078"/>
              </a:cubicBezTo>
              <a:cubicBezTo>
                <a:pt x="2627313" y="1309890"/>
                <a:pt x="3405188" y="-18847"/>
                <a:pt x="4162425" y="203"/>
              </a:cubicBezTo>
              <a:cubicBezTo>
                <a:pt x="4919662" y="19253"/>
                <a:pt x="6135688" y="1725816"/>
                <a:pt x="6477000" y="1781378"/>
              </a:cubicBezTo>
            </a:path>
          </a:pathLst>
        </a:custGeom>
        <a:noFill xmlns:a="http://schemas.openxmlformats.org/drawingml/2006/main"/>
        <a:ln xmlns:a="http://schemas.openxmlformats.org/drawingml/2006/main" w="31750">
          <a:solidFill>
            <a:schemeClr val="accent2">
              <a:lumMod val="75000"/>
            </a:schemeClr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</dc:creator>
  <cp:keywords/>
  <dc:description/>
  <cp:lastModifiedBy>Tuck</cp:lastModifiedBy>
  <cp:revision>1</cp:revision>
  <dcterms:created xsi:type="dcterms:W3CDTF">2017-03-07T15:42:00Z</dcterms:created>
  <dcterms:modified xsi:type="dcterms:W3CDTF">2017-03-07T15:43:00Z</dcterms:modified>
</cp:coreProperties>
</file>