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261" w:rsidRDefault="00723261"/>
    <w:p w:rsidR="00A36506" w:rsidRPr="00260027" w:rsidRDefault="00A71712">
      <w:pPr>
        <w:rPr>
          <w:b/>
          <w:sz w:val="28"/>
          <w:szCs w:val="28"/>
        </w:rPr>
      </w:pPr>
      <w:r w:rsidRPr="00260027">
        <w:rPr>
          <w:b/>
          <w:sz w:val="28"/>
          <w:szCs w:val="28"/>
        </w:rPr>
        <w:t>KUPNÍ SMLOUVA</w:t>
      </w:r>
      <w:r w:rsidR="000B493C" w:rsidRPr="00260027">
        <w:rPr>
          <w:b/>
          <w:sz w:val="28"/>
          <w:szCs w:val="28"/>
        </w:rPr>
        <w:t xml:space="preserve"> </w:t>
      </w:r>
      <w:r w:rsidR="000B493C" w:rsidRPr="00260027">
        <w:rPr>
          <w:rFonts w:cstheme="minorHAnsi"/>
          <w:b/>
          <w:sz w:val="28"/>
          <w:szCs w:val="28"/>
        </w:rPr>
        <w:t>[§2079- 2183 NOZ]</w:t>
      </w:r>
    </w:p>
    <w:p w:rsidR="00E15135" w:rsidRPr="00260027" w:rsidRDefault="00E15135" w:rsidP="00035D0D">
      <w:pPr>
        <w:jc w:val="both"/>
        <w:rPr>
          <w:rFonts w:ascii="Arial Narrow" w:hAnsi="Arial Narrow"/>
          <w:i/>
          <w:sz w:val="24"/>
          <w:szCs w:val="24"/>
        </w:rPr>
      </w:pPr>
      <w:r w:rsidRPr="00260027">
        <w:rPr>
          <w:rFonts w:ascii="Arial Narrow" w:hAnsi="Arial Narrow"/>
          <w:i/>
          <w:sz w:val="24"/>
          <w:szCs w:val="24"/>
        </w:rPr>
        <w:t xml:space="preserve">Kupní smlouva je právní jednání, kde </w:t>
      </w:r>
      <w:r w:rsidRPr="00260027">
        <w:rPr>
          <w:rFonts w:ascii="Arial Narrow" w:hAnsi="Arial Narrow"/>
          <w:b/>
          <w:i/>
          <w:sz w:val="24"/>
          <w:szCs w:val="24"/>
        </w:rPr>
        <w:t>prodávající se zavazuje</w:t>
      </w:r>
      <w:r w:rsidRPr="00260027">
        <w:rPr>
          <w:rFonts w:ascii="Arial Narrow" w:hAnsi="Arial Narrow"/>
          <w:i/>
          <w:sz w:val="24"/>
          <w:szCs w:val="24"/>
        </w:rPr>
        <w:t xml:space="preserve"> kupujícímu odevzdat věc a převést na něj vlastnické právo k věci</w:t>
      </w:r>
      <w:r w:rsidRPr="00260027">
        <w:rPr>
          <w:rFonts w:ascii="Arial Narrow" w:hAnsi="Arial Narrow"/>
          <w:b/>
          <w:i/>
          <w:sz w:val="24"/>
          <w:szCs w:val="24"/>
        </w:rPr>
        <w:t>. Kupující se zavazuje</w:t>
      </w:r>
      <w:r w:rsidRPr="00260027">
        <w:rPr>
          <w:rFonts w:ascii="Arial Narrow" w:hAnsi="Arial Narrow"/>
          <w:i/>
          <w:sz w:val="24"/>
          <w:szCs w:val="24"/>
        </w:rPr>
        <w:t>, že věc převezme a zaplatí za ni prodávajícímu kupní cenu. (§2079 NOZ)</w:t>
      </w:r>
    </w:p>
    <w:p w:rsidR="00E15135" w:rsidRPr="00260027" w:rsidRDefault="00E15135">
      <w:pPr>
        <w:rPr>
          <w:rFonts w:ascii="Arial Narrow" w:hAnsi="Arial Narrow"/>
          <w:sz w:val="24"/>
          <w:szCs w:val="24"/>
        </w:rPr>
      </w:pPr>
      <w:r w:rsidRPr="00260027">
        <w:rPr>
          <w:rFonts w:ascii="Arial Narrow" w:hAnsi="Arial Narrow"/>
          <w:b/>
          <w:sz w:val="24"/>
          <w:szCs w:val="24"/>
        </w:rPr>
        <w:t>Obsah smlouvy</w:t>
      </w:r>
      <w:r w:rsidRPr="00260027">
        <w:rPr>
          <w:rFonts w:ascii="Arial Narrow" w:hAnsi="Arial Narrow"/>
          <w:sz w:val="24"/>
          <w:szCs w:val="24"/>
        </w:rPr>
        <w:t xml:space="preserve">: text smlouvy, dobré mravy, zvyklosti, dispozitivní normy pokud si strany neujednají nic jiného a kogentní normy vždy. </w:t>
      </w:r>
    </w:p>
    <w:p w:rsidR="00E15135" w:rsidRPr="00260027" w:rsidRDefault="00E15135">
      <w:pPr>
        <w:rPr>
          <w:rFonts w:ascii="Arial Narrow" w:hAnsi="Arial Narrow"/>
          <w:sz w:val="24"/>
          <w:szCs w:val="24"/>
        </w:rPr>
      </w:pPr>
      <w:r w:rsidRPr="00260027">
        <w:rPr>
          <w:rFonts w:ascii="Arial Narrow" w:hAnsi="Arial Narrow"/>
          <w:b/>
          <w:sz w:val="24"/>
          <w:szCs w:val="24"/>
        </w:rPr>
        <w:t>Smlouva pojmenovaná</w:t>
      </w:r>
      <w:r w:rsidRPr="00260027">
        <w:rPr>
          <w:rFonts w:ascii="Arial Narrow" w:hAnsi="Arial Narrow"/>
          <w:sz w:val="24"/>
          <w:szCs w:val="24"/>
        </w:rPr>
        <w:t xml:space="preserve">, která se použije na závazkový vztah mezi dvěma podnikateli, dvěma nepodnikateli, podnikatelem a spotřebitelem. Právní úprava kupní smlouvy má 4 pododdíly: (1) věci movité; (2) věci nemovité; (3) věci v obchodě; (4) prodej závodu. </w:t>
      </w:r>
    </w:p>
    <w:p w:rsidR="00E15135" w:rsidRPr="00260027" w:rsidRDefault="00E15135">
      <w:pPr>
        <w:rPr>
          <w:rFonts w:ascii="Arial Narrow" w:hAnsi="Arial Narrow"/>
          <w:sz w:val="24"/>
          <w:szCs w:val="24"/>
        </w:rPr>
      </w:pPr>
      <w:r w:rsidRPr="00260027">
        <w:rPr>
          <w:rFonts w:ascii="Arial Narrow" w:hAnsi="Arial Narrow"/>
          <w:b/>
          <w:sz w:val="24"/>
          <w:szCs w:val="24"/>
        </w:rPr>
        <w:t>Označení stran</w:t>
      </w:r>
      <w:r w:rsidRPr="00260027">
        <w:rPr>
          <w:rFonts w:ascii="Arial Narrow" w:hAnsi="Arial Narrow"/>
          <w:sz w:val="24"/>
          <w:szCs w:val="24"/>
        </w:rPr>
        <w:t xml:space="preserve"> zákon nestanovuje (požadavek identifikovatelnosti). Pokud nejde strany identifikovat ani s pomocí výkladových pravidel, nejedná se o právní jednání §553 NOZ. </w:t>
      </w:r>
    </w:p>
    <w:p w:rsidR="00E15135" w:rsidRPr="00260027" w:rsidRDefault="00E15135">
      <w:pPr>
        <w:rPr>
          <w:rFonts w:ascii="Arial Narrow" w:hAnsi="Arial Narrow"/>
          <w:sz w:val="24"/>
          <w:szCs w:val="24"/>
        </w:rPr>
      </w:pPr>
      <w:r w:rsidRPr="00260027">
        <w:rPr>
          <w:rFonts w:ascii="Arial Narrow" w:hAnsi="Arial Narrow"/>
          <w:b/>
          <w:sz w:val="24"/>
          <w:szCs w:val="24"/>
        </w:rPr>
        <w:t>Př</w:t>
      </w:r>
      <w:r w:rsidRPr="00260027">
        <w:rPr>
          <w:rFonts w:ascii="Arial Narrow" w:hAnsi="Arial Narrow"/>
          <w:sz w:val="24"/>
          <w:szCs w:val="24"/>
        </w:rPr>
        <w:t xml:space="preserve">. Pokud věc náleží třem spoluvlastníkům, musí být na kupní smlouvě uvedeni všichni. Pokud by na kupní smlouvě byl uveden pouze jeden, prodával by jeden ze spoluvlastníků svůj podíl. </w:t>
      </w:r>
    </w:p>
    <w:p w:rsidR="000B493C" w:rsidRPr="00260027" w:rsidRDefault="00E15135">
      <w:pPr>
        <w:rPr>
          <w:rFonts w:ascii="Arial Narrow" w:hAnsi="Arial Narrow"/>
          <w:sz w:val="24"/>
          <w:szCs w:val="24"/>
        </w:rPr>
      </w:pPr>
      <w:r w:rsidRPr="00260027">
        <w:rPr>
          <w:rFonts w:ascii="Arial Narrow" w:hAnsi="Arial Narrow"/>
          <w:b/>
          <w:sz w:val="24"/>
          <w:szCs w:val="24"/>
        </w:rPr>
        <w:t>Př.</w:t>
      </w:r>
      <w:r w:rsidRPr="00260027">
        <w:rPr>
          <w:rFonts w:ascii="Arial Narrow" w:hAnsi="Arial Narrow"/>
          <w:sz w:val="24"/>
          <w:szCs w:val="24"/>
        </w:rPr>
        <w:t xml:space="preserve"> Pokud je věc v režimu společného jmění manželů (dále jen „SJM“)</w:t>
      </w:r>
      <w:r w:rsidR="000B493C" w:rsidRPr="00260027">
        <w:rPr>
          <w:rFonts w:ascii="Arial Narrow" w:hAnsi="Arial Narrow"/>
          <w:sz w:val="24"/>
          <w:szCs w:val="24"/>
        </w:rPr>
        <w:t>, není vyloučeno, že stranou smlouvy je pouze jeden z manželů. To je běžné u věcí menší hodnoty (nákup hrnců, mixerů, bytový textil atd.). U ostatních věcí může být rovněž smluvní stranou pouze jeden manžel, pokud jedná se souhlasem druhého manžela (</w:t>
      </w:r>
      <w:r w:rsidR="00260027" w:rsidRPr="00260027">
        <w:rPr>
          <w:rFonts w:ascii="Arial Narrow" w:hAnsi="Arial Narrow"/>
          <w:sz w:val="24"/>
          <w:szCs w:val="24"/>
        </w:rPr>
        <w:t>doporučení písemný</w:t>
      </w:r>
      <w:r w:rsidR="000B493C" w:rsidRPr="00260027">
        <w:rPr>
          <w:rFonts w:ascii="Arial Narrow" w:hAnsi="Arial Narrow"/>
          <w:sz w:val="24"/>
          <w:szCs w:val="24"/>
        </w:rPr>
        <w:t xml:space="preserve"> souhlas) </w:t>
      </w:r>
    </w:p>
    <w:p w:rsidR="00617F8B" w:rsidRPr="00260027" w:rsidRDefault="00617F8B" w:rsidP="00022EDB">
      <w:pPr>
        <w:spacing w:after="0" w:line="240" w:lineRule="auto"/>
        <w:rPr>
          <w:rFonts w:ascii="Arial Narrow" w:hAnsi="Arial Narrow"/>
          <w:b/>
          <w:sz w:val="24"/>
          <w:szCs w:val="24"/>
        </w:rPr>
      </w:pPr>
      <w:r w:rsidRPr="00260027">
        <w:rPr>
          <w:rFonts w:ascii="Arial Narrow" w:hAnsi="Arial Narrow"/>
          <w:b/>
          <w:sz w:val="24"/>
          <w:szCs w:val="24"/>
        </w:rPr>
        <w:t>Předmětem koupě:</w:t>
      </w:r>
    </w:p>
    <w:p w:rsidR="00617F8B" w:rsidRPr="00260027" w:rsidRDefault="00617F8B" w:rsidP="00022EDB">
      <w:pPr>
        <w:spacing w:after="0" w:line="240" w:lineRule="auto"/>
        <w:rPr>
          <w:rFonts w:ascii="Arial Narrow" w:hAnsi="Arial Narrow"/>
          <w:b/>
          <w:sz w:val="24"/>
          <w:szCs w:val="24"/>
        </w:rPr>
      </w:pPr>
      <w:r w:rsidRPr="00260027">
        <w:rPr>
          <w:rFonts w:ascii="Arial Narrow" w:hAnsi="Arial Narrow"/>
          <w:sz w:val="24"/>
          <w:szCs w:val="24"/>
        </w:rPr>
        <w:t>-movité a nemovité předměty</w:t>
      </w:r>
    </w:p>
    <w:p w:rsidR="00617F8B" w:rsidRPr="00260027" w:rsidRDefault="00617F8B" w:rsidP="00617F8B">
      <w:pPr>
        <w:spacing w:after="0" w:line="240" w:lineRule="auto"/>
        <w:rPr>
          <w:rFonts w:ascii="Arial Narrow" w:hAnsi="Arial Narrow"/>
          <w:sz w:val="24"/>
          <w:szCs w:val="24"/>
        </w:rPr>
      </w:pPr>
      <w:r w:rsidRPr="00260027">
        <w:rPr>
          <w:rFonts w:ascii="Arial Narrow" w:hAnsi="Arial Narrow"/>
          <w:sz w:val="24"/>
          <w:szCs w:val="24"/>
        </w:rPr>
        <w:t>- ovladatelné přírodní síly (elektrická energie, voda, plyn)</w:t>
      </w:r>
    </w:p>
    <w:p w:rsidR="00617F8B" w:rsidRPr="00260027" w:rsidRDefault="00617F8B" w:rsidP="00617F8B">
      <w:pPr>
        <w:spacing w:after="0" w:line="240" w:lineRule="auto"/>
        <w:rPr>
          <w:rFonts w:ascii="Arial Narrow" w:hAnsi="Arial Narrow"/>
          <w:sz w:val="24"/>
          <w:szCs w:val="24"/>
        </w:rPr>
      </w:pPr>
      <w:r w:rsidRPr="00260027">
        <w:rPr>
          <w:rFonts w:ascii="Arial Narrow" w:hAnsi="Arial Narrow"/>
          <w:sz w:val="24"/>
          <w:szCs w:val="24"/>
        </w:rPr>
        <w:t xml:space="preserve">- věci nehmotné </w:t>
      </w:r>
    </w:p>
    <w:p w:rsidR="00617F8B" w:rsidRPr="00260027" w:rsidRDefault="00617F8B" w:rsidP="00617F8B">
      <w:pPr>
        <w:spacing w:after="0" w:line="240" w:lineRule="auto"/>
        <w:rPr>
          <w:rFonts w:ascii="Arial Narrow" w:hAnsi="Arial Narrow"/>
          <w:sz w:val="24"/>
          <w:szCs w:val="24"/>
        </w:rPr>
      </w:pPr>
      <w:r w:rsidRPr="00260027">
        <w:rPr>
          <w:rFonts w:ascii="Arial Narrow" w:hAnsi="Arial Narrow"/>
          <w:sz w:val="24"/>
          <w:szCs w:val="24"/>
        </w:rPr>
        <w:t>- věc hromadná (sbírka známek)</w:t>
      </w:r>
    </w:p>
    <w:p w:rsidR="00617F8B" w:rsidRPr="00260027" w:rsidRDefault="00617F8B" w:rsidP="00617F8B">
      <w:pPr>
        <w:spacing w:after="0" w:line="240" w:lineRule="auto"/>
        <w:rPr>
          <w:rFonts w:ascii="Arial Narrow" w:hAnsi="Arial Narrow"/>
          <w:sz w:val="24"/>
          <w:szCs w:val="24"/>
        </w:rPr>
      </w:pPr>
      <w:r w:rsidRPr="00260027">
        <w:rPr>
          <w:rFonts w:ascii="Arial Narrow" w:hAnsi="Arial Narrow"/>
          <w:sz w:val="24"/>
          <w:szCs w:val="24"/>
        </w:rPr>
        <w:t>- majetek jako takový</w:t>
      </w:r>
    </w:p>
    <w:p w:rsidR="00617F8B" w:rsidRPr="00260027" w:rsidRDefault="00617F8B" w:rsidP="00617F8B">
      <w:pPr>
        <w:spacing w:after="0" w:line="240" w:lineRule="auto"/>
        <w:rPr>
          <w:rFonts w:ascii="Arial Narrow" w:hAnsi="Arial Narrow"/>
          <w:sz w:val="24"/>
          <w:szCs w:val="24"/>
        </w:rPr>
      </w:pPr>
      <w:r w:rsidRPr="00260027">
        <w:rPr>
          <w:rFonts w:ascii="Arial Narrow" w:hAnsi="Arial Narrow"/>
          <w:sz w:val="24"/>
          <w:szCs w:val="24"/>
        </w:rPr>
        <w:t>- obchodní závod</w:t>
      </w:r>
    </w:p>
    <w:p w:rsidR="00617F8B" w:rsidRPr="00260027" w:rsidRDefault="00617F8B" w:rsidP="00617F8B">
      <w:pPr>
        <w:spacing w:after="0" w:line="240" w:lineRule="auto"/>
        <w:rPr>
          <w:rFonts w:ascii="Arial Narrow" w:hAnsi="Arial Narrow"/>
          <w:sz w:val="24"/>
          <w:szCs w:val="24"/>
        </w:rPr>
      </w:pPr>
      <w:r w:rsidRPr="00260027">
        <w:rPr>
          <w:rFonts w:ascii="Arial Narrow" w:hAnsi="Arial Narrow"/>
          <w:sz w:val="24"/>
          <w:szCs w:val="24"/>
        </w:rPr>
        <w:t xml:space="preserve">- zvíře (není věc) </w:t>
      </w:r>
    </w:p>
    <w:p w:rsidR="00617F8B" w:rsidRPr="00260027" w:rsidRDefault="00617F8B" w:rsidP="00617F8B">
      <w:pPr>
        <w:spacing w:after="0" w:line="240" w:lineRule="auto"/>
        <w:rPr>
          <w:rFonts w:ascii="Arial Narrow" w:hAnsi="Arial Narrow"/>
          <w:sz w:val="24"/>
          <w:szCs w:val="24"/>
        </w:rPr>
      </w:pPr>
      <w:r w:rsidRPr="00260027">
        <w:rPr>
          <w:rFonts w:ascii="Arial Narrow" w:hAnsi="Arial Narrow"/>
          <w:sz w:val="24"/>
          <w:szCs w:val="24"/>
        </w:rPr>
        <w:t>- právní pozice smluvních stran (§1859)</w:t>
      </w:r>
    </w:p>
    <w:p w:rsidR="00217C40" w:rsidRPr="00260027" w:rsidRDefault="00217C40" w:rsidP="00617F8B">
      <w:pPr>
        <w:spacing w:after="0" w:line="240" w:lineRule="auto"/>
        <w:rPr>
          <w:rFonts w:ascii="Arial Narrow" w:hAnsi="Arial Narrow"/>
          <w:sz w:val="24"/>
          <w:szCs w:val="24"/>
        </w:rPr>
      </w:pPr>
    </w:p>
    <w:p w:rsidR="00217C40" w:rsidRPr="00260027" w:rsidRDefault="00217C40" w:rsidP="00617F8B">
      <w:pPr>
        <w:spacing w:after="0" w:line="240" w:lineRule="auto"/>
        <w:rPr>
          <w:rFonts w:ascii="Arial Narrow" w:hAnsi="Arial Narrow"/>
          <w:sz w:val="24"/>
          <w:szCs w:val="24"/>
        </w:rPr>
      </w:pPr>
      <w:r w:rsidRPr="00260027">
        <w:rPr>
          <w:rFonts w:ascii="Arial Narrow" w:hAnsi="Arial Narrow"/>
          <w:sz w:val="24"/>
          <w:szCs w:val="24"/>
        </w:rPr>
        <w:t xml:space="preserve">Předmět koupě přechází na prodávajícího včetně všech součástí NS 22Cdo 1432/2002 a příslušenství a to bez ohledu na to, zda si toho strany byly vědomy. </w:t>
      </w:r>
    </w:p>
    <w:p w:rsidR="00217C40" w:rsidRPr="00260027" w:rsidRDefault="00217C40" w:rsidP="00617F8B">
      <w:pPr>
        <w:spacing w:after="0" w:line="240" w:lineRule="auto"/>
        <w:rPr>
          <w:rFonts w:ascii="Arial Narrow" w:hAnsi="Arial Narrow"/>
          <w:sz w:val="24"/>
          <w:szCs w:val="24"/>
        </w:rPr>
      </w:pPr>
    </w:p>
    <w:p w:rsidR="00217C40" w:rsidRPr="00260027" w:rsidRDefault="00217C40" w:rsidP="00617F8B">
      <w:pPr>
        <w:spacing w:after="0" w:line="240" w:lineRule="auto"/>
        <w:rPr>
          <w:rFonts w:ascii="Arial Narrow" w:hAnsi="Arial Narrow"/>
          <w:sz w:val="24"/>
          <w:szCs w:val="24"/>
        </w:rPr>
      </w:pPr>
      <w:r w:rsidRPr="00260027">
        <w:rPr>
          <w:rFonts w:ascii="Arial Narrow" w:hAnsi="Arial Narrow"/>
          <w:sz w:val="24"/>
          <w:szCs w:val="24"/>
        </w:rPr>
        <w:t xml:space="preserve">Předmětem koupě nemohou být osobnostní práva (čest, důstojnost), části lidského těla, součást věci (např. dům), oprávnění mající původ ve veřejném právu (např. živnostenské oprávnění). </w:t>
      </w:r>
    </w:p>
    <w:p w:rsidR="00217C40" w:rsidRPr="00260027" w:rsidRDefault="00217C40" w:rsidP="00617F8B">
      <w:pPr>
        <w:spacing w:after="0" w:line="240" w:lineRule="auto"/>
        <w:rPr>
          <w:rFonts w:ascii="Arial Narrow" w:hAnsi="Arial Narrow"/>
          <w:sz w:val="24"/>
          <w:szCs w:val="24"/>
        </w:rPr>
      </w:pPr>
    </w:p>
    <w:p w:rsidR="00217C40" w:rsidRPr="00260027" w:rsidRDefault="00217C40" w:rsidP="00D71D50">
      <w:pPr>
        <w:spacing w:after="0" w:line="240" w:lineRule="auto"/>
        <w:jc w:val="both"/>
        <w:rPr>
          <w:rFonts w:ascii="Arial Narrow" w:hAnsi="Arial Narrow"/>
          <w:sz w:val="24"/>
          <w:szCs w:val="24"/>
        </w:rPr>
      </w:pPr>
      <w:r w:rsidRPr="00260027">
        <w:rPr>
          <w:rFonts w:ascii="Arial Narrow" w:hAnsi="Arial Narrow"/>
          <w:sz w:val="24"/>
          <w:szCs w:val="24"/>
        </w:rPr>
        <w:t>Předmět koupě nemusí existovat v okamžiku koupě (§2086). Pokud předmět koupě má být vyroben až po uzavření kupní smlouvy, musí to být ve smlouvě uvedeno. Jinak dochází ke kolizi s §1099 ( Vlastnické právo k věci se převádí smlouvou k okamžiku účinnosti smlouvy. Účinnost kupní smlouvy lze odsunout tzv. odkládací podmínku.)</w:t>
      </w:r>
    </w:p>
    <w:p w:rsidR="00CE6FAD" w:rsidRPr="00260027" w:rsidRDefault="00CE6FAD" w:rsidP="00D71D50">
      <w:pPr>
        <w:spacing w:after="0" w:line="240" w:lineRule="auto"/>
        <w:jc w:val="both"/>
        <w:rPr>
          <w:rFonts w:ascii="Arial Narrow" w:hAnsi="Arial Narrow"/>
          <w:sz w:val="24"/>
          <w:szCs w:val="24"/>
        </w:rPr>
      </w:pPr>
    </w:p>
    <w:p w:rsidR="00D71D50" w:rsidRPr="00260027" w:rsidRDefault="00CE6FAD" w:rsidP="00D71D50">
      <w:pPr>
        <w:spacing w:after="0" w:line="240" w:lineRule="auto"/>
        <w:jc w:val="both"/>
        <w:rPr>
          <w:rFonts w:ascii="Arial Narrow" w:hAnsi="Arial Narrow"/>
          <w:b/>
          <w:sz w:val="24"/>
          <w:szCs w:val="24"/>
        </w:rPr>
      </w:pPr>
      <w:r w:rsidRPr="00260027">
        <w:rPr>
          <w:rFonts w:ascii="Arial Narrow" w:hAnsi="Arial Narrow"/>
          <w:b/>
          <w:sz w:val="24"/>
          <w:szCs w:val="24"/>
        </w:rPr>
        <w:t>Předmět koupě</w:t>
      </w:r>
      <w:r w:rsidRPr="00260027">
        <w:rPr>
          <w:rFonts w:ascii="Arial Narrow" w:hAnsi="Arial Narrow"/>
          <w:sz w:val="24"/>
          <w:szCs w:val="24"/>
        </w:rPr>
        <w:t xml:space="preserve"> má mít </w:t>
      </w:r>
      <w:r w:rsidRPr="00260027">
        <w:rPr>
          <w:rFonts w:ascii="Arial Narrow" w:hAnsi="Arial Narrow"/>
          <w:b/>
          <w:sz w:val="24"/>
          <w:szCs w:val="24"/>
        </w:rPr>
        <w:t xml:space="preserve">vlastnosti </w:t>
      </w:r>
      <w:r w:rsidRPr="00260027">
        <w:rPr>
          <w:rFonts w:ascii="Arial Narrow" w:hAnsi="Arial Narrow"/>
          <w:sz w:val="24"/>
          <w:szCs w:val="24"/>
        </w:rPr>
        <w:t xml:space="preserve">(jakost, množství, provedení) ujednané ve smlouvě. Pokud si smluvní strany vlastnosti neujednaly, pak má mít vlastnosti, aby sloužila k účelu patrnému z kupní </w:t>
      </w:r>
      <w:r w:rsidRPr="00260027">
        <w:rPr>
          <w:rFonts w:ascii="Arial Narrow" w:hAnsi="Arial Narrow"/>
          <w:sz w:val="24"/>
          <w:szCs w:val="24"/>
        </w:rPr>
        <w:lastRenderedPageBreak/>
        <w:t xml:space="preserve">smlouvy. Pokud účel ze smlouvy není patrný, tak k účelu obvyklému. </w:t>
      </w:r>
      <w:r w:rsidR="00D71D50" w:rsidRPr="00260027">
        <w:rPr>
          <w:rFonts w:ascii="Arial Narrow" w:hAnsi="Arial Narrow"/>
          <w:sz w:val="24"/>
          <w:szCs w:val="24"/>
        </w:rPr>
        <w:t xml:space="preserve">Vadné je i plnění jiné než dohodnuté věci §2099 NOZ. Pokud předmět koupě nemá tyto vlastnosti, jedná se o </w:t>
      </w:r>
      <w:r w:rsidR="00D71D50" w:rsidRPr="00260027">
        <w:rPr>
          <w:rFonts w:ascii="Arial Narrow" w:hAnsi="Arial Narrow"/>
          <w:b/>
          <w:sz w:val="24"/>
          <w:szCs w:val="24"/>
        </w:rPr>
        <w:t xml:space="preserve">vady faktické. </w:t>
      </w:r>
    </w:p>
    <w:p w:rsidR="00D71D50" w:rsidRPr="00260027" w:rsidRDefault="00D71D50" w:rsidP="00D71D50">
      <w:pPr>
        <w:spacing w:after="0" w:line="240" w:lineRule="auto"/>
        <w:jc w:val="both"/>
        <w:rPr>
          <w:rFonts w:ascii="Arial Narrow" w:hAnsi="Arial Narrow"/>
          <w:sz w:val="24"/>
          <w:szCs w:val="24"/>
        </w:rPr>
      </w:pPr>
    </w:p>
    <w:p w:rsidR="00D71D50" w:rsidRPr="00260027" w:rsidRDefault="00D71D50" w:rsidP="00D71D50">
      <w:pPr>
        <w:spacing w:after="0" w:line="240" w:lineRule="auto"/>
        <w:jc w:val="both"/>
        <w:rPr>
          <w:rFonts w:ascii="Arial Narrow" w:hAnsi="Arial Narrow"/>
          <w:sz w:val="24"/>
          <w:szCs w:val="24"/>
        </w:rPr>
      </w:pPr>
      <w:r w:rsidRPr="00260027">
        <w:rPr>
          <w:rFonts w:ascii="Arial Narrow" w:hAnsi="Arial Narrow"/>
          <w:b/>
          <w:sz w:val="24"/>
          <w:szCs w:val="24"/>
        </w:rPr>
        <w:t>Věc má právní vady</w:t>
      </w:r>
      <w:r w:rsidRPr="00260027">
        <w:rPr>
          <w:rFonts w:ascii="Arial Narrow" w:hAnsi="Arial Narrow"/>
          <w:sz w:val="24"/>
          <w:szCs w:val="24"/>
        </w:rPr>
        <w:t xml:space="preserve">, pokud k ní uplatňuje právo 3 osoba, ledaže nabyvatel o tom věděl. §1920 NOZ. </w:t>
      </w:r>
    </w:p>
    <w:p w:rsidR="00292157" w:rsidRPr="00260027" w:rsidRDefault="00292157" w:rsidP="00617F8B">
      <w:pPr>
        <w:spacing w:after="0" w:line="240" w:lineRule="auto"/>
        <w:rPr>
          <w:rFonts w:ascii="Arial Narrow" w:hAnsi="Arial Narrow"/>
          <w:sz w:val="24"/>
          <w:szCs w:val="24"/>
        </w:rPr>
      </w:pPr>
    </w:p>
    <w:p w:rsidR="00292157" w:rsidRPr="00260027" w:rsidRDefault="00292157" w:rsidP="00617F8B">
      <w:pPr>
        <w:spacing w:after="0" w:line="240" w:lineRule="auto"/>
        <w:rPr>
          <w:rFonts w:ascii="Arial Narrow" w:hAnsi="Arial Narrow"/>
          <w:b/>
          <w:sz w:val="24"/>
          <w:szCs w:val="24"/>
        </w:rPr>
      </w:pPr>
      <w:r w:rsidRPr="00260027">
        <w:rPr>
          <w:rFonts w:ascii="Arial Narrow" w:hAnsi="Arial Narrow"/>
          <w:b/>
          <w:sz w:val="24"/>
          <w:szCs w:val="24"/>
        </w:rPr>
        <w:t>Povinnosti</w:t>
      </w:r>
      <w:r w:rsidR="00D378E2" w:rsidRPr="00260027">
        <w:rPr>
          <w:rFonts w:ascii="Arial Narrow" w:hAnsi="Arial Narrow"/>
          <w:b/>
          <w:sz w:val="24"/>
          <w:szCs w:val="24"/>
        </w:rPr>
        <w:t xml:space="preserve"> prodávajícího </w:t>
      </w:r>
    </w:p>
    <w:p w:rsidR="00292157" w:rsidRPr="00260027" w:rsidRDefault="00260027" w:rsidP="00D378E2">
      <w:pPr>
        <w:pStyle w:val="Odstavecseseznamem"/>
        <w:numPr>
          <w:ilvl w:val="0"/>
          <w:numId w:val="5"/>
        </w:numPr>
        <w:spacing w:after="0" w:line="240" w:lineRule="auto"/>
        <w:rPr>
          <w:rFonts w:ascii="Arial Narrow" w:hAnsi="Arial Narrow"/>
          <w:sz w:val="24"/>
          <w:szCs w:val="24"/>
        </w:rPr>
      </w:pPr>
      <w:r w:rsidRPr="00260027">
        <w:rPr>
          <w:rFonts w:ascii="Arial Narrow" w:hAnsi="Arial Narrow"/>
          <w:sz w:val="24"/>
          <w:szCs w:val="24"/>
        </w:rPr>
        <w:t>Odevzdat</w:t>
      </w:r>
      <w:r w:rsidR="00292157" w:rsidRPr="00260027">
        <w:rPr>
          <w:rFonts w:ascii="Arial Narrow" w:hAnsi="Arial Narrow"/>
          <w:sz w:val="24"/>
          <w:szCs w:val="24"/>
        </w:rPr>
        <w:t xml:space="preserve"> věc, doklady, umožnit převést vlastnické právo k věci na kupujícího</w:t>
      </w:r>
      <w:r w:rsidR="00D378E2" w:rsidRPr="00260027">
        <w:rPr>
          <w:rFonts w:ascii="Arial Narrow" w:hAnsi="Arial Narrow"/>
          <w:sz w:val="24"/>
          <w:szCs w:val="24"/>
        </w:rPr>
        <w:t>, upozornit kupujícího na vady věci (§2087, 2084, 2094)</w:t>
      </w:r>
    </w:p>
    <w:p w:rsidR="00D378E2" w:rsidRPr="00260027" w:rsidRDefault="00D378E2" w:rsidP="00D378E2">
      <w:pPr>
        <w:pStyle w:val="Odstavecseseznamem"/>
        <w:numPr>
          <w:ilvl w:val="0"/>
          <w:numId w:val="5"/>
        </w:numPr>
        <w:spacing w:after="0" w:line="240" w:lineRule="auto"/>
        <w:rPr>
          <w:rFonts w:ascii="Arial Narrow" w:hAnsi="Arial Narrow"/>
          <w:sz w:val="24"/>
          <w:szCs w:val="24"/>
        </w:rPr>
      </w:pPr>
      <w:r w:rsidRPr="00260027">
        <w:rPr>
          <w:rFonts w:ascii="Arial Narrow" w:hAnsi="Arial Narrow"/>
          <w:sz w:val="24"/>
          <w:szCs w:val="24"/>
        </w:rPr>
        <w:t>Pokud má prodávající věc odeslat kupujícímu, odevzdá věc předáním prvnímu dopravci k přepravě. Pokud je však kupující spotřebitel, odevzdá prodávající přepravovanou věc až v okamžiku, kdy ji přepravce odevzdá kupujícímu. (§2090)</w:t>
      </w:r>
    </w:p>
    <w:p w:rsidR="00D378E2" w:rsidRPr="00260027" w:rsidRDefault="00D378E2" w:rsidP="00D378E2">
      <w:pPr>
        <w:pStyle w:val="Odstavecseseznamem"/>
        <w:numPr>
          <w:ilvl w:val="0"/>
          <w:numId w:val="5"/>
        </w:numPr>
        <w:spacing w:after="0" w:line="240" w:lineRule="auto"/>
        <w:rPr>
          <w:rFonts w:ascii="Arial Narrow" w:hAnsi="Arial Narrow"/>
          <w:sz w:val="24"/>
          <w:szCs w:val="24"/>
        </w:rPr>
      </w:pPr>
      <w:r w:rsidRPr="00260027">
        <w:rPr>
          <w:rFonts w:ascii="Arial Narrow" w:hAnsi="Arial Narrow"/>
          <w:sz w:val="24"/>
          <w:szCs w:val="24"/>
        </w:rPr>
        <w:t>Pokud prodávající dodá větší množství věcí, než bylo ujednáno a kupující o toto zboží nemá zájem, musí zboží bez zbytečného odkladu odmítnout. Jinak se má za to, že smlouva byla uzavřena i na toto přebytečné zboží. §2093</w:t>
      </w:r>
    </w:p>
    <w:p w:rsidR="00D378E2" w:rsidRPr="00260027" w:rsidRDefault="00935488" w:rsidP="00D378E2">
      <w:pPr>
        <w:pStyle w:val="Odstavecseseznamem"/>
        <w:numPr>
          <w:ilvl w:val="0"/>
          <w:numId w:val="5"/>
        </w:numPr>
        <w:spacing w:after="0" w:line="240" w:lineRule="auto"/>
        <w:rPr>
          <w:rFonts w:ascii="Arial Narrow" w:hAnsi="Arial Narrow"/>
          <w:sz w:val="24"/>
          <w:szCs w:val="24"/>
        </w:rPr>
      </w:pPr>
      <w:r w:rsidRPr="00260027">
        <w:rPr>
          <w:rFonts w:ascii="Arial Narrow" w:hAnsi="Arial Narrow"/>
          <w:sz w:val="24"/>
          <w:szCs w:val="24"/>
        </w:rPr>
        <w:t>Prodávající je povinen odevzdat věc v ujednaném množství, jakosti a provedení, zabalit věc jak bylo ujednáno či dle zvyklostí (zákon o obalech) (§2095, 2096, 2097)</w:t>
      </w:r>
      <w:r w:rsidR="00CE6FAD" w:rsidRPr="00260027">
        <w:rPr>
          <w:rFonts w:ascii="Arial Narrow" w:hAnsi="Arial Narrow"/>
          <w:sz w:val="24"/>
          <w:szCs w:val="24"/>
        </w:rPr>
        <w:t xml:space="preserve"> </w:t>
      </w:r>
    </w:p>
    <w:p w:rsidR="00D378E2" w:rsidRPr="00260027" w:rsidRDefault="00D378E2" w:rsidP="00617F8B">
      <w:pPr>
        <w:spacing w:after="0" w:line="240" w:lineRule="auto"/>
        <w:rPr>
          <w:rFonts w:ascii="Arial Narrow" w:hAnsi="Arial Narrow"/>
          <w:sz w:val="24"/>
          <w:szCs w:val="24"/>
        </w:rPr>
      </w:pPr>
    </w:p>
    <w:p w:rsidR="00617F8B" w:rsidRPr="00260027" w:rsidRDefault="00617F8B" w:rsidP="00617F8B">
      <w:pPr>
        <w:spacing w:after="0" w:line="240" w:lineRule="auto"/>
        <w:rPr>
          <w:rFonts w:ascii="Arial Narrow" w:hAnsi="Arial Narrow"/>
          <w:b/>
          <w:sz w:val="24"/>
          <w:szCs w:val="24"/>
        </w:rPr>
      </w:pPr>
      <w:r w:rsidRPr="00260027">
        <w:rPr>
          <w:rFonts w:ascii="Arial Narrow" w:hAnsi="Arial Narrow"/>
          <w:b/>
          <w:sz w:val="24"/>
          <w:szCs w:val="24"/>
        </w:rPr>
        <w:t xml:space="preserve">Povinnosti prodávající při nesplnění povinnosti: </w:t>
      </w:r>
    </w:p>
    <w:p w:rsidR="00617F8B" w:rsidRPr="00260027" w:rsidRDefault="00022EDB" w:rsidP="00022EDB">
      <w:pPr>
        <w:spacing w:after="0" w:line="240" w:lineRule="auto"/>
        <w:rPr>
          <w:rFonts w:ascii="Arial Narrow" w:hAnsi="Arial Narrow"/>
          <w:sz w:val="24"/>
          <w:szCs w:val="24"/>
        </w:rPr>
      </w:pPr>
      <w:r w:rsidRPr="00260027">
        <w:rPr>
          <w:rFonts w:ascii="Arial Narrow" w:hAnsi="Arial Narrow"/>
          <w:sz w:val="24"/>
          <w:szCs w:val="24"/>
        </w:rPr>
        <w:t>- o</w:t>
      </w:r>
      <w:r w:rsidR="00617F8B" w:rsidRPr="00260027">
        <w:rPr>
          <w:rFonts w:ascii="Arial Narrow" w:hAnsi="Arial Narrow"/>
          <w:sz w:val="24"/>
          <w:szCs w:val="24"/>
        </w:rPr>
        <w:t>prava vady</w:t>
      </w:r>
    </w:p>
    <w:p w:rsidR="00617F8B" w:rsidRPr="00260027" w:rsidRDefault="00022EDB" w:rsidP="00617F8B">
      <w:pPr>
        <w:spacing w:after="0" w:line="240" w:lineRule="auto"/>
        <w:rPr>
          <w:rFonts w:ascii="Arial Narrow" w:hAnsi="Arial Narrow"/>
          <w:sz w:val="24"/>
          <w:szCs w:val="24"/>
        </w:rPr>
      </w:pPr>
      <w:r w:rsidRPr="00260027">
        <w:rPr>
          <w:rFonts w:ascii="Arial Narrow" w:hAnsi="Arial Narrow"/>
          <w:sz w:val="24"/>
          <w:szCs w:val="24"/>
        </w:rPr>
        <w:t>- d</w:t>
      </w:r>
      <w:r w:rsidR="00617F8B" w:rsidRPr="00260027">
        <w:rPr>
          <w:rFonts w:ascii="Arial Narrow" w:hAnsi="Arial Narrow"/>
          <w:sz w:val="24"/>
          <w:szCs w:val="24"/>
        </w:rPr>
        <w:t>odání nové věci, chybějící věci</w:t>
      </w:r>
    </w:p>
    <w:p w:rsidR="00617F8B" w:rsidRPr="00260027" w:rsidRDefault="00022EDB" w:rsidP="00617F8B">
      <w:pPr>
        <w:spacing w:after="0" w:line="240" w:lineRule="auto"/>
        <w:rPr>
          <w:rFonts w:ascii="Arial Narrow" w:hAnsi="Arial Narrow"/>
          <w:sz w:val="24"/>
          <w:szCs w:val="24"/>
        </w:rPr>
      </w:pPr>
      <w:r w:rsidRPr="00260027">
        <w:rPr>
          <w:rFonts w:ascii="Arial Narrow" w:hAnsi="Arial Narrow"/>
          <w:sz w:val="24"/>
          <w:szCs w:val="24"/>
        </w:rPr>
        <w:t>- o</w:t>
      </w:r>
      <w:r w:rsidR="00617F8B" w:rsidRPr="00260027">
        <w:rPr>
          <w:rFonts w:ascii="Arial Narrow" w:hAnsi="Arial Narrow"/>
          <w:sz w:val="24"/>
          <w:szCs w:val="24"/>
        </w:rPr>
        <w:t>dstoupení od smlouvy</w:t>
      </w:r>
    </w:p>
    <w:p w:rsidR="00617F8B" w:rsidRPr="00260027" w:rsidRDefault="00022EDB" w:rsidP="00617F8B">
      <w:pPr>
        <w:spacing w:after="0" w:line="240" w:lineRule="auto"/>
        <w:rPr>
          <w:rFonts w:ascii="Arial Narrow" w:hAnsi="Arial Narrow"/>
          <w:sz w:val="24"/>
          <w:szCs w:val="24"/>
        </w:rPr>
      </w:pPr>
      <w:r w:rsidRPr="00260027">
        <w:rPr>
          <w:rFonts w:ascii="Arial Narrow" w:hAnsi="Arial Narrow"/>
          <w:sz w:val="24"/>
          <w:szCs w:val="24"/>
        </w:rPr>
        <w:t>- s</w:t>
      </w:r>
      <w:r w:rsidR="00617F8B" w:rsidRPr="00260027">
        <w:rPr>
          <w:rFonts w:ascii="Arial Narrow" w:hAnsi="Arial Narrow"/>
          <w:sz w:val="24"/>
          <w:szCs w:val="24"/>
        </w:rPr>
        <w:t>leva z kupní ceny</w:t>
      </w:r>
    </w:p>
    <w:p w:rsidR="00617F8B" w:rsidRPr="00260027" w:rsidRDefault="00022EDB" w:rsidP="00617F8B">
      <w:pPr>
        <w:spacing w:after="0" w:line="240" w:lineRule="auto"/>
        <w:rPr>
          <w:rFonts w:ascii="Arial Narrow" w:hAnsi="Arial Narrow"/>
          <w:sz w:val="24"/>
          <w:szCs w:val="24"/>
        </w:rPr>
      </w:pPr>
      <w:r w:rsidRPr="00260027">
        <w:rPr>
          <w:rFonts w:ascii="Arial Narrow" w:hAnsi="Arial Narrow"/>
          <w:sz w:val="24"/>
          <w:szCs w:val="24"/>
        </w:rPr>
        <w:t>- n</w:t>
      </w:r>
      <w:r w:rsidR="00617F8B" w:rsidRPr="00260027">
        <w:rPr>
          <w:rFonts w:ascii="Arial Narrow" w:hAnsi="Arial Narrow"/>
          <w:sz w:val="24"/>
          <w:szCs w:val="24"/>
        </w:rPr>
        <w:t>áhrada škody</w:t>
      </w:r>
    </w:p>
    <w:p w:rsidR="00022EDB" w:rsidRPr="00260027" w:rsidRDefault="00022EDB" w:rsidP="00617F8B">
      <w:pPr>
        <w:spacing w:after="0" w:line="240" w:lineRule="auto"/>
        <w:rPr>
          <w:rFonts w:ascii="Arial Narrow" w:hAnsi="Arial Narrow"/>
          <w:sz w:val="24"/>
          <w:szCs w:val="24"/>
        </w:rPr>
      </w:pPr>
    </w:p>
    <w:p w:rsidR="00022EDB" w:rsidRPr="00260027" w:rsidRDefault="00617F8B" w:rsidP="00174CEA">
      <w:pPr>
        <w:spacing w:after="0" w:line="240" w:lineRule="auto"/>
        <w:jc w:val="both"/>
        <w:rPr>
          <w:rFonts w:ascii="Arial Narrow" w:hAnsi="Arial Narrow"/>
          <w:sz w:val="24"/>
          <w:szCs w:val="24"/>
        </w:rPr>
      </w:pPr>
      <w:r w:rsidRPr="00260027">
        <w:rPr>
          <w:rFonts w:ascii="Arial Narrow" w:hAnsi="Arial Narrow"/>
          <w:sz w:val="24"/>
          <w:szCs w:val="24"/>
        </w:rPr>
        <w:t xml:space="preserve">Odpovědnost za vady může být vyloučena či omezena. Ne však u spotřebitelských smluv. </w:t>
      </w:r>
      <w:r w:rsidR="00217C40" w:rsidRPr="00260027">
        <w:rPr>
          <w:rFonts w:ascii="Arial Narrow" w:hAnsi="Arial Narrow"/>
          <w:sz w:val="24"/>
          <w:szCs w:val="24"/>
        </w:rPr>
        <w:t xml:space="preserve">(pozn. Pokud nápravu lze dosáhnout odpovědností za vady, není možné ji požadovat z důvodu omylu. NS 25Cdo 1454/2000. </w:t>
      </w:r>
    </w:p>
    <w:p w:rsidR="00217C40" w:rsidRPr="00260027" w:rsidRDefault="00217C40" w:rsidP="00174CEA">
      <w:pPr>
        <w:spacing w:after="0" w:line="240" w:lineRule="auto"/>
        <w:jc w:val="both"/>
        <w:rPr>
          <w:rFonts w:ascii="Arial Narrow" w:hAnsi="Arial Narrow"/>
          <w:sz w:val="24"/>
          <w:szCs w:val="24"/>
        </w:rPr>
      </w:pPr>
    </w:p>
    <w:p w:rsidR="00217C40" w:rsidRPr="00260027" w:rsidRDefault="00217C40" w:rsidP="00174CEA">
      <w:pPr>
        <w:spacing w:after="0" w:line="240" w:lineRule="auto"/>
        <w:jc w:val="both"/>
        <w:rPr>
          <w:rFonts w:ascii="Arial Narrow" w:hAnsi="Arial Narrow"/>
          <w:sz w:val="24"/>
          <w:szCs w:val="24"/>
        </w:rPr>
      </w:pPr>
      <w:r w:rsidRPr="00260027">
        <w:rPr>
          <w:rFonts w:ascii="Arial Narrow" w:hAnsi="Arial Narrow"/>
          <w:sz w:val="24"/>
          <w:szCs w:val="24"/>
        </w:rPr>
        <w:t xml:space="preserve">Věc je možné odevzdat předáním z ruky do ruky, zásilkou, automatem atd. </w:t>
      </w:r>
      <w:r w:rsidR="001532D5" w:rsidRPr="00260027">
        <w:rPr>
          <w:rFonts w:ascii="Arial Narrow" w:hAnsi="Arial Narrow"/>
          <w:sz w:val="24"/>
          <w:szCs w:val="24"/>
        </w:rPr>
        <w:t xml:space="preserve">U nemovitých věcí se převzetí věci realizuje prohlídkou, zápisem o stavu věci (předávací protokol) + předání klíčů. </w:t>
      </w:r>
    </w:p>
    <w:p w:rsidR="001532D5" w:rsidRPr="00260027" w:rsidRDefault="001532D5" w:rsidP="00174CEA">
      <w:pPr>
        <w:spacing w:after="0" w:line="240" w:lineRule="auto"/>
        <w:jc w:val="both"/>
        <w:rPr>
          <w:rFonts w:ascii="Arial Narrow" w:hAnsi="Arial Narrow"/>
          <w:sz w:val="24"/>
          <w:szCs w:val="24"/>
        </w:rPr>
      </w:pPr>
      <w:r w:rsidRPr="00260027">
        <w:rPr>
          <w:rFonts w:ascii="Arial Narrow" w:hAnsi="Arial Narrow"/>
          <w:sz w:val="24"/>
          <w:szCs w:val="24"/>
        </w:rPr>
        <w:t xml:space="preserve">U obchodněprávních smluv jsou podrobně rozepisovány místo dodání, prohlídka zboží, náklady spojené s dodáním. Odevzdání a převzetí nemá konstitutivní účinky k nabytí vlastnického práva. </w:t>
      </w:r>
    </w:p>
    <w:p w:rsidR="001532D5" w:rsidRPr="00260027" w:rsidRDefault="001532D5" w:rsidP="00174CEA">
      <w:pPr>
        <w:spacing w:after="0" w:line="240" w:lineRule="auto"/>
        <w:jc w:val="both"/>
        <w:rPr>
          <w:rFonts w:ascii="Arial Narrow" w:hAnsi="Arial Narrow"/>
          <w:sz w:val="24"/>
          <w:szCs w:val="24"/>
        </w:rPr>
      </w:pPr>
    </w:p>
    <w:p w:rsidR="001532D5" w:rsidRPr="00260027" w:rsidRDefault="001532D5" w:rsidP="00174CEA">
      <w:pPr>
        <w:spacing w:after="0" w:line="240" w:lineRule="auto"/>
        <w:jc w:val="both"/>
        <w:rPr>
          <w:rFonts w:ascii="Arial Narrow" w:hAnsi="Arial Narrow"/>
          <w:sz w:val="24"/>
          <w:szCs w:val="24"/>
        </w:rPr>
      </w:pPr>
      <w:r w:rsidRPr="00260027">
        <w:rPr>
          <w:rFonts w:ascii="Arial Narrow" w:hAnsi="Arial Narrow"/>
          <w:sz w:val="24"/>
          <w:szCs w:val="24"/>
        </w:rPr>
        <w:t xml:space="preserve">Náklady spojené s odevzdáním věci v místě plnění </w:t>
      </w:r>
      <w:r w:rsidR="00174CEA" w:rsidRPr="00260027">
        <w:rPr>
          <w:rFonts w:ascii="Arial Narrow" w:hAnsi="Arial Narrow"/>
          <w:sz w:val="24"/>
          <w:szCs w:val="24"/>
        </w:rPr>
        <w:t xml:space="preserve">nese prodávající. Náklady spojené s převzetím věci nese kupující. Strany se mohou dohodnout jinak. §2081 </w:t>
      </w:r>
    </w:p>
    <w:p w:rsidR="00174CEA" w:rsidRPr="00260027" w:rsidRDefault="00174CEA" w:rsidP="00174CEA">
      <w:pPr>
        <w:spacing w:after="0" w:line="240" w:lineRule="auto"/>
        <w:jc w:val="both"/>
        <w:rPr>
          <w:rFonts w:ascii="Arial Narrow" w:hAnsi="Arial Narrow"/>
          <w:sz w:val="24"/>
          <w:szCs w:val="24"/>
        </w:rPr>
      </w:pPr>
    </w:p>
    <w:p w:rsidR="00174CEA" w:rsidRPr="00260027" w:rsidRDefault="00174CEA" w:rsidP="00174CEA">
      <w:pPr>
        <w:spacing w:after="0" w:line="240" w:lineRule="auto"/>
        <w:jc w:val="both"/>
        <w:rPr>
          <w:rFonts w:ascii="Arial Narrow" w:hAnsi="Arial Narrow"/>
          <w:sz w:val="24"/>
          <w:szCs w:val="24"/>
        </w:rPr>
      </w:pPr>
      <w:r w:rsidRPr="00260027">
        <w:rPr>
          <w:rFonts w:ascii="Arial Narrow" w:hAnsi="Arial Narrow"/>
          <w:sz w:val="24"/>
          <w:szCs w:val="24"/>
        </w:rPr>
        <w:t xml:space="preserve">Prodávající je povinen poskytnout součinnost kupujícímu k zápisu vlastnického práva. Důsledek porušení v § 1100 odst. 2 NOZ. </w:t>
      </w:r>
    </w:p>
    <w:p w:rsidR="00935488" w:rsidRPr="00260027" w:rsidRDefault="00935488" w:rsidP="00174CEA">
      <w:pPr>
        <w:spacing w:after="0" w:line="240" w:lineRule="auto"/>
        <w:jc w:val="both"/>
        <w:rPr>
          <w:rFonts w:ascii="Arial Narrow" w:hAnsi="Arial Narrow"/>
          <w:sz w:val="24"/>
          <w:szCs w:val="24"/>
        </w:rPr>
      </w:pPr>
    </w:p>
    <w:p w:rsidR="00935488" w:rsidRPr="00260027" w:rsidRDefault="00935488" w:rsidP="00174CEA">
      <w:pPr>
        <w:spacing w:after="0" w:line="240" w:lineRule="auto"/>
        <w:jc w:val="both"/>
        <w:rPr>
          <w:rFonts w:ascii="Arial Narrow" w:hAnsi="Arial Narrow"/>
          <w:b/>
          <w:sz w:val="24"/>
          <w:szCs w:val="24"/>
        </w:rPr>
      </w:pPr>
      <w:r w:rsidRPr="00260027">
        <w:rPr>
          <w:rFonts w:ascii="Arial Narrow" w:hAnsi="Arial Narrow"/>
          <w:b/>
          <w:sz w:val="24"/>
          <w:szCs w:val="24"/>
        </w:rPr>
        <w:t>Odpovědnost za vady x záruka</w:t>
      </w:r>
    </w:p>
    <w:p w:rsidR="00935488" w:rsidRPr="00260027" w:rsidRDefault="00935488" w:rsidP="00174CEA">
      <w:pPr>
        <w:spacing w:after="0" w:line="240" w:lineRule="auto"/>
        <w:jc w:val="both"/>
        <w:rPr>
          <w:rFonts w:ascii="Arial Narrow" w:hAnsi="Arial Narrow"/>
          <w:b/>
          <w:sz w:val="24"/>
          <w:szCs w:val="24"/>
        </w:rPr>
      </w:pPr>
    </w:p>
    <w:p w:rsidR="00935488" w:rsidRPr="00260027" w:rsidRDefault="00935488" w:rsidP="00174CEA">
      <w:pPr>
        <w:spacing w:after="0" w:line="240" w:lineRule="auto"/>
        <w:jc w:val="both"/>
        <w:rPr>
          <w:rFonts w:ascii="Arial Narrow" w:hAnsi="Arial Narrow"/>
          <w:sz w:val="24"/>
          <w:szCs w:val="24"/>
        </w:rPr>
      </w:pPr>
      <w:r w:rsidRPr="00260027">
        <w:rPr>
          <w:rFonts w:ascii="Arial Narrow" w:hAnsi="Arial Narrow"/>
          <w:sz w:val="24"/>
          <w:szCs w:val="24"/>
        </w:rPr>
        <w:t xml:space="preserve">V případě odpovědnosti za vady odpovídá prodávající za vady, které věc má v době, kdy přechází nebezpečí škody na věci na kupujícího (§2082 NOZ) a to i v případě, kdy se vada projeví později (skryté vady). U záruky odpovídá prodávající kupujícími i za vady, které věc v době přechodu nebezpečí škody na věci neměla. Zárukou se prodávající zaručuje kupujícímu, že věc bude mít po určitou dobu zaručenou kvalitu. </w:t>
      </w:r>
    </w:p>
    <w:p w:rsidR="00CE6FAD" w:rsidRPr="00260027" w:rsidRDefault="00CE6FAD" w:rsidP="00174CEA">
      <w:pPr>
        <w:spacing w:after="0" w:line="240" w:lineRule="auto"/>
        <w:jc w:val="both"/>
        <w:rPr>
          <w:rFonts w:ascii="Arial Narrow" w:hAnsi="Arial Narrow"/>
          <w:sz w:val="24"/>
          <w:szCs w:val="24"/>
        </w:rPr>
      </w:pPr>
      <w:r w:rsidRPr="00260027">
        <w:rPr>
          <w:rFonts w:ascii="Arial Narrow" w:hAnsi="Arial Narrow"/>
          <w:sz w:val="24"/>
          <w:szCs w:val="24"/>
        </w:rPr>
        <w:t xml:space="preserve">!!! Kupující nemá práva z vadného plnění, pokud se jedná o vadu, kterou musel při vynaložení obvyklé pozornosti poznat již při uzavření smlouvy. To neplatí, pokud prodávající ujistil kupujícího, že věc je bez vad, anebo zastřel vadu lstivě. §2103 a 2104 NOZ. </w:t>
      </w:r>
    </w:p>
    <w:p w:rsidR="00CE6FAD" w:rsidRPr="00260027" w:rsidRDefault="00CE6FAD" w:rsidP="00174CEA">
      <w:pPr>
        <w:spacing w:after="0" w:line="240" w:lineRule="auto"/>
        <w:jc w:val="both"/>
        <w:rPr>
          <w:rFonts w:ascii="Arial Narrow" w:hAnsi="Arial Narrow"/>
          <w:sz w:val="24"/>
          <w:szCs w:val="24"/>
        </w:rPr>
      </w:pPr>
    </w:p>
    <w:p w:rsidR="00CE6FAD" w:rsidRPr="00260027" w:rsidRDefault="00D71D50" w:rsidP="00174CEA">
      <w:pPr>
        <w:spacing w:after="0" w:line="240" w:lineRule="auto"/>
        <w:jc w:val="both"/>
        <w:rPr>
          <w:rFonts w:ascii="Arial Narrow" w:hAnsi="Arial Narrow"/>
          <w:b/>
          <w:sz w:val="24"/>
          <w:szCs w:val="24"/>
        </w:rPr>
      </w:pPr>
      <w:r w:rsidRPr="00260027">
        <w:rPr>
          <w:rFonts w:ascii="Arial Narrow" w:hAnsi="Arial Narrow"/>
          <w:b/>
          <w:sz w:val="24"/>
          <w:szCs w:val="24"/>
        </w:rPr>
        <w:lastRenderedPageBreak/>
        <w:t>Vady zjevné a skryté</w:t>
      </w:r>
    </w:p>
    <w:p w:rsidR="00D71D50" w:rsidRPr="00260027" w:rsidRDefault="00D71D50" w:rsidP="00174CEA">
      <w:pPr>
        <w:spacing w:after="0" w:line="240" w:lineRule="auto"/>
        <w:jc w:val="both"/>
        <w:rPr>
          <w:rFonts w:ascii="Arial Narrow" w:hAnsi="Arial Narrow"/>
          <w:sz w:val="24"/>
          <w:szCs w:val="24"/>
        </w:rPr>
      </w:pPr>
    </w:p>
    <w:p w:rsidR="00D71D50" w:rsidRPr="00260027" w:rsidRDefault="00963189" w:rsidP="00174CEA">
      <w:pPr>
        <w:spacing w:after="0" w:line="240" w:lineRule="auto"/>
        <w:jc w:val="both"/>
        <w:rPr>
          <w:rFonts w:ascii="Arial Narrow" w:hAnsi="Arial Narrow"/>
          <w:sz w:val="24"/>
          <w:szCs w:val="24"/>
        </w:rPr>
      </w:pPr>
      <w:r w:rsidRPr="00260027">
        <w:rPr>
          <w:rFonts w:ascii="Arial Narrow" w:hAnsi="Arial Narrow"/>
          <w:sz w:val="24"/>
          <w:szCs w:val="24"/>
        </w:rPr>
        <w:t>Je-li vada nápadná a zřejmá již při uzavření smlouvy nebo lze-li vadu zjistit z veřejného seznamu (např. katastr nemovitostí), kde k tíži nabyvatele. To neplatí, pokud zcizitel vadu lstivě zastřel nebo pokud nabyvatele výslovně ujistil, že věc takovou vadu nemá nebo že je vůbec bez vad. §1917</w:t>
      </w:r>
    </w:p>
    <w:p w:rsidR="00963189" w:rsidRPr="00260027" w:rsidRDefault="00963189" w:rsidP="00174CEA">
      <w:pPr>
        <w:spacing w:after="0" w:line="240" w:lineRule="auto"/>
        <w:jc w:val="both"/>
        <w:rPr>
          <w:rFonts w:ascii="Arial Narrow" w:hAnsi="Arial Narrow"/>
          <w:sz w:val="24"/>
          <w:szCs w:val="24"/>
        </w:rPr>
      </w:pPr>
    </w:p>
    <w:p w:rsidR="00963189" w:rsidRPr="00260027" w:rsidRDefault="00963189" w:rsidP="00174CEA">
      <w:pPr>
        <w:spacing w:after="0" w:line="240" w:lineRule="auto"/>
        <w:jc w:val="both"/>
        <w:rPr>
          <w:rFonts w:ascii="Arial Narrow" w:hAnsi="Arial Narrow"/>
          <w:sz w:val="24"/>
          <w:szCs w:val="24"/>
        </w:rPr>
      </w:pPr>
      <w:r w:rsidRPr="00260027">
        <w:rPr>
          <w:rFonts w:ascii="Arial Narrow" w:hAnsi="Arial Narrow"/>
          <w:sz w:val="24"/>
          <w:szCs w:val="24"/>
        </w:rPr>
        <w:t>Pokud přenechá prodávající věc jak stojí a leží (úhrnkem), jdou její vady k tíži nabyvatele. To neplatí, nemá-li věc vlastnosti, o kterých prodávající prohlásil, že ji má, nebo si ji kupující vymínil. §1918</w:t>
      </w:r>
    </w:p>
    <w:p w:rsidR="00963189" w:rsidRPr="00260027" w:rsidRDefault="00963189" w:rsidP="00174CEA">
      <w:pPr>
        <w:spacing w:after="0" w:line="240" w:lineRule="auto"/>
        <w:jc w:val="both"/>
        <w:rPr>
          <w:rFonts w:ascii="Arial Narrow" w:hAnsi="Arial Narrow"/>
          <w:sz w:val="24"/>
          <w:szCs w:val="24"/>
        </w:rPr>
      </w:pPr>
    </w:p>
    <w:p w:rsidR="00963189" w:rsidRPr="00260027" w:rsidRDefault="00963189" w:rsidP="00174CEA">
      <w:pPr>
        <w:spacing w:after="0" w:line="240" w:lineRule="auto"/>
        <w:jc w:val="both"/>
        <w:rPr>
          <w:rFonts w:ascii="Arial Narrow" w:hAnsi="Arial Narrow"/>
          <w:b/>
          <w:sz w:val="24"/>
          <w:szCs w:val="24"/>
        </w:rPr>
      </w:pPr>
      <w:r w:rsidRPr="00260027">
        <w:rPr>
          <w:rFonts w:ascii="Arial Narrow" w:hAnsi="Arial Narrow"/>
          <w:b/>
          <w:sz w:val="24"/>
          <w:szCs w:val="24"/>
        </w:rPr>
        <w:t>Vadné plnění jako podstatné a nepodstatné porušení smlouvy</w:t>
      </w:r>
    </w:p>
    <w:p w:rsidR="00963189" w:rsidRPr="00260027" w:rsidRDefault="00963189" w:rsidP="00174CEA">
      <w:pPr>
        <w:spacing w:after="0" w:line="240" w:lineRule="auto"/>
        <w:jc w:val="both"/>
        <w:rPr>
          <w:rFonts w:ascii="Arial Narrow" w:hAnsi="Arial Narrow"/>
          <w:sz w:val="24"/>
          <w:szCs w:val="24"/>
        </w:rPr>
      </w:pPr>
    </w:p>
    <w:p w:rsidR="00174CEA" w:rsidRPr="00260027" w:rsidRDefault="007E7B37" w:rsidP="00174CEA">
      <w:pPr>
        <w:spacing w:after="0" w:line="240" w:lineRule="auto"/>
        <w:jc w:val="both"/>
        <w:rPr>
          <w:rFonts w:ascii="Arial Narrow" w:hAnsi="Arial Narrow"/>
          <w:sz w:val="24"/>
          <w:szCs w:val="24"/>
        </w:rPr>
      </w:pPr>
      <w:r w:rsidRPr="00260027">
        <w:rPr>
          <w:rFonts w:ascii="Arial Narrow" w:hAnsi="Arial Narrow"/>
          <w:sz w:val="24"/>
          <w:szCs w:val="24"/>
        </w:rPr>
        <w:t>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 §2002 NOZ</w:t>
      </w:r>
    </w:p>
    <w:p w:rsidR="007E7B37" w:rsidRPr="00260027" w:rsidRDefault="007E7B37" w:rsidP="00174CEA">
      <w:pPr>
        <w:spacing w:after="0" w:line="240" w:lineRule="auto"/>
        <w:jc w:val="both"/>
        <w:rPr>
          <w:rFonts w:ascii="Arial Narrow" w:hAnsi="Arial Narrow"/>
          <w:sz w:val="24"/>
          <w:szCs w:val="24"/>
        </w:rPr>
      </w:pPr>
    </w:p>
    <w:p w:rsidR="007E7B37" w:rsidRPr="00260027" w:rsidRDefault="007E7B37" w:rsidP="00174CEA">
      <w:pPr>
        <w:spacing w:after="0" w:line="240" w:lineRule="auto"/>
        <w:jc w:val="both"/>
        <w:rPr>
          <w:rFonts w:ascii="Arial Narrow" w:hAnsi="Arial Narrow"/>
          <w:sz w:val="24"/>
          <w:szCs w:val="24"/>
        </w:rPr>
      </w:pPr>
      <w:r w:rsidRPr="00260027">
        <w:rPr>
          <w:rFonts w:ascii="Arial Narrow" w:hAnsi="Arial Narrow"/>
          <w:sz w:val="24"/>
          <w:szCs w:val="24"/>
        </w:rPr>
        <w:t xml:space="preserve">V případě </w:t>
      </w:r>
      <w:r w:rsidRPr="00260027">
        <w:rPr>
          <w:rFonts w:ascii="Arial Narrow" w:hAnsi="Arial Narrow"/>
          <w:b/>
          <w:sz w:val="24"/>
          <w:szCs w:val="24"/>
        </w:rPr>
        <w:t>podstatného porušení smlouvy</w:t>
      </w:r>
      <w:r w:rsidRPr="00260027">
        <w:rPr>
          <w:rFonts w:ascii="Arial Narrow" w:hAnsi="Arial Narrow"/>
          <w:sz w:val="24"/>
          <w:szCs w:val="24"/>
        </w:rPr>
        <w:t xml:space="preserve"> má kupující právo:</w:t>
      </w:r>
    </w:p>
    <w:p w:rsidR="007E7B37" w:rsidRPr="00260027" w:rsidRDefault="007E7B37" w:rsidP="007E7B37">
      <w:pPr>
        <w:spacing w:after="0" w:line="240" w:lineRule="auto"/>
        <w:jc w:val="both"/>
        <w:rPr>
          <w:rFonts w:ascii="Arial Narrow" w:hAnsi="Arial Narrow"/>
          <w:sz w:val="24"/>
          <w:szCs w:val="24"/>
        </w:rPr>
      </w:pPr>
      <w:r w:rsidRPr="00260027">
        <w:rPr>
          <w:rFonts w:ascii="Arial Narrow" w:hAnsi="Arial Narrow"/>
          <w:sz w:val="24"/>
          <w:szCs w:val="24"/>
        </w:rPr>
        <w:t>a)na odstranění vady dodáním nové věci bez vady nebo dodáním chybějící věci</w:t>
      </w:r>
    </w:p>
    <w:p w:rsidR="007E7B37" w:rsidRPr="00260027" w:rsidRDefault="007E7B37" w:rsidP="007E7B37">
      <w:pPr>
        <w:spacing w:after="0" w:line="240" w:lineRule="auto"/>
        <w:jc w:val="both"/>
        <w:rPr>
          <w:rFonts w:ascii="Arial Narrow" w:hAnsi="Arial Narrow"/>
          <w:sz w:val="24"/>
          <w:szCs w:val="24"/>
        </w:rPr>
      </w:pPr>
      <w:r w:rsidRPr="00260027">
        <w:rPr>
          <w:rFonts w:ascii="Arial Narrow" w:hAnsi="Arial Narrow"/>
          <w:sz w:val="24"/>
          <w:szCs w:val="24"/>
        </w:rPr>
        <w:t>b) opravu věci</w:t>
      </w:r>
    </w:p>
    <w:p w:rsidR="007E7B37" w:rsidRPr="00260027" w:rsidRDefault="007E7B37" w:rsidP="007E7B37">
      <w:pPr>
        <w:spacing w:after="0" w:line="240" w:lineRule="auto"/>
        <w:jc w:val="both"/>
        <w:rPr>
          <w:rFonts w:ascii="Arial Narrow" w:hAnsi="Arial Narrow"/>
          <w:sz w:val="24"/>
          <w:szCs w:val="24"/>
        </w:rPr>
      </w:pPr>
      <w:r w:rsidRPr="00260027">
        <w:rPr>
          <w:rFonts w:ascii="Arial Narrow" w:hAnsi="Arial Narrow"/>
          <w:sz w:val="24"/>
          <w:szCs w:val="24"/>
        </w:rPr>
        <w:t>c) přiměřenou slevu z kupní ceny</w:t>
      </w:r>
    </w:p>
    <w:p w:rsidR="007E7B37" w:rsidRPr="00260027" w:rsidRDefault="007E7B37" w:rsidP="007E7B37">
      <w:pPr>
        <w:spacing w:after="0" w:line="240" w:lineRule="auto"/>
        <w:jc w:val="both"/>
        <w:rPr>
          <w:rFonts w:ascii="Arial Narrow" w:hAnsi="Arial Narrow"/>
          <w:sz w:val="24"/>
          <w:szCs w:val="24"/>
        </w:rPr>
      </w:pPr>
      <w:r w:rsidRPr="00260027">
        <w:rPr>
          <w:rFonts w:ascii="Arial Narrow" w:hAnsi="Arial Narrow"/>
          <w:sz w:val="24"/>
          <w:szCs w:val="24"/>
        </w:rPr>
        <w:t>d) odstoupení od smlouvy.</w:t>
      </w:r>
    </w:p>
    <w:p w:rsidR="007E7B37" w:rsidRPr="00260027" w:rsidRDefault="007E7B37" w:rsidP="007E7B37">
      <w:pPr>
        <w:spacing w:after="0" w:line="240" w:lineRule="auto"/>
        <w:jc w:val="both"/>
        <w:rPr>
          <w:rFonts w:ascii="Arial Narrow" w:hAnsi="Arial Narrow"/>
          <w:sz w:val="24"/>
          <w:szCs w:val="24"/>
        </w:rPr>
      </w:pPr>
    </w:p>
    <w:p w:rsidR="007E7B37" w:rsidRPr="00260027" w:rsidRDefault="007E7B37" w:rsidP="007E7B37">
      <w:pPr>
        <w:spacing w:after="0" w:line="240" w:lineRule="auto"/>
        <w:jc w:val="both"/>
        <w:rPr>
          <w:rFonts w:ascii="Arial Narrow" w:hAnsi="Arial Narrow"/>
          <w:sz w:val="24"/>
          <w:szCs w:val="24"/>
        </w:rPr>
      </w:pPr>
      <w:r w:rsidRPr="00260027">
        <w:rPr>
          <w:rFonts w:ascii="Arial Narrow" w:hAnsi="Arial Narrow"/>
          <w:sz w:val="24"/>
          <w:szCs w:val="24"/>
        </w:rPr>
        <w:t xml:space="preserve">Je právem kupujícího zvolit si mezi výše uvedenými možnostmi. Jakmile však prodávajícímu oznámí svoji volbu, nemůže ji změnit bez souhlasu prodávajícího. To neplatí, pokud si zvolil opravu věci, a ta se ukáže neproveditelná. Pokud prodávající oznámí, že vadu odstranit nelze nebo ji neodstraní v přiměřené lhůtě, může kupující požadovat slevu nebo od smlouvy odstoupit. </w:t>
      </w:r>
      <w:r w:rsidR="00B57031" w:rsidRPr="00260027">
        <w:rPr>
          <w:rFonts w:ascii="Arial Narrow" w:hAnsi="Arial Narrow"/>
          <w:sz w:val="24"/>
          <w:szCs w:val="24"/>
        </w:rPr>
        <w:t>§2106</w:t>
      </w:r>
    </w:p>
    <w:p w:rsidR="007E7B37" w:rsidRPr="00260027" w:rsidRDefault="007E7B37" w:rsidP="007E7B37">
      <w:pPr>
        <w:spacing w:after="0" w:line="240" w:lineRule="auto"/>
        <w:jc w:val="both"/>
        <w:rPr>
          <w:rFonts w:ascii="Arial Narrow" w:hAnsi="Arial Narrow"/>
          <w:sz w:val="24"/>
          <w:szCs w:val="24"/>
        </w:rPr>
      </w:pPr>
    </w:p>
    <w:p w:rsidR="007E7B37" w:rsidRPr="00260027" w:rsidRDefault="007E7B37" w:rsidP="007E7B37">
      <w:pPr>
        <w:spacing w:after="0" w:line="240" w:lineRule="auto"/>
        <w:jc w:val="both"/>
        <w:rPr>
          <w:rFonts w:ascii="Arial Narrow" w:hAnsi="Arial Narrow"/>
          <w:sz w:val="24"/>
          <w:szCs w:val="24"/>
        </w:rPr>
      </w:pPr>
      <w:r w:rsidRPr="00260027">
        <w:rPr>
          <w:rFonts w:ascii="Arial Narrow" w:hAnsi="Arial Narrow"/>
          <w:sz w:val="24"/>
          <w:szCs w:val="24"/>
        </w:rPr>
        <w:t xml:space="preserve">U </w:t>
      </w:r>
      <w:r w:rsidRPr="00260027">
        <w:rPr>
          <w:rFonts w:ascii="Arial Narrow" w:hAnsi="Arial Narrow"/>
          <w:b/>
          <w:sz w:val="24"/>
          <w:szCs w:val="24"/>
        </w:rPr>
        <w:t>nepodstatného porušení smlouvy</w:t>
      </w:r>
      <w:r w:rsidRPr="00260027">
        <w:rPr>
          <w:rFonts w:ascii="Arial Narrow" w:hAnsi="Arial Narrow"/>
          <w:sz w:val="24"/>
          <w:szCs w:val="24"/>
        </w:rPr>
        <w:t xml:space="preserve"> má kupující právo na odstranění vady anebo na přiměřenou slevu z kupní ceny. </w:t>
      </w:r>
      <w:r w:rsidR="00035D0D" w:rsidRPr="00260027">
        <w:rPr>
          <w:rFonts w:ascii="Arial Narrow" w:hAnsi="Arial Narrow"/>
          <w:sz w:val="24"/>
          <w:szCs w:val="24"/>
        </w:rPr>
        <w:t>Neodstraní-li prodávají</w:t>
      </w:r>
      <w:r w:rsidR="00260027">
        <w:rPr>
          <w:rFonts w:ascii="Arial Narrow" w:hAnsi="Arial Narrow"/>
          <w:sz w:val="24"/>
          <w:szCs w:val="24"/>
        </w:rPr>
        <w:t>cí vadu věci včas nebo vadu</w:t>
      </w:r>
      <w:r w:rsidR="00035D0D" w:rsidRPr="00260027">
        <w:rPr>
          <w:rFonts w:ascii="Arial Narrow" w:hAnsi="Arial Narrow"/>
          <w:sz w:val="24"/>
          <w:szCs w:val="24"/>
        </w:rPr>
        <w:t xml:space="preserve"> odmítne odstranit, může kupující požadovat slevu z kupní ceny, anebo může od smlouvy odstoupit. </w:t>
      </w:r>
      <w:r w:rsidR="00B57031" w:rsidRPr="00260027">
        <w:rPr>
          <w:rFonts w:ascii="Arial Narrow" w:hAnsi="Arial Narrow"/>
          <w:sz w:val="24"/>
          <w:szCs w:val="24"/>
        </w:rPr>
        <w:t>§2107</w:t>
      </w:r>
      <w:r w:rsidR="00035D0D" w:rsidRPr="00260027">
        <w:rPr>
          <w:rFonts w:ascii="Arial Narrow" w:hAnsi="Arial Narrow"/>
          <w:sz w:val="24"/>
          <w:szCs w:val="24"/>
        </w:rPr>
        <w:t xml:space="preserve"> </w:t>
      </w:r>
    </w:p>
    <w:p w:rsidR="007E7B37" w:rsidRPr="00260027" w:rsidRDefault="007E7B37" w:rsidP="00174CEA">
      <w:pPr>
        <w:spacing w:after="0" w:line="240" w:lineRule="auto"/>
        <w:jc w:val="both"/>
        <w:rPr>
          <w:rFonts w:ascii="Arial Narrow" w:hAnsi="Arial Narrow"/>
          <w:sz w:val="24"/>
          <w:szCs w:val="24"/>
        </w:rPr>
      </w:pPr>
    </w:p>
    <w:p w:rsidR="007E7B37" w:rsidRPr="00260027" w:rsidRDefault="00035D0D" w:rsidP="00174CEA">
      <w:pPr>
        <w:spacing w:after="0" w:line="240" w:lineRule="auto"/>
        <w:jc w:val="both"/>
        <w:rPr>
          <w:rFonts w:ascii="Arial Narrow" w:hAnsi="Arial Narrow"/>
          <w:b/>
          <w:sz w:val="24"/>
          <w:szCs w:val="24"/>
        </w:rPr>
      </w:pPr>
      <w:r w:rsidRPr="00260027">
        <w:rPr>
          <w:rFonts w:ascii="Arial Narrow" w:hAnsi="Arial Narrow"/>
          <w:b/>
          <w:sz w:val="24"/>
          <w:szCs w:val="24"/>
        </w:rPr>
        <w:t xml:space="preserve">Prodej věci od </w:t>
      </w:r>
      <w:r w:rsidR="00260027" w:rsidRPr="00260027">
        <w:rPr>
          <w:rFonts w:ascii="Arial Narrow" w:hAnsi="Arial Narrow"/>
          <w:b/>
          <w:sz w:val="24"/>
          <w:szCs w:val="24"/>
        </w:rPr>
        <w:t>ne vlastníka</w:t>
      </w:r>
    </w:p>
    <w:p w:rsidR="00035D0D" w:rsidRPr="00260027" w:rsidRDefault="00035D0D" w:rsidP="00174CEA">
      <w:pPr>
        <w:spacing w:after="0" w:line="240" w:lineRule="auto"/>
        <w:jc w:val="both"/>
        <w:rPr>
          <w:rFonts w:ascii="Arial Narrow" w:hAnsi="Arial Narrow"/>
          <w:sz w:val="24"/>
          <w:szCs w:val="24"/>
        </w:rPr>
      </w:pPr>
    </w:p>
    <w:p w:rsidR="00174CEA" w:rsidRPr="00260027" w:rsidRDefault="00174CEA" w:rsidP="00292157">
      <w:pPr>
        <w:spacing w:after="0" w:line="240" w:lineRule="auto"/>
        <w:jc w:val="both"/>
        <w:rPr>
          <w:rFonts w:ascii="Arial Narrow" w:hAnsi="Arial Narrow"/>
          <w:sz w:val="24"/>
          <w:szCs w:val="24"/>
        </w:rPr>
      </w:pPr>
      <w:r w:rsidRPr="00260027">
        <w:rPr>
          <w:rFonts w:ascii="Arial Narrow" w:hAnsi="Arial Narrow"/>
          <w:sz w:val="24"/>
          <w:szCs w:val="24"/>
        </w:rPr>
        <w:t xml:space="preserve">Za určitých okolností </w:t>
      </w:r>
      <w:r w:rsidRPr="00260027">
        <w:rPr>
          <w:rFonts w:ascii="Arial Narrow" w:hAnsi="Arial Narrow"/>
          <w:b/>
          <w:sz w:val="24"/>
          <w:szCs w:val="24"/>
        </w:rPr>
        <w:t>může věc prodat i ne</w:t>
      </w:r>
      <w:r w:rsidR="00260027">
        <w:rPr>
          <w:rFonts w:ascii="Arial Narrow" w:hAnsi="Arial Narrow"/>
          <w:b/>
          <w:sz w:val="24"/>
          <w:szCs w:val="24"/>
        </w:rPr>
        <w:t xml:space="preserve"> vla</w:t>
      </w:r>
      <w:r w:rsidRPr="00260027">
        <w:rPr>
          <w:rFonts w:ascii="Arial Narrow" w:hAnsi="Arial Narrow"/>
          <w:b/>
          <w:sz w:val="24"/>
          <w:szCs w:val="24"/>
        </w:rPr>
        <w:t>stník</w:t>
      </w:r>
      <w:r w:rsidRPr="00260027">
        <w:rPr>
          <w:rFonts w:ascii="Arial Narrow" w:hAnsi="Arial Narrow"/>
          <w:sz w:val="24"/>
          <w:szCs w:val="24"/>
        </w:rPr>
        <w:t>. Zástavní věřitel může prodat zástavu. Insolvenční správce může prodat věc patřící do majetkové podstaty v rámci konkursu. Komisionářská smlouva. Nabytí vlastnického práva od ne</w:t>
      </w:r>
      <w:r w:rsidR="00260027">
        <w:rPr>
          <w:rFonts w:ascii="Arial Narrow" w:hAnsi="Arial Narrow"/>
          <w:sz w:val="24"/>
          <w:szCs w:val="24"/>
        </w:rPr>
        <w:t xml:space="preserve"> </w:t>
      </w:r>
      <w:bookmarkStart w:id="0" w:name="_GoBack"/>
      <w:bookmarkEnd w:id="0"/>
      <w:r w:rsidRPr="00260027">
        <w:rPr>
          <w:rFonts w:ascii="Arial Narrow" w:hAnsi="Arial Narrow"/>
          <w:sz w:val="24"/>
          <w:szCs w:val="24"/>
        </w:rPr>
        <w:t xml:space="preserve">vlastníka zapsaného v katastru nemovitostí jako vlastník. </w:t>
      </w:r>
    </w:p>
    <w:p w:rsidR="00174CEA" w:rsidRPr="00260027" w:rsidRDefault="00174CEA" w:rsidP="00292157">
      <w:pPr>
        <w:spacing w:after="0" w:line="240" w:lineRule="auto"/>
        <w:jc w:val="both"/>
        <w:rPr>
          <w:rFonts w:ascii="Arial Narrow" w:hAnsi="Arial Narrow"/>
          <w:sz w:val="24"/>
          <w:szCs w:val="24"/>
        </w:rPr>
      </w:pPr>
    </w:p>
    <w:p w:rsidR="00174CEA" w:rsidRPr="00260027" w:rsidRDefault="00174CEA" w:rsidP="00292157">
      <w:pPr>
        <w:spacing w:after="0" w:line="240" w:lineRule="auto"/>
        <w:jc w:val="both"/>
        <w:rPr>
          <w:rFonts w:ascii="Arial Narrow" w:hAnsi="Arial Narrow"/>
          <w:sz w:val="24"/>
          <w:szCs w:val="24"/>
        </w:rPr>
      </w:pPr>
      <w:r w:rsidRPr="00260027">
        <w:rPr>
          <w:rFonts w:ascii="Arial Narrow" w:hAnsi="Arial Narrow"/>
          <w:sz w:val="24"/>
          <w:szCs w:val="24"/>
        </w:rPr>
        <w:t xml:space="preserve">Kupní cena se uvádí v penězích (výše ceny + způsob placení). !!! Lichva je hrubý nepoměr mezi vzájemným plněním §1796 NOZ (i §218 TZ). Zboží musí být označeno cenou (§13 zákon o cenách). Informace o ceně vyplývá i z požadavku poctivého obchodního styku §6 NOZ. Nedodržení této povinnosti může vést k neplatnosti smlouvy z důvodu omylu §583 a násl. NOZ. Pokud není uvedeno jinak, zahrnuje informace o ceně i DPH. Plátcem daně je prodávající a ne kupující. Jedná se o daňovou povinnost prodávajícího. Kupující tuto povinnost nemá, a proto není důvod, aby ji platil nad kupní cenu. NS 23Cdo 3573/2007. </w:t>
      </w:r>
    </w:p>
    <w:p w:rsidR="002F2DA5" w:rsidRPr="00260027" w:rsidRDefault="002F2DA5" w:rsidP="00617F8B">
      <w:pPr>
        <w:spacing w:after="0" w:line="240" w:lineRule="auto"/>
        <w:rPr>
          <w:rFonts w:ascii="Arial Narrow" w:hAnsi="Arial Narrow"/>
          <w:sz w:val="24"/>
          <w:szCs w:val="24"/>
        </w:rPr>
      </w:pPr>
    </w:p>
    <w:p w:rsidR="002F2DA5" w:rsidRPr="00260027" w:rsidRDefault="00292157" w:rsidP="00617F8B">
      <w:pPr>
        <w:spacing w:after="0" w:line="240" w:lineRule="auto"/>
        <w:rPr>
          <w:rFonts w:ascii="Arial Narrow" w:hAnsi="Arial Narrow"/>
          <w:sz w:val="24"/>
          <w:szCs w:val="24"/>
        </w:rPr>
      </w:pPr>
      <w:r w:rsidRPr="00260027">
        <w:rPr>
          <w:rFonts w:ascii="Arial Narrow" w:hAnsi="Arial Narrow"/>
          <w:sz w:val="24"/>
          <w:szCs w:val="24"/>
        </w:rPr>
        <w:t xml:space="preserve">Kupní cena není podstatnou (tzv. obligatorní) náležitostí smlouvy. Kupní smlouva, kde není kupní </w:t>
      </w:r>
      <w:r w:rsidR="00260027" w:rsidRPr="00260027">
        <w:rPr>
          <w:rFonts w:ascii="Arial Narrow" w:hAnsi="Arial Narrow"/>
          <w:sz w:val="24"/>
          <w:szCs w:val="24"/>
        </w:rPr>
        <w:t>cena, proto</w:t>
      </w:r>
      <w:r w:rsidRPr="00260027">
        <w:rPr>
          <w:rFonts w:ascii="Arial Narrow" w:hAnsi="Arial Narrow"/>
          <w:sz w:val="24"/>
          <w:szCs w:val="24"/>
        </w:rPr>
        <w:t xml:space="preserve"> není neplatná. Platí, že kupní cena odpovídá ceně, za kterou týž nebo srovnatelný předmět se prodával v době a místě uzavření kupní smlouvy. §2085 NOZ. </w:t>
      </w:r>
    </w:p>
    <w:p w:rsidR="00292157" w:rsidRPr="00260027" w:rsidRDefault="00292157" w:rsidP="00617F8B">
      <w:pPr>
        <w:spacing w:after="0" w:line="240" w:lineRule="auto"/>
        <w:rPr>
          <w:rFonts w:ascii="Arial Narrow" w:hAnsi="Arial Narrow"/>
          <w:sz w:val="24"/>
          <w:szCs w:val="24"/>
        </w:rPr>
      </w:pPr>
    </w:p>
    <w:p w:rsidR="00292157" w:rsidRPr="00260027" w:rsidRDefault="00035D0D" w:rsidP="00617F8B">
      <w:pPr>
        <w:spacing w:after="0" w:line="240" w:lineRule="auto"/>
        <w:rPr>
          <w:rFonts w:ascii="Arial Narrow" w:hAnsi="Arial Narrow"/>
          <w:b/>
          <w:sz w:val="24"/>
          <w:szCs w:val="24"/>
        </w:rPr>
      </w:pPr>
      <w:r w:rsidRPr="00260027">
        <w:rPr>
          <w:rFonts w:ascii="Arial Narrow" w:hAnsi="Arial Narrow"/>
          <w:b/>
          <w:sz w:val="24"/>
          <w:szCs w:val="24"/>
        </w:rPr>
        <w:t>Povinnosti kupujícího</w:t>
      </w:r>
    </w:p>
    <w:p w:rsidR="007714DF" w:rsidRPr="00260027" w:rsidRDefault="007714DF" w:rsidP="00617F8B">
      <w:pPr>
        <w:spacing w:after="0" w:line="240" w:lineRule="auto"/>
        <w:rPr>
          <w:rFonts w:ascii="Arial Narrow" w:hAnsi="Arial Narrow"/>
          <w:b/>
          <w:sz w:val="24"/>
          <w:szCs w:val="24"/>
        </w:rPr>
      </w:pPr>
    </w:p>
    <w:p w:rsidR="00035D0D" w:rsidRPr="00260027" w:rsidRDefault="007714DF" w:rsidP="007714DF">
      <w:pPr>
        <w:pStyle w:val="Odstavecseseznamem"/>
        <w:numPr>
          <w:ilvl w:val="0"/>
          <w:numId w:val="7"/>
        </w:numPr>
        <w:spacing w:after="0" w:line="240" w:lineRule="auto"/>
        <w:jc w:val="both"/>
        <w:rPr>
          <w:rFonts w:ascii="Arial Narrow" w:hAnsi="Arial Narrow"/>
          <w:sz w:val="24"/>
          <w:szCs w:val="24"/>
        </w:rPr>
      </w:pPr>
      <w:r w:rsidRPr="00260027">
        <w:rPr>
          <w:rFonts w:ascii="Arial Narrow" w:hAnsi="Arial Narrow"/>
          <w:sz w:val="24"/>
          <w:szCs w:val="24"/>
        </w:rPr>
        <w:lastRenderedPageBreak/>
        <w:t>Kupující zaplatí kupní cenu a věc převezme. Kupní cenu nemusí zaplatit, dokud nemá možnost si věc prohlédnout. To neplatí, pokud je ujednáno takové předání věci, které možnost prohlídky vylučuje. §2118</w:t>
      </w:r>
    </w:p>
    <w:p w:rsidR="007714DF" w:rsidRPr="00260027" w:rsidRDefault="007714DF" w:rsidP="007714DF">
      <w:pPr>
        <w:pStyle w:val="Odstavecseseznamem"/>
        <w:numPr>
          <w:ilvl w:val="0"/>
          <w:numId w:val="7"/>
        </w:numPr>
        <w:spacing w:after="0" w:line="240" w:lineRule="auto"/>
        <w:jc w:val="both"/>
        <w:rPr>
          <w:rFonts w:ascii="Arial Narrow" w:hAnsi="Arial Narrow"/>
          <w:sz w:val="24"/>
          <w:szCs w:val="24"/>
        </w:rPr>
      </w:pPr>
      <w:r w:rsidRPr="00260027">
        <w:rPr>
          <w:rFonts w:ascii="Arial Narrow" w:hAnsi="Arial Narrow"/>
          <w:sz w:val="24"/>
          <w:szCs w:val="24"/>
        </w:rPr>
        <w:t>Kupující je povinen bez zbytečného odkladu si věc prohlédnout a pokud věc má vady, pak je oznámit prodávajícímu. §2112</w:t>
      </w:r>
    </w:p>
    <w:p w:rsidR="007714DF" w:rsidRPr="00260027" w:rsidRDefault="007714DF" w:rsidP="007714DF">
      <w:pPr>
        <w:spacing w:after="0" w:line="240" w:lineRule="auto"/>
        <w:jc w:val="both"/>
        <w:rPr>
          <w:rFonts w:ascii="Arial Narrow" w:hAnsi="Arial Narrow"/>
          <w:sz w:val="24"/>
          <w:szCs w:val="24"/>
        </w:rPr>
      </w:pPr>
    </w:p>
    <w:p w:rsidR="007714DF" w:rsidRPr="00260027" w:rsidRDefault="008E6293" w:rsidP="007714DF">
      <w:pPr>
        <w:spacing w:after="0" w:line="240" w:lineRule="auto"/>
        <w:jc w:val="both"/>
        <w:rPr>
          <w:rFonts w:ascii="Arial Narrow" w:hAnsi="Arial Narrow"/>
          <w:b/>
          <w:sz w:val="24"/>
          <w:szCs w:val="24"/>
        </w:rPr>
      </w:pPr>
      <w:r w:rsidRPr="00260027">
        <w:rPr>
          <w:rFonts w:ascii="Arial Narrow" w:hAnsi="Arial Narrow"/>
          <w:b/>
          <w:sz w:val="24"/>
          <w:szCs w:val="24"/>
        </w:rPr>
        <w:t>Vedlejší ujednání při kupní smlouvě</w:t>
      </w:r>
    </w:p>
    <w:p w:rsidR="008E6293" w:rsidRPr="00260027" w:rsidRDefault="008E6293" w:rsidP="007714DF">
      <w:pPr>
        <w:spacing w:after="0" w:line="240" w:lineRule="auto"/>
        <w:jc w:val="both"/>
        <w:rPr>
          <w:rFonts w:ascii="Arial Narrow" w:hAnsi="Arial Narrow"/>
          <w:sz w:val="24"/>
          <w:szCs w:val="24"/>
        </w:rPr>
      </w:pPr>
    </w:p>
    <w:p w:rsidR="008E6293" w:rsidRPr="00260027" w:rsidRDefault="008E6293" w:rsidP="007714DF">
      <w:pPr>
        <w:spacing w:after="0" w:line="240" w:lineRule="auto"/>
        <w:jc w:val="both"/>
        <w:rPr>
          <w:rFonts w:ascii="Arial Narrow" w:hAnsi="Arial Narrow"/>
          <w:i/>
          <w:sz w:val="24"/>
          <w:szCs w:val="24"/>
          <w:u w:val="single"/>
        </w:rPr>
      </w:pPr>
      <w:r w:rsidRPr="00260027">
        <w:rPr>
          <w:rFonts w:ascii="Arial Narrow" w:hAnsi="Arial Narrow"/>
          <w:i/>
          <w:sz w:val="24"/>
          <w:szCs w:val="24"/>
          <w:u w:val="single"/>
        </w:rPr>
        <w:t>Výhrada vlastnického práva</w:t>
      </w:r>
    </w:p>
    <w:p w:rsidR="007714DF" w:rsidRPr="00260027" w:rsidRDefault="007714DF" w:rsidP="00617F8B">
      <w:pPr>
        <w:spacing w:after="0" w:line="240" w:lineRule="auto"/>
        <w:rPr>
          <w:rFonts w:ascii="Arial Narrow" w:hAnsi="Arial Narrow"/>
          <w:b/>
          <w:sz w:val="24"/>
          <w:szCs w:val="24"/>
        </w:rPr>
      </w:pPr>
    </w:p>
    <w:p w:rsidR="008E6293" w:rsidRPr="00260027" w:rsidRDefault="008E6293" w:rsidP="00617F8B">
      <w:pPr>
        <w:spacing w:after="0" w:line="240" w:lineRule="auto"/>
        <w:rPr>
          <w:rFonts w:ascii="Arial Narrow" w:hAnsi="Arial Narrow"/>
          <w:sz w:val="24"/>
          <w:szCs w:val="24"/>
        </w:rPr>
      </w:pPr>
      <w:r w:rsidRPr="00260027">
        <w:rPr>
          <w:rFonts w:ascii="Arial Narrow" w:hAnsi="Arial Narrow"/>
          <w:sz w:val="24"/>
          <w:szCs w:val="24"/>
        </w:rPr>
        <w:t xml:space="preserve">Kupující se stane vlastníkem teprve úplným zaplacením kupní ceny. Nebezpečí škody na věci však na kupujícího přechází již jejím převzetím. </w:t>
      </w:r>
    </w:p>
    <w:p w:rsidR="008E6293" w:rsidRPr="00260027" w:rsidRDefault="008E6293" w:rsidP="00617F8B">
      <w:pPr>
        <w:spacing w:after="0" w:line="240" w:lineRule="auto"/>
        <w:rPr>
          <w:rFonts w:ascii="Arial Narrow" w:hAnsi="Arial Narrow"/>
          <w:b/>
          <w:sz w:val="24"/>
          <w:szCs w:val="24"/>
        </w:rPr>
      </w:pPr>
    </w:p>
    <w:p w:rsidR="008E6293" w:rsidRPr="00260027" w:rsidRDefault="008E6293" w:rsidP="00617F8B">
      <w:pPr>
        <w:spacing w:after="0" w:line="240" w:lineRule="auto"/>
        <w:rPr>
          <w:rFonts w:ascii="Arial Narrow" w:hAnsi="Arial Narrow"/>
          <w:i/>
          <w:sz w:val="24"/>
          <w:szCs w:val="24"/>
          <w:u w:val="single"/>
        </w:rPr>
      </w:pPr>
      <w:r w:rsidRPr="00260027">
        <w:rPr>
          <w:rFonts w:ascii="Arial Narrow" w:hAnsi="Arial Narrow"/>
          <w:i/>
          <w:sz w:val="24"/>
          <w:szCs w:val="24"/>
          <w:u w:val="single"/>
        </w:rPr>
        <w:t>Výhrada zpětné koupě</w:t>
      </w:r>
    </w:p>
    <w:p w:rsidR="008E6293" w:rsidRPr="00260027" w:rsidRDefault="008E6293" w:rsidP="00617F8B">
      <w:pPr>
        <w:spacing w:after="0" w:line="240" w:lineRule="auto"/>
        <w:rPr>
          <w:rFonts w:ascii="Arial Narrow" w:hAnsi="Arial Narrow"/>
          <w:b/>
          <w:sz w:val="24"/>
          <w:szCs w:val="24"/>
        </w:rPr>
      </w:pPr>
    </w:p>
    <w:p w:rsidR="008E6293" w:rsidRPr="00260027" w:rsidRDefault="008E6293" w:rsidP="00617F8B">
      <w:pPr>
        <w:spacing w:after="0" w:line="240" w:lineRule="auto"/>
        <w:rPr>
          <w:rFonts w:ascii="Arial Narrow" w:hAnsi="Arial Narrow"/>
          <w:sz w:val="24"/>
          <w:szCs w:val="24"/>
        </w:rPr>
      </w:pPr>
      <w:r w:rsidRPr="00260027">
        <w:rPr>
          <w:rFonts w:ascii="Arial Narrow" w:hAnsi="Arial Narrow"/>
          <w:sz w:val="24"/>
          <w:szCs w:val="24"/>
        </w:rPr>
        <w:t xml:space="preserve">Kupující má povinnost převést na požádání věc prodávajícímu za úplatu zpět. </w:t>
      </w:r>
    </w:p>
    <w:p w:rsidR="008E6293" w:rsidRPr="00260027" w:rsidRDefault="008E6293" w:rsidP="00617F8B">
      <w:pPr>
        <w:spacing w:after="0" w:line="240" w:lineRule="auto"/>
        <w:rPr>
          <w:rFonts w:ascii="Arial Narrow" w:hAnsi="Arial Narrow"/>
          <w:b/>
          <w:sz w:val="24"/>
          <w:szCs w:val="24"/>
        </w:rPr>
      </w:pPr>
    </w:p>
    <w:p w:rsidR="008E6293" w:rsidRPr="00260027" w:rsidRDefault="008E6293" w:rsidP="00617F8B">
      <w:pPr>
        <w:spacing w:after="0" w:line="240" w:lineRule="auto"/>
        <w:rPr>
          <w:rFonts w:ascii="Arial Narrow" w:hAnsi="Arial Narrow"/>
          <w:i/>
          <w:sz w:val="24"/>
          <w:szCs w:val="24"/>
          <w:u w:val="single"/>
        </w:rPr>
      </w:pPr>
      <w:r w:rsidRPr="00260027">
        <w:rPr>
          <w:rFonts w:ascii="Arial Narrow" w:hAnsi="Arial Narrow"/>
          <w:i/>
          <w:sz w:val="24"/>
          <w:szCs w:val="24"/>
          <w:u w:val="single"/>
        </w:rPr>
        <w:t>Předkupní právo</w:t>
      </w:r>
    </w:p>
    <w:p w:rsidR="008E6293" w:rsidRPr="00260027" w:rsidRDefault="008E6293" w:rsidP="00617F8B">
      <w:pPr>
        <w:spacing w:after="0" w:line="240" w:lineRule="auto"/>
        <w:rPr>
          <w:rFonts w:ascii="Arial Narrow" w:hAnsi="Arial Narrow"/>
          <w:b/>
          <w:sz w:val="24"/>
          <w:szCs w:val="24"/>
        </w:rPr>
      </w:pPr>
    </w:p>
    <w:p w:rsidR="008E6293" w:rsidRPr="00260027" w:rsidRDefault="008E6293" w:rsidP="00617F8B">
      <w:pPr>
        <w:spacing w:after="0" w:line="240" w:lineRule="auto"/>
        <w:rPr>
          <w:rFonts w:ascii="Arial Narrow" w:hAnsi="Arial Narrow"/>
          <w:sz w:val="24"/>
          <w:szCs w:val="24"/>
        </w:rPr>
      </w:pPr>
      <w:r w:rsidRPr="00260027">
        <w:rPr>
          <w:rFonts w:ascii="Arial Narrow" w:hAnsi="Arial Narrow"/>
          <w:sz w:val="24"/>
          <w:szCs w:val="24"/>
        </w:rPr>
        <w:t xml:space="preserve">Dlužník má povinnost nabídnout věc předkupníkovi ke koupi, pokud by ji chtěl prodat třetí sobě (koupěchtivému).- </w:t>
      </w:r>
    </w:p>
    <w:p w:rsidR="00260027" w:rsidRPr="00260027" w:rsidRDefault="00260027" w:rsidP="00617F8B">
      <w:pPr>
        <w:spacing w:after="0" w:line="240" w:lineRule="auto"/>
        <w:rPr>
          <w:rFonts w:ascii="Arial Narrow" w:hAnsi="Arial Narrow"/>
          <w:b/>
          <w:sz w:val="24"/>
          <w:szCs w:val="24"/>
        </w:rPr>
      </w:pPr>
    </w:p>
    <w:p w:rsidR="00260027" w:rsidRPr="00260027" w:rsidRDefault="00260027" w:rsidP="00617F8B">
      <w:pPr>
        <w:spacing w:after="0" w:line="240" w:lineRule="auto"/>
        <w:rPr>
          <w:rFonts w:ascii="Arial Narrow" w:hAnsi="Arial Narrow"/>
          <w:i/>
          <w:sz w:val="24"/>
          <w:szCs w:val="24"/>
          <w:u w:val="single"/>
        </w:rPr>
      </w:pPr>
      <w:r w:rsidRPr="00260027">
        <w:rPr>
          <w:rFonts w:ascii="Arial Narrow" w:hAnsi="Arial Narrow"/>
          <w:i/>
          <w:sz w:val="24"/>
          <w:szCs w:val="24"/>
          <w:u w:val="single"/>
        </w:rPr>
        <w:t>Koupě na zkoušku</w:t>
      </w:r>
    </w:p>
    <w:p w:rsidR="00260027" w:rsidRPr="00260027" w:rsidRDefault="00260027" w:rsidP="00617F8B">
      <w:pPr>
        <w:spacing w:after="0" w:line="240" w:lineRule="auto"/>
        <w:rPr>
          <w:rFonts w:ascii="Arial Narrow" w:hAnsi="Arial Narrow"/>
          <w:b/>
          <w:sz w:val="24"/>
          <w:szCs w:val="24"/>
        </w:rPr>
      </w:pPr>
    </w:p>
    <w:p w:rsidR="00260027" w:rsidRPr="00260027" w:rsidRDefault="00260027" w:rsidP="00617F8B">
      <w:pPr>
        <w:spacing w:after="0" w:line="240" w:lineRule="auto"/>
        <w:rPr>
          <w:rFonts w:ascii="Arial Narrow" w:hAnsi="Arial Narrow"/>
          <w:sz w:val="24"/>
          <w:szCs w:val="24"/>
        </w:rPr>
      </w:pPr>
      <w:r w:rsidRPr="00260027">
        <w:rPr>
          <w:rFonts w:ascii="Arial Narrow" w:hAnsi="Arial Narrow"/>
          <w:sz w:val="24"/>
          <w:szCs w:val="24"/>
        </w:rPr>
        <w:t xml:space="preserve">Kdo si koupí věc na zkoušku, kupuje si ji s podmínkou, že věc ve zkušební lhůtě schválí. </w:t>
      </w:r>
    </w:p>
    <w:p w:rsidR="00260027" w:rsidRPr="00260027" w:rsidRDefault="00260027" w:rsidP="00617F8B">
      <w:pPr>
        <w:spacing w:after="0" w:line="240" w:lineRule="auto"/>
        <w:rPr>
          <w:rFonts w:ascii="Arial Narrow" w:hAnsi="Arial Narrow"/>
          <w:b/>
          <w:sz w:val="24"/>
          <w:szCs w:val="24"/>
        </w:rPr>
      </w:pPr>
    </w:p>
    <w:p w:rsidR="00260027" w:rsidRPr="00260027" w:rsidRDefault="00260027" w:rsidP="00617F8B">
      <w:pPr>
        <w:spacing w:after="0" w:line="240" w:lineRule="auto"/>
        <w:rPr>
          <w:rFonts w:ascii="Arial Narrow" w:hAnsi="Arial Narrow"/>
          <w:i/>
          <w:sz w:val="24"/>
          <w:szCs w:val="24"/>
          <w:u w:val="single"/>
        </w:rPr>
      </w:pPr>
      <w:r w:rsidRPr="00260027">
        <w:rPr>
          <w:rFonts w:ascii="Arial Narrow" w:hAnsi="Arial Narrow"/>
          <w:i/>
          <w:sz w:val="24"/>
          <w:szCs w:val="24"/>
          <w:u w:val="single"/>
        </w:rPr>
        <w:t>Výhrada lepšího kupce</w:t>
      </w:r>
    </w:p>
    <w:p w:rsidR="00260027" w:rsidRPr="00260027" w:rsidRDefault="00260027" w:rsidP="00617F8B">
      <w:pPr>
        <w:spacing w:after="0" w:line="240" w:lineRule="auto"/>
        <w:rPr>
          <w:rFonts w:ascii="Arial Narrow" w:hAnsi="Arial Narrow"/>
          <w:b/>
          <w:sz w:val="24"/>
          <w:szCs w:val="24"/>
        </w:rPr>
      </w:pPr>
    </w:p>
    <w:p w:rsidR="00260027" w:rsidRPr="00260027" w:rsidRDefault="00260027" w:rsidP="00617F8B">
      <w:pPr>
        <w:spacing w:after="0" w:line="240" w:lineRule="auto"/>
        <w:rPr>
          <w:rFonts w:ascii="Arial Narrow" w:hAnsi="Arial Narrow"/>
          <w:sz w:val="24"/>
          <w:szCs w:val="24"/>
        </w:rPr>
      </w:pPr>
      <w:r w:rsidRPr="00260027">
        <w:rPr>
          <w:rFonts w:ascii="Arial Narrow" w:hAnsi="Arial Narrow"/>
          <w:sz w:val="24"/>
          <w:szCs w:val="24"/>
        </w:rPr>
        <w:t xml:space="preserve">Prodávající má právo dát přednost lepšímu kupci, pokud se přihlásí v určené lhůtě. </w:t>
      </w:r>
    </w:p>
    <w:p w:rsidR="00260027" w:rsidRPr="00260027" w:rsidRDefault="00260027" w:rsidP="00617F8B">
      <w:pPr>
        <w:spacing w:after="0" w:line="240" w:lineRule="auto"/>
        <w:rPr>
          <w:rFonts w:ascii="Arial Narrow" w:hAnsi="Arial Narrow"/>
          <w:sz w:val="24"/>
          <w:szCs w:val="24"/>
        </w:rPr>
      </w:pPr>
    </w:p>
    <w:p w:rsidR="00260027" w:rsidRPr="00260027" w:rsidRDefault="00260027" w:rsidP="00617F8B">
      <w:pPr>
        <w:spacing w:after="0" w:line="240" w:lineRule="auto"/>
      </w:pPr>
      <w:r w:rsidRPr="00260027">
        <w:rPr>
          <w:rFonts w:ascii="Arial Narrow" w:hAnsi="Arial Narrow"/>
          <w:sz w:val="24"/>
          <w:szCs w:val="24"/>
        </w:rPr>
        <w:t>Zákonná záruka u spotřebního zboží je 24 měsíců od převzetí. §2165 NOZ Při koupi použitého zboží je možno záruční dobu zkrátit na polovinu zákonné doby tj. 12 měsíců. §2168 Př mobil ze second handu</w:t>
      </w:r>
    </w:p>
    <w:sectPr w:rsidR="00260027" w:rsidRPr="002600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3411"/>
    <w:multiLevelType w:val="hybridMultilevel"/>
    <w:tmpl w:val="9E80FE6E"/>
    <w:lvl w:ilvl="0" w:tplc="3A22B88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315B47"/>
    <w:multiLevelType w:val="hybridMultilevel"/>
    <w:tmpl w:val="C44AF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9301ADC"/>
    <w:multiLevelType w:val="hybridMultilevel"/>
    <w:tmpl w:val="FCD636FE"/>
    <w:lvl w:ilvl="0" w:tplc="58F8BF3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6AD7956"/>
    <w:multiLevelType w:val="hybridMultilevel"/>
    <w:tmpl w:val="76F63B04"/>
    <w:lvl w:ilvl="0" w:tplc="58F8BF3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132219"/>
    <w:multiLevelType w:val="hybridMultilevel"/>
    <w:tmpl w:val="803AA4C0"/>
    <w:lvl w:ilvl="0" w:tplc="58F8BF3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90F3999"/>
    <w:multiLevelType w:val="hybridMultilevel"/>
    <w:tmpl w:val="AEDA8C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D1D49F1"/>
    <w:multiLevelType w:val="hybridMultilevel"/>
    <w:tmpl w:val="F0CC7F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06"/>
    <w:rsid w:val="00010F42"/>
    <w:rsid w:val="000156A3"/>
    <w:rsid w:val="00022EDB"/>
    <w:rsid w:val="00024733"/>
    <w:rsid w:val="0002613C"/>
    <w:rsid w:val="00027EB8"/>
    <w:rsid w:val="00031FD1"/>
    <w:rsid w:val="00034384"/>
    <w:rsid w:val="00034D5C"/>
    <w:rsid w:val="00035D0D"/>
    <w:rsid w:val="00045D25"/>
    <w:rsid w:val="000567BC"/>
    <w:rsid w:val="00057C7E"/>
    <w:rsid w:val="00057E56"/>
    <w:rsid w:val="00061B0C"/>
    <w:rsid w:val="00064E9C"/>
    <w:rsid w:val="0006548F"/>
    <w:rsid w:val="00083644"/>
    <w:rsid w:val="000A7744"/>
    <w:rsid w:val="000B34E5"/>
    <w:rsid w:val="000B493C"/>
    <w:rsid w:val="000D57DB"/>
    <w:rsid w:val="000E0767"/>
    <w:rsid w:val="000E2931"/>
    <w:rsid w:val="000E4713"/>
    <w:rsid w:val="000E5447"/>
    <w:rsid w:val="000F120F"/>
    <w:rsid w:val="000F14AB"/>
    <w:rsid w:val="000F45A2"/>
    <w:rsid w:val="000F6E8E"/>
    <w:rsid w:val="00101C96"/>
    <w:rsid w:val="00112B85"/>
    <w:rsid w:val="001217C7"/>
    <w:rsid w:val="00121827"/>
    <w:rsid w:val="00131415"/>
    <w:rsid w:val="001336B3"/>
    <w:rsid w:val="001375FF"/>
    <w:rsid w:val="001532D5"/>
    <w:rsid w:val="00157987"/>
    <w:rsid w:val="001604D9"/>
    <w:rsid w:val="00161D00"/>
    <w:rsid w:val="00163405"/>
    <w:rsid w:val="00174CEA"/>
    <w:rsid w:val="00187DEC"/>
    <w:rsid w:val="00191369"/>
    <w:rsid w:val="00195FEF"/>
    <w:rsid w:val="00195FF5"/>
    <w:rsid w:val="001B6E0D"/>
    <w:rsid w:val="001B6EBA"/>
    <w:rsid w:val="001D0CC0"/>
    <w:rsid w:val="001D1445"/>
    <w:rsid w:val="001D264B"/>
    <w:rsid w:val="001E7ED8"/>
    <w:rsid w:val="00200634"/>
    <w:rsid w:val="002044D8"/>
    <w:rsid w:val="00210BC8"/>
    <w:rsid w:val="002177C1"/>
    <w:rsid w:val="00217C40"/>
    <w:rsid w:val="00223E94"/>
    <w:rsid w:val="002266D3"/>
    <w:rsid w:val="002275C3"/>
    <w:rsid w:val="00235671"/>
    <w:rsid w:val="00236803"/>
    <w:rsid w:val="00237033"/>
    <w:rsid w:val="0023737C"/>
    <w:rsid w:val="0025258A"/>
    <w:rsid w:val="00260027"/>
    <w:rsid w:val="00261B21"/>
    <w:rsid w:val="0026676E"/>
    <w:rsid w:val="0027402C"/>
    <w:rsid w:val="00274B1A"/>
    <w:rsid w:val="00276C4A"/>
    <w:rsid w:val="00284AAE"/>
    <w:rsid w:val="00292157"/>
    <w:rsid w:val="00295397"/>
    <w:rsid w:val="002A3516"/>
    <w:rsid w:val="002B1982"/>
    <w:rsid w:val="002B300D"/>
    <w:rsid w:val="002B51F1"/>
    <w:rsid w:val="002C0B4C"/>
    <w:rsid w:val="002C639A"/>
    <w:rsid w:val="002C790C"/>
    <w:rsid w:val="002D4CB7"/>
    <w:rsid w:val="002E0ECB"/>
    <w:rsid w:val="002E4E9D"/>
    <w:rsid w:val="002F2DA5"/>
    <w:rsid w:val="002F4B34"/>
    <w:rsid w:val="002F5515"/>
    <w:rsid w:val="00302516"/>
    <w:rsid w:val="00312967"/>
    <w:rsid w:val="00316973"/>
    <w:rsid w:val="00316E4B"/>
    <w:rsid w:val="00323EA4"/>
    <w:rsid w:val="003262B9"/>
    <w:rsid w:val="003308AA"/>
    <w:rsid w:val="00331F29"/>
    <w:rsid w:val="00336778"/>
    <w:rsid w:val="00360288"/>
    <w:rsid w:val="003737EE"/>
    <w:rsid w:val="003765F0"/>
    <w:rsid w:val="0037718F"/>
    <w:rsid w:val="00382F40"/>
    <w:rsid w:val="00383505"/>
    <w:rsid w:val="00392087"/>
    <w:rsid w:val="003A16C0"/>
    <w:rsid w:val="003B145B"/>
    <w:rsid w:val="003B5C01"/>
    <w:rsid w:val="003B7051"/>
    <w:rsid w:val="003B72BC"/>
    <w:rsid w:val="003D0490"/>
    <w:rsid w:val="003D5D5C"/>
    <w:rsid w:val="003E3963"/>
    <w:rsid w:val="003E4FC9"/>
    <w:rsid w:val="003E7585"/>
    <w:rsid w:val="003F249B"/>
    <w:rsid w:val="00402273"/>
    <w:rsid w:val="004113F4"/>
    <w:rsid w:val="0041584C"/>
    <w:rsid w:val="00415E11"/>
    <w:rsid w:val="0041716F"/>
    <w:rsid w:val="00420116"/>
    <w:rsid w:val="0043086B"/>
    <w:rsid w:val="00431E8E"/>
    <w:rsid w:val="00440BA9"/>
    <w:rsid w:val="00443A79"/>
    <w:rsid w:val="00456FA4"/>
    <w:rsid w:val="004635CE"/>
    <w:rsid w:val="00466372"/>
    <w:rsid w:val="00474B18"/>
    <w:rsid w:val="0047594C"/>
    <w:rsid w:val="0048302D"/>
    <w:rsid w:val="0048749C"/>
    <w:rsid w:val="004A1E0A"/>
    <w:rsid w:val="004A302A"/>
    <w:rsid w:val="004A53F1"/>
    <w:rsid w:val="004B42A8"/>
    <w:rsid w:val="004C05EE"/>
    <w:rsid w:val="004C6B61"/>
    <w:rsid w:val="004D472F"/>
    <w:rsid w:val="004D7699"/>
    <w:rsid w:val="004E79C6"/>
    <w:rsid w:val="004F0FC8"/>
    <w:rsid w:val="004F1B02"/>
    <w:rsid w:val="004F26B0"/>
    <w:rsid w:val="00506671"/>
    <w:rsid w:val="00506D8C"/>
    <w:rsid w:val="00507E97"/>
    <w:rsid w:val="00517243"/>
    <w:rsid w:val="00520844"/>
    <w:rsid w:val="00531FFE"/>
    <w:rsid w:val="00543749"/>
    <w:rsid w:val="005536B9"/>
    <w:rsid w:val="005575C0"/>
    <w:rsid w:val="00560006"/>
    <w:rsid w:val="00572E6C"/>
    <w:rsid w:val="00580584"/>
    <w:rsid w:val="005823FB"/>
    <w:rsid w:val="00583776"/>
    <w:rsid w:val="005975E4"/>
    <w:rsid w:val="005B0A9F"/>
    <w:rsid w:val="005C43C5"/>
    <w:rsid w:val="005D0000"/>
    <w:rsid w:val="005D47C6"/>
    <w:rsid w:val="005D648F"/>
    <w:rsid w:val="005E25C2"/>
    <w:rsid w:val="005F427D"/>
    <w:rsid w:val="005F4E0A"/>
    <w:rsid w:val="005F6E07"/>
    <w:rsid w:val="00617F8B"/>
    <w:rsid w:val="006252C6"/>
    <w:rsid w:val="00632B9D"/>
    <w:rsid w:val="0063417A"/>
    <w:rsid w:val="006412DD"/>
    <w:rsid w:val="006572CA"/>
    <w:rsid w:val="0065775C"/>
    <w:rsid w:val="00660E7A"/>
    <w:rsid w:val="006615BD"/>
    <w:rsid w:val="00667A17"/>
    <w:rsid w:val="00673D60"/>
    <w:rsid w:val="006A3D99"/>
    <w:rsid w:val="006A4D77"/>
    <w:rsid w:val="006A6D76"/>
    <w:rsid w:val="006B2553"/>
    <w:rsid w:val="006C7BBB"/>
    <w:rsid w:val="006D16EB"/>
    <w:rsid w:val="006D5A30"/>
    <w:rsid w:val="006F2321"/>
    <w:rsid w:val="006F4BDD"/>
    <w:rsid w:val="007001EF"/>
    <w:rsid w:val="007011F1"/>
    <w:rsid w:val="00704640"/>
    <w:rsid w:val="00723261"/>
    <w:rsid w:val="00724D49"/>
    <w:rsid w:val="00725FB7"/>
    <w:rsid w:val="0073103A"/>
    <w:rsid w:val="00757008"/>
    <w:rsid w:val="007714DF"/>
    <w:rsid w:val="00775492"/>
    <w:rsid w:val="00781E8B"/>
    <w:rsid w:val="00785DA2"/>
    <w:rsid w:val="00787609"/>
    <w:rsid w:val="007B4E20"/>
    <w:rsid w:val="007B7B3F"/>
    <w:rsid w:val="007C6546"/>
    <w:rsid w:val="007D24FE"/>
    <w:rsid w:val="007D390B"/>
    <w:rsid w:val="007E2F55"/>
    <w:rsid w:val="007E65D2"/>
    <w:rsid w:val="007E7B37"/>
    <w:rsid w:val="007F32D2"/>
    <w:rsid w:val="007F4A2B"/>
    <w:rsid w:val="007F7F22"/>
    <w:rsid w:val="00805DC5"/>
    <w:rsid w:val="0082049C"/>
    <w:rsid w:val="00823C09"/>
    <w:rsid w:val="00824322"/>
    <w:rsid w:val="00854662"/>
    <w:rsid w:val="0085552E"/>
    <w:rsid w:val="00857CB3"/>
    <w:rsid w:val="008635A0"/>
    <w:rsid w:val="008671A8"/>
    <w:rsid w:val="00872914"/>
    <w:rsid w:val="0087563F"/>
    <w:rsid w:val="00875C0D"/>
    <w:rsid w:val="00875C69"/>
    <w:rsid w:val="00877CD1"/>
    <w:rsid w:val="00880762"/>
    <w:rsid w:val="00887587"/>
    <w:rsid w:val="0088762D"/>
    <w:rsid w:val="00896606"/>
    <w:rsid w:val="008A1A8B"/>
    <w:rsid w:val="008A4CC5"/>
    <w:rsid w:val="008A59FC"/>
    <w:rsid w:val="008B38E8"/>
    <w:rsid w:val="008B5985"/>
    <w:rsid w:val="008C2BAC"/>
    <w:rsid w:val="008E6293"/>
    <w:rsid w:val="008E74E9"/>
    <w:rsid w:val="008E7787"/>
    <w:rsid w:val="008F6F4C"/>
    <w:rsid w:val="00905B9D"/>
    <w:rsid w:val="0092349D"/>
    <w:rsid w:val="00933A3E"/>
    <w:rsid w:val="00935488"/>
    <w:rsid w:val="0094142B"/>
    <w:rsid w:val="00943F34"/>
    <w:rsid w:val="00944863"/>
    <w:rsid w:val="00950352"/>
    <w:rsid w:val="00951C28"/>
    <w:rsid w:val="009537F9"/>
    <w:rsid w:val="009608A5"/>
    <w:rsid w:val="00963189"/>
    <w:rsid w:val="00973605"/>
    <w:rsid w:val="00977305"/>
    <w:rsid w:val="009865CA"/>
    <w:rsid w:val="00987C03"/>
    <w:rsid w:val="00990B42"/>
    <w:rsid w:val="009A39AA"/>
    <w:rsid w:val="009B4552"/>
    <w:rsid w:val="009B520D"/>
    <w:rsid w:val="009B7154"/>
    <w:rsid w:val="009D04F6"/>
    <w:rsid w:val="009D2F7F"/>
    <w:rsid w:val="009E7D11"/>
    <w:rsid w:val="009F0DC0"/>
    <w:rsid w:val="00A06203"/>
    <w:rsid w:val="00A06588"/>
    <w:rsid w:val="00A12B34"/>
    <w:rsid w:val="00A26914"/>
    <w:rsid w:val="00A32AD2"/>
    <w:rsid w:val="00A34E3A"/>
    <w:rsid w:val="00A36506"/>
    <w:rsid w:val="00A36E40"/>
    <w:rsid w:val="00A37878"/>
    <w:rsid w:val="00A42B13"/>
    <w:rsid w:val="00A56A8B"/>
    <w:rsid w:val="00A64972"/>
    <w:rsid w:val="00A71712"/>
    <w:rsid w:val="00A8077E"/>
    <w:rsid w:val="00AA5378"/>
    <w:rsid w:val="00AA5BE4"/>
    <w:rsid w:val="00AB4F10"/>
    <w:rsid w:val="00AB6798"/>
    <w:rsid w:val="00AB6D5D"/>
    <w:rsid w:val="00AC060C"/>
    <w:rsid w:val="00AD79BA"/>
    <w:rsid w:val="00AE0FA5"/>
    <w:rsid w:val="00AE3407"/>
    <w:rsid w:val="00AF03D5"/>
    <w:rsid w:val="00AF2728"/>
    <w:rsid w:val="00AF7A1F"/>
    <w:rsid w:val="00B0343C"/>
    <w:rsid w:val="00B03C02"/>
    <w:rsid w:val="00B256BA"/>
    <w:rsid w:val="00B32599"/>
    <w:rsid w:val="00B33949"/>
    <w:rsid w:val="00B34944"/>
    <w:rsid w:val="00B35229"/>
    <w:rsid w:val="00B438C6"/>
    <w:rsid w:val="00B443E6"/>
    <w:rsid w:val="00B5458A"/>
    <w:rsid w:val="00B57031"/>
    <w:rsid w:val="00B9473B"/>
    <w:rsid w:val="00BA32ED"/>
    <w:rsid w:val="00BC01EA"/>
    <w:rsid w:val="00BC76EC"/>
    <w:rsid w:val="00BC7BE7"/>
    <w:rsid w:val="00BD0A26"/>
    <w:rsid w:val="00BD1ED4"/>
    <w:rsid w:val="00BD5762"/>
    <w:rsid w:val="00BD7744"/>
    <w:rsid w:val="00BF0150"/>
    <w:rsid w:val="00BF399E"/>
    <w:rsid w:val="00C01AFA"/>
    <w:rsid w:val="00C158E0"/>
    <w:rsid w:val="00C45F26"/>
    <w:rsid w:val="00C4637B"/>
    <w:rsid w:val="00C52CED"/>
    <w:rsid w:val="00C57C60"/>
    <w:rsid w:val="00C61773"/>
    <w:rsid w:val="00C64527"/>
    <w:rsid w:val="00C67674"/>
    <w:rsid w:val="00C75E10"/>
    <w:rsid w:val="00C86FC3"/>
    <w:rsid w:val="00CA33D9"/>
    <w:rsid w:val="00CA34F4"/>
    <w:rsid w:val="00CA3A9B"/>
    <w:rsid w:val="00CB2BBA"/>
    <w:rsid w:val="00CB4348"/>
    <w:rsid w:val="00CC3962"/>
    <w:rsid w:val="00CC4209"/>
    <w:rsid w:val="00CC74BE"/>
    <w:rsid w:val="00CD0022"/>
    <w:rsid w:val="00CE113A"/>
    <w:rsid w:val="00CE2DA4"/>
    <w:rsid w:val="00CE6FAD"/>
    <w:rsid w:val="00D22421"/>
    <w:rsid w:val="00D26C75"/>
    <w:rsid w:val="00D30FD1"/>
    <w:rsid w:val="00D33B12"/>
    <w:rsid w:val="00D378E2"/>
    <w:rsid w:val="00D475D1"/>
    <w:rsid w:val="00D476FA"/>
    <w:rsid w:val="00D53284"/>
    <w:rsid w:val="00D61F44"/>
    <w:rsid w:val="00D64CCC"/>
    <w:rsid w:val="00D6608A"/>
    <w:rsid w:val="00D71D50"/>
    <w:rsid w:val="00D82546"/>
    <w:rsid w:val="00D829A9"/>
    <w:rsid w:val="00D849BE"/>
    <w:rsid w:val="00D97BFC"/>
    <w:rsid w:val="00DA2FD0"/>
    <w:rsid w:val="00DA5393"/>
    <w:rsid w:val="00DA624D"/>
    <w:rsid w:val="00DB174A"/>
    <w:rsid w:val="00DB67D3"/>
    <w:rsid w:val="00DC741C"/>
    <w:rsid w:val="00DC7E1F"/>
    <w:rsid w:val="00DD7B9E"/>
    <w:rsid w:val="00DE1CD1"/>
    <w:rsid w:val="00DF3467"/>
    <w:rsid w:val="00DF41BF"/>
    <w:rsid w:val="00E00E36"/>
    <w:rsid w:val="00E132AE"/>
    <w:rsid w:val="00E15135"/>
    <w:rsid w:val="00E165A0"/>
    <w:rsid w:val="00E16D0B"/>
    <w:rsid w:val="00E217D0"/>
    <w:rsid w:val="00E23023"/>
    <w:rsid w:val="00E23784"/>
    <w:rsid w:val="00E30713"/>
    <w:rsid w:val="00E30848"/>
    <w:rsid w:val="00E33F67"/>
    <w:rsid w:val="00E36943"/>
    <w:rsid w:val="00E371CC"/>
    <w:rsid w:val="00E41856"/>
    <w:rsid w:val="00E43111"/>
    <w:rsid w:val="00E433BD"/>
    <w:rsid w:val="00E451B2"/>
    <w:rsid w:val="00E53C7C"/>
    <w:rsid w:val="00E550D2"/>
    <w:rsid w:val="00E67493"/>
    <w:rsid w:val="00E724A8"/>
    <w:rsid w:val="00E75B32"/>
    <w:rsid w:val="00E837E4"/>
    <w:rsid w:val="00E84C8E"/>
    <w:rsid w:val="00E91450"/>
    <w:rsid w:val="00E97533"/>
    <w:rsid w:val="00EA35CF"/>
    <w:rsid w:val="00EA4478"/>
    <w:rsid w:val="00EA7277"/>
    <w:rsid w:val="00ED1E2C"/>
    <w:rsid w:val="00ED6223"/>
    <w:rsid w:val="00EE312C"/>
    <w:rsid w:val="00EF3C5F"/>
    <w:rsid w:val="00EF77FE"/>
    <w:rsid w:val="00F04B3A"/>
    <w:rsid w:val="00F067DA"/>
    <w:rsid w:val="00F127DD"/>
    <w:rsid w:val="00F23CF5"/>
    <w:rsid w:val="00F246ED"/>
    <w:rsid w:val="00F30489"/>
    <w:rsid w:val="00F3656E"/>
    <w:rsid w:val="00F47D5F"/>
    <w:rsid w:val="00F6128B"/>
    <w:rsid w:val="00F72BE0"/>
    <w:rsid w:val="00F9503A"/>
    <w:rsid w:val="00FA2DF2"/>
    <w:rsid w:val="00FB1F77"/>
    <w:rsid w:val="00FB45D4"/>
    <w:rsid w:val="00FB6231"/>
    <w:rsid w:val="00FC139E"/>
    <w:rsid w:val="00FD5DF5"/>
    <w:rsid w:val="00FE0A65"/>
    <w:rsid w:val="00FE1010"/>
    <w:rsid w:val="00FE7035"/>
    <w:rsid w:val="00FE798E"/>
    <w:rsid w:val="00FF7D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17F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17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4</Pages>
  <Words>1352</Words>
  <Characters>7983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Fryštenská</dc:creator>
  <cp:lastModifiedBy>Marcela Fryštenská</cp:lastModifiedBy>
  <cp:revision>1</cp:revision>
  <dcterms:created xsi:type="dcterms:W3CDTF">2017-05-02T07:35:00Z</dcterms:created>
  <dcterms:modified xsi:type="dcterms:W3CDTF">2017-05-02T17:24:00Z</dcterms:modified>
</cp:coreProperties>
</file>