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6A7C24" w:rsidRDefault="006A7C24" w:rsidP="006A7C24">
      <w:pPr>
        <w:jc w:val="center"/>
        <w:rPr>
          <w:b/>
          <w:sz w:val="32"/>
          <w:szCs w:val="32"/>
        </w:rPr>
      </w:pPr>
      <w:r w:rsidRPr="006A7C24">
        <w:rPr>
          <w:b/>
          <w:sz w:val="32"/>
          <w:szCs w:val="32"/>
        </w:rPr>
        <w:t>Obchodní a živnostenské právo</w:t>
      </w:r>
    </w:p>
    <w:p w:rsidR="008F69AF" w:rsidRPr="008F69AF" w:rsidRDefault="008F69AF" w:rsidP="008F69AF">
      <w:pPr>
        <w:rPr>
          <w:sz w:val="32"/>
          <w:szCs w:val="32"/>
        </w:rPr>
      </w:pPr>
      <w:r w:rsidRPr="008F69AF">
        <w:rPr>
          <w:sz w:val="32"/>
          <w:szCs w:val="32"/>
        </w:rPr>
        <w:t>……………………………………………………..</w:t>
      </w:r>
      <w:bookmarkStart w:id="0" w:name="_GoBack"/>
      <w:bookmarkEnd w:id="0"/>
    </w:p>
    <w:p w:rsidR="006A7C24" w:rsidRPr="008F69AF" w:rsidRDefault="006A7C24" w:rsidP="006A7C24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>ESF</w:t>
      </w:r>
    </w:p>
    <w:p w:rsidR="006A7C24" w:rsidRPr="008F69AF" w:rsidRDefault="006A7C24" w:rsidP="006A7C24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Marcela </w:t>
      </w:r>
      <w:proofErr w:type="spellStart"/>
      <w:r w:rsidRPr="008F69AF">
        <w:rPr>
          <w:sz w:val="24"/>
          <w:szCs w:val="24"/>
        </w:rPr>
        <w:t>Fryštenská</w:t>
      </w:r>
      <w:proofErr w:type="spellEnd"/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proofErr w:type="gramStart"/>
      <w:r w:rsidRPr="008F69AF">
        <w:rPr>
          <w:sz w:val="24"/>
          <w:szCs w:val="24"/>
        </w:rPr>
        <w:t>1.Blažek</w:t>
      </w:r>
      <w:proofErr w:type="gramEnd"/>
      <w:r w:rsidRPr="008F69AF">
        <w:rPr>
          <w:sz w:val="24"/>
          <w:szCs w:val="24"/>
        </w:rPr>
        <w:t xml:space="preserve"> Praha, a.s. – Najdi sídlo této PO a její statutární orgán.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2. MV stavitelství s.r.o. – Kdo je jednatelem PO?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3. X podepsal kupní smlouvu s paní Y, která tvrdila, že je statutárním orgánem společnosti. X si ověřil v OR, že Y je jednatelkou. Společnost však následně kontaktovala pana X a tvrdila, že kupní smlouva je neplatná, protože paní Y byla den před podpisem kupní smlouvu z funkce odvolána. Má společnost pravdu?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4. Kdy PO je založena a kdy vzniká? Jedná se o PO, která se zapisuje do OR.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5. Název PO JAN NOVÝ, s.r.o. Pan Nový zemřel a druhý společník neví, zda může nadále používat zavedený název mrtvého společníka. Co byste mu poradili?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6. Může sídlem PO být byt? Ve kterém ustanovení najdete odpověď?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7. M a M reality má individuální či kolektivní statutární orgán?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8. Bytové družstvo má 12 členů. Kolik členů musí být přítomno, aby se mohlo družstvo usnášet? Kolik je třeba hlasů k přijetí usnesení? § 156 NOZ. 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>9. Předseda bytového družstva odstoupil. Odstoupení bylo Bytovému družstvu doručeno 15.3. Kdy zanikla funkce předsedy?</w:t>
      </w:r>
    </w:p>
    <w:p w:rsidR="006A7C24" w:rsidRPr="008F69AF" w:rsidRDefault="006A7C24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10. Jste jednatelé společnosti K, s.r.o. Jak se budete za společnost podepisovat? </w:t>
      </w:r>
    </w:p>
    <w:p w:rsidR="008F69AF" w:rsidRPr="008F69AF" w:rsidRDefault="008F69AF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11. Obecná ustanovení o korporacích jsou upravena v občanském zákoníku nebo v zákoně o obchodních korporacích? </w:t>
      </w:r>
    </w:p>
    <w:p w:rsidR="008F69AF" w:rsidRPr="008F69AF" w:rsidRDefault="008F69AF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12. Uveďte příklady obchodních korporací? </w:t>
      </w:r>
    </w:p>
    <w:p w:rsidR="008F69AF" w:rsidRPr="008F69AF" w:rsidRDefault="008F69AF" w:rsidP="008F69AF">
      <w:pPr>
        <w:spacing w:after="0" w:line="240" w:lineRule="auto"/>
        <w:rPr>
          <w:sz w:val="24"/>
          <w:szCs w:val="24"/>
        </w:rPr>
      </w:pPr>
      <w:r w:rsidRPr="008F69AF">
        <w:rPr>
          <w:sz w:val="24"/>
          <w:szCs w:val="24"/>
        </w:rPr>
        <w:t xml:space="preserve">13. Dne </w:t>
      </w:r>
      <w:proofErr w:type="gramStart"/>
      <w:r w:rsidRPr="008F69AF">
        <w:rPr>
          <w:sz w:val="24"/>
          <w:szCs w:val="24"/>
        </w:rPr>
        <w:t>15.3. je</w:t>
      </w:r>
      <w:proofErr w:type="gramEnd"/>
      <w:r w:rsidRPr="008F69AF">
        <w:rPr>
          <w:sz w:val="24"/>
          <w:szCs w:val="24"/>
        </w:rPr>
        <w:t xml:space="preserve"> splatná vaše pohledávka za společností X. Do kdy můžete podat žalobu k soudu? Rozhodnutí soudu nabylo právní moci </w:t>
      </w:r>
      <w:proofErr w:type="gramStart"/>
      <w:r w:rsidRPr="008F69AF">
        <w:rPr>
          <w:sz w:val="24"/>
          <w:szCs w:val="24"/>
        </w:rPr>
        <w:t>13.3. 2015</w:t>
      </w:r>
      <w:proofErr w:type="gramEnd"/>
      <w:r w:rsidRPr="008F69AF">
        <w:rPr>
          <w:sz w:val="24"/>
          <w:szCs w:val="24"/>
        </w:rPr>
        <w:t xml:space="preserve">. Dlužník měl plnit do tří dnů od právní moci rozhodnutí. Do kdy se promlčí vaše právo? </w:t>
      </w:r>
    </w:p>
    <w:sectPr w:rsidR="008F69AF" w:rsidRPr="008F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4BB6"/>
    <w:multiLevelType w:val="hybridMultilevel"/>
    <w:tmpl w:val="07709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24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A7C24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9AF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1</cp:revision>
  <dcterms:created xsi:type="dcterms:W3CDTF">2017-03-08T14:05:00Z</dcterms:created>
  <dcterms:modified xsi:type="dcterms:W3CDTF">2017-03-08T14:36:00Z</dcterms:modified>
</cp:coreProperties>
</file>