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CF5C" w14:textId="23900DD6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3806">
        <w:rPr>
          <w:rFonts w:ascii="Times New Roman" w:hAnsi="Times New Roman" w:cs="Times New Roman"/>
          <w:b/>
          <w:bCs/>
          <w:sz w:val="32"/>
          <w:szCs w:val="32"/>
        </w:rPr>
        <w:t>Masarykova univerzita</w:t>
      </w:r>
    </w:p>
    <w:p w14:paraId="5744E339" w14:textId="1A14432D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3806">
        <w:rPr>
          <w:rFonts w:ascii="Times New Roman" w:hAnsi="Times New Roman" w:cs="Times New Roman"/>
          <w:b/>
          <w:bCs/>
          <w:sz w:val="32"/>
          <w:szCs w:val="32"/>
        </w:rPr>
        <w:t>Ekonomicko-správní fakulta</w:t>
      </w:r>
    </w:p>
    <w:p w14:paraId="76305795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79CF51A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E9AA18" w14:textId="77777777" w:rsidR="00BE0793" w:rsidRPr="00DC3806" w:rsidRDefault="00BE0793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571132" w14:textId="4D373B45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commentRangeStart w:id="0"/>
      <w:r w:rsidRPr="00DC3806">
        <w:rPr>
          <w:rFonts w:ascii="Times New Roman" w:hAnsi="Times New Roman" w:cs="Times New Roman"/>
          <w:b/>
          <w:bCs/>
          <w:sz w:val="52"/>
          <w:szCs w:val="52"/>
        </w:rPr>
        <w:t>MILLEROVO MAGICKÉ ČÍSLO</w:t>
      </w:r>
      <w:commentRangeEnd w:id="0"/>
      <w:r w:rsidR="00291B5B">
        <w:rPr>
          <w:rStyle w:val="Odkaznakoment"/>
        </w:rPr>
        <w:commentReference w:id="0"/>
      </w:r>
    </w:p>
    <w:p w14:paraId="443B6FE0" w14:textId="19D6AA2C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C3806">
        <w:rPr>
          <w:rFonts w:ascii="Times New Roman" w:hAnsi="Times New Roman" w:cs="Times New Roman"/>
          <w:b/>
          <w:bCs/>
          <w:sz w:val="44"/>
          <w:szCs w:val="44"/>
        </w:rPr>
        <w:t>Seminární práce</w:t>
      </w:r>
    </w:p>
    <w:p w14:paraId="6CB2B541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806">
        <w:rPr>
          <w:rFonts w:ascii="Times New Roman" w:hAnsi="Times New Roman" w:cs="Times New Roman"/>
          <w:sz w:val="32"/>
          <w:szCs w:val="32"/>
        </w:rPr>
        <w:t xml:space="preserve">Psychologie pro ekonomy </w:t>
      </w:r>
    </w:p>
    <w:p w14:paraId="5B4B13C1" w14:textId="7F8A036F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3806">
        <w:rPr>
          <w:rFonts w:ascii="Times New Roman" w:hAnsi="Times New Roman" w:cs="Times New Roman"/>
          <w:sz w:val="32"/>
          <w:szCs w:val="32"/>
        </w:rPr>
        <w:t>(Seminární skupina číslo 1)</w:t>
      </w:r>
    </w:p>
    <w:p w14:paraId="373FAD82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F0127F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5B61F12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D2B71B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B4F875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6AC8ECC" w14:textId="77777777" w:rsidR="00AD3495" w:rsidRPr="00DC3806" w:rsidRDefault="00AD3495" w:rsidP="00AD3495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8D55723" w14:textId="77777777" w:rsidR="00BE0793" w:rsidRPr="00DC3806" w:rsidRDefault="00BE0793" w:rsidP="001E1376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EF1055" w14:textId="3A8D4679" w:rsidR="00AD3495" w:rsidRPr="00DC3806" w:rsidRDefault="001E1376" w:rsidP="001E137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C3806">
        <w:rPr>
          <w:rFonts w:ascii="Times New Roman" w:hAnsi="Times New Roman" w:cs="Times New Roman"/>
          <w:b/>
          <w:bCs/>
          <w:sz w:val="28"/>
          <w:szCs w:val="28"/>
        </w:rPr>
        <w:t xml:space="preserve">Vypracovali: </w:t>
      </w:r>
      <w:r w:rsidRPr="00DC3806">
        <w:rPr>
          <w:rFonts w:ascii="Times New Roman" w:hAnsi="Times New Roman" w:cs="Times New Roman"/>
          <w:sz w:val="28"/>
          <w:szCs w:val="28"/>
        </w:rPr>
        <w:t>Filip Zelený (513719) a Ondřej Skipala (513683)</w:t>
      </w:r>
    </w:p>
    <w:p w14:paraId="44B2BAF8" w14:textId="209B0EDA" w:rsidR="00AD3495" w:rsidRPr="00DC3806" w:rsidRDefault="00AD3495" w:rsidP="00AD34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3806">
        <w:rPr>
          <w:rFonts w:ascii="Times New Roman" w:hAnsi="Times New Roman" w:cs="Times New Roman"/>
          <w:b/>
          <w:bCs/>
          <w:sz w:val="28"/>
          <w:szCs w:val="28"/>
        </w:rPr>
        <w:t xml:space="preserve">Vedoucí práce: </w:t>
      </w:r>
      <w:r w:rsidRPr="00DC3806">
        <w:rPr>
          <w:rFonts w:ascii="Times New Roman" w:hAnsi="Times New Roman" w:cs="Times New Roman"/>
          <w:sz w:val="28"/>
          <w:szCs w:val="28"/>
        </w:rPr>
        <w:t>Mgr. et Mgr. Tomáš Ondráček, Ph.D.</w:t>
      </w:r>
      <w:r w:rsidRPr="00DC38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380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380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B88D9D6" w14:textId="57C32F1E" w:rsidR="00AD3495" w:rsidRPr="00DC3806" w:rsidRDefault="00AD3495" w:rsidP="00AD349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3806">
        <w:rPr>
          <w:rFonts w:ascii="Times New Roman" w:hAnsi="Times New Roman" w:cs="Times New Roman"/>
          <w:b/>
          <w:bCs/>
          <w:sz w:val="28"/>
          <w:szCs w:val="28"/>
        </w:rPr>
        <w:t xml:space="preserve">Datum odevzdání: </w:t>
      </w:r>
      <w:r w:rsidRPr="00DC3806">
        <w:rPr>
          <w:rFonts w:ascii="Times New Roman" w:hAnsi="Times New Roman" w:cs="Times New Roman"/>
          <w:sz w:val="28"/>
          <w:szCs w:val="28"/>
        </w:rPr>
        <w:t>11.4.2021</w:t>
      </w:r>
    </w:p>
    <w:p w14:paraId="72528031" w14:textId="4DB5CC85" w:rsidR="00AD3495" w:rsidRPr="00DC3806" w:rsidRDefault="00AD3495" w:rsidP="00AD349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85BD3" w14:textId="77777777" w:rsidR="00DC3806" w:rsidRDefault="00DC3806" w:rsidP="001E137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4CBE" w14:textId="77777777" w:rsidR="00D268E5" w:rsidRDefault="00D268E5" w:rsidP="001E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6749E" w14:textId="646B9288" w:rsidR="00AD3495" w:rsidRPr="00F64688" w:rsidRDefault="001E1376" w:rsidP="001E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88">
        <w:rPr>
          <w:rFonts w:ascii="Times New Roman" w:hAnsi="Times New Roman" w:cs="Times New Roman"/>
          <w:sz w:val="28"/>
          <w:szCs w:val="28"/>
        </w:rPr>
        <w:t xml:space="preserve">Prohlašujeme, že </w:t>
      </w:r>
      <w:r w:rsidR="008B4AC5">
        <w:rPr>
          <w:rFonts w:ascii="Times New Roman" w:hAnsi="Times New Roman" w:cs="Times New Roman"/>
          <w:sz w:val="28"/>
          <w:szCs w:val="28"/>
        </w:rPr>
        <w:t xml:space="preserve">jsme </w:t>
      </w:r>
      <w:r w:rsidRPr="00F64688">
        <w:rPr>
          <w:rFonts w:ascii="Times New Roman" w:hAnsi="Times New Roman" w:cs="Times New Roman"/>
          <w:sz w:val="28"/>
          <w:szCs w:val="28"/>
        </w:rPr>
        <w:t>t</w:t>
      </w:r>
      <w:r w:rsidR="00BE0793" w:rsidRPr="00F64688">
        <w:rPr>
          <w:rFonts w:ascii="Times New Roman" w:hAnsi="Times New Roman" w:cs="Times New Roman"/>
          <w:sz w:val="28"/>
          <w:szCs w:val="28"/>
        </w:rPr>
        <w:t>u</w:t>
      </w:r>
      <w:r w:rsidRPr="00F64688">
        <w:rPr>
          <w:rFonts w:ascii="Times New Roman" w:hAnsi="Times New Roman" w:cs="Times New Roman"/>
          <w:sz w:val="28"/>
          <w:szCs w:val="28"/>
        </w:rPr>
        <w:t>to seminární prác</w:t>
      </w:r>
      <w:r w:rsidR="00BE0793" w:rsidRPr="00F64688">
        <w:rPr>
          <w:rFonts w:ascii="Times New Roman" w:hAnsi="Times New Roman" w:cs="Times New Roman"/>
          <w:sz w:val="28"/>
          <w:szCs w:val="28"/>
        </w:rPr>
        <w:t>i</w:t>
      </w:r>
      <w:r w:rsidR="009E4FD0" w:rsidRPr="00F64688">
        <w:rPr>
          <w:rFonts w:ascii="Times New Roman" w:hAnsi="Times New Roman" w:cs="Times New Roman"/>
          <w:sz w:val="28"/>
          <w:szCs w:val="28"/>
        </w:rPr>
        <w:t xml:space="preserve"> </w:t>
      </w:r>
      <w:r w:rsidRPr="00F64688">
        <w:rPr>
          <w:rFonts w:ascii="Times New Roman" w:hAnsi="Times New Roman" w:cs="Times New Roman"/>
          <w:sz w:val="28"/>
          <w:szCs w:val="28"/>
        </w:rPr>
        <w:t>vypracoval</w:t>
      </w:r>
      <w:r w:rsidR="009E4FD0" w:rsidRPr="00F64688">
        <w:rPr>
          <w:rFonts w:ascii="Times New Roman" w:hAnsi="Times New Roman" w:cs="Times New Roman"/>
          <w:sz w:val="28"/>
          <w:szCs w:val="28"/>
        </w:rPr>
        <w:t>i</w:t>
      </w:r>
      <w:r w:rsidRPr="00F64688">
        <w:rPr>
          <w:rFonts w:ascii="Times New Roman" w:hAnsi="Times New Roman" w:cs="Times New Roman"/>
          <w:sz w:val="28"/>
          <w:szCs w:val="28"/>
        </w:rPr>
        <w:t xml:space="preserve"> samostatně. Veškerou literaturu a další zdroje, z nichž js</w:t>
      </w:r>
      <w:r w:rsidR="009E4FD0" w:rsidRPr="00F64688">
        <w:rPr>
          <w:rFonts w:ascii="Times New Roman" w:hAnsi="Times New Roman" w:cs="Times New Roman"/>
          <w:sz w:val="28"/>
          <w:szCs w:val="28"/>
        </w:rPr>
        <w:t xml:space="preserve">me </w:t>
      </w:r>
      <w:r w:rsidRPr="00F64688">
        <w:rPr>
          <w:rFonts w:ascii="Times New Roman" w:hAnsi="Times New Roman" w:cs="Times New Roman"/>
          <w:sz w:val="28"/>
          <w:szCs w:val="28"/>
        </w:rPr>
        <w:t xml:space="preserve">při </w:t>
      </w:r>
      <w:r w:rsidR="009E4FD0" w:rsidRPr="00F64688">
        <w:rPr>
          <w:rFonts w:ascii="Times New Roman" w:hAnsi="Times New Roman" w:cs="Times New Roman"/>
          <w:sz w:val="28"/>
          <w:szCs w:val="28"/>
        </w:rPr>
        <w:t xml:space="preserve">psaní této práce </w:t>
      </w:r>
      <w:r w:rsidRPr="00F64688">
        <w:rPr>
          <w:rFonts w:ascii="Times New Roman" w:hAnsi="Times New Roman" w:cs="Times New Roman"/>
          <w:sz w:val="28"/>
          <w:szCs w:val="28"/>
        </w:rPr>
        <w:t>čerpal</w:t>
      </w:r>
      <w:r w:rsidR="009E4FD0" w:rsidRPr="00F64688">
        <w:rPr>
          <w:rFonts w:ascii="Times New Roman" w:hAnsi="Times New Roman" w:cs="Times New Roman"/>
          <w:sz w:val="28"/>
          <w:szCs w:val="28"/>
        </w:rPr>
        <w:t>i</w:t>
      </w:r>
      <w:r w:rsidRPr="00F64688">
        <w:rPr>
          <w:rFonts w:ascii="Times New Roman" w:hAnsi="Times New Roman" w:cs="Times New Roman"/>
          <w:sz w:val="28"/>
          <w:szCs w:val="28"/>
        </w:rPr>
        <w:t xml:space="preserve">, </w:t>
      </w:r>
      <w:r w:rsidR="009E4FD0" w:rsidRPr="00F64688">
        <w:rPr>
          <w:rFonts w:ascii="Times New Roman" w:hAnsi="Times New Roman" w:cs="Times New Roman"/>
          <w:sz w:val="28"/>
          <w:szCs w:val="28"/>
        </w:rPr>
        <w:t>v textu</w:t>
      </w:r>
      <w:r w:rsidRPr="00F64688">
        <w:rPr>
          <w:rFonts w:ascii="Times New Roman" w:hAnsi="Times New Roman" w:cs="Times New Roman"/>
          <w:sz w:val="28"/>
          <w:szCs w:val="28"/>
        </w:rPr>
        <w:t xml:space="preserve"> řádně cituj</w:t>
      </w:r>
      <w:r w:rsidR="009E4FD0" w:rsidRPr="00F64688">
        <w:rPr>
          <w:rFonts w:ascii="Times New Roman" w:hAnsi="Times New Roman" w:cs="Times New Roman"/>
          <w:sz w:val="28"/>
          <w:szCs w:val="28"/>
        </w:rPr>
        <w:t>eme</w:t>
      </w:r>
      <w:r w:rsidRPr="00F64688">
        <w:rPr>
          <w:rFonts w:ascii="Times New Roman" w:hAnsi="Times New Roman" w:cs="Times New Roman"/>
          <w:sz w:val="28"/>
          <w:szCs w:val="28"/>
        </w:rPr>
        <w:t xml:space="preserve"> a jsou uvedeny </w:t>
      </w:r>
      <w:r w:rsidR="008B4AC5">
        <w:rPr>
          <w:rFonts w:ascii="Times New Roman" w:hAnsi="Times New Roman" w:cs="Times New Roman"/>
          <w:sz w:val="28"/>
          <w:szCs w:val="28"/>
        </w:rPr>
        <w:t xml:space="preserve">na konci </w:t>
      </w:r>
      <w:r w:rsidRPr="00F64688">
        <w:rPr>
          <w:rFonts w:ascii="Times New Roman" w:hAnsi="Times New Roman" w:cs="Times New Roman"/>
          <w:sz w:val="28"/>
          <w:szCs w:val="28"/>
        </w:rPr>
        <w:t>v</w:t>
      </w:r>
      <w:r w:rsidR="009E4FD0" w:rsidRPr="00F64688">
        <w:rPr>
          <w:rFonts w:ascii="Times New Roman" w:hAnsi="Times New Roman" w:cs="Times New Roman"/>
          <w:sz w:val="28"/>
          <w:szCs w:val="28"/>
        </w:rPr>
        <w:t> </w:t>
      </w:r>
      <w:r w:rsidRPr="00F64688">
        <w:rPr>
          <w:rFonts w:ascii="Times New Roman" w:hAnsi="Times New Roman" w:cs="Times New Roman"/>
          <w:sz w:val="28"/>
          <w:szCs w:val="28"/>
        </w:rPr>
        <w:t>seznamu</w:t>
      </w:r>
      <w:r w:rsidR="009E4FD0" w:rsidRPr="00F64688">
        <w:rPr>
          <w:rFonts w:ascii="Times New Roman" w:hAnsi="Times New Roman" w:cs="Times New Roman"/>
          <w:sz w:val="28"/>
          <w:szCs w:val="28"/>
        </w:rPr>
        <w:t xml:space="preserve"> </w:t>
      </w:r>
      <w:r w:rsidRPr="00F64688">
        <w:rPr>
          <w:rFonts w:ascii="Times New Roman" w:hAnsi="Times New Roman" w:cs="Times New Roman"/>
          <w:sz w:val="28"/>
          <w:szCs w:val="28"/>
        </w:rPr>
        <w:t>použit</w:t>
      </w:r>
      <w:r w:rsidR="00BE0793" w:rsidRPr="00F64688">
        <w:rPr>
          <w:rFonts w:ascii="Times New Roman" w:hAnsi="Times New Roman" w:cs="Times New Roman"/>
          <w:sz w:val="28"/>
          <w:szCs w:val="28"/>
        </w:rPr>
        <w:t>ých zdrojů</w:t>
      </w:r>
      <w:r w:rsidRPr="00F64688">
        <w:rPr>
          <w:rFonts w:ascii="Times New Roman" w:hAnsi="Times New Roman" w:cs="Times New Roman"/>
          <w:sz w:val="28"/>
          <w:szCs w:val="28"/>
        </w:rPr>
        <w:t>.</w:t>
      </w:r>
    </w:p>
    <w:p w14:paraId="4AE7FD58" w14:textId="77777777" w:rsidR="00F64688" w:rsidRDefault="00F64688" w:rsidP="001E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137CC8" w14:textId="1AE128D4" w:rsidR="00BE0793" w:rsidRPr="00F64688" w:rsidRDefault="00BE0793" w:rsidP="001E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88">
        <w:rPr>
          <w:rFonts w:ascii="Times New Roman" w:hAnsi="Times New Roman" w:cs="Times New Roman"/>
          <w:sz w:val="28"/>
          <w:szCs w:val="28"/>
        </w:rPr>
        <w:t>V Kroměříži dne 11.4.2021</w:t>
      </w:r>
    </w:p>
    <w:p w14:paraId="1D991D21" w14:textId="4DA7BF83" w:rsidR="00BE0793" w:rsidRPr="00F64688" w:rsidRDefault="00BE0793" w:rsidP="001E13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688">
        <w:rPr>
          <w:rFonts w:ascii="Times New Roman" w:hAnsi="Times New Roman" w:cs="Times New Roman"/>
          <w:sz w:val="28"/>
          <w:szCs w:val="28"/>
        </w:rPr>
        <w:t>Filip Zelený a Ondřej Skipala</w:t>
      </w:r>
    </w:p>
    <w:p w14:paraId="63287EA9" w14:textId="77777777" w:rsidR="00AD3495" w:rsidRPr="00DC3806" w:rsidRDefault="00AD3495" w:rsidP="00C76E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36DE5" w14:textId="77777777" w:rsidR="00BE0793" w:rsidRPr="00DC3806" w:rsidRDefault="00BE0793" w:rsidP="00C76E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58014" w14:textId="35F13F06" w:rsidR="00BE0793" w:rsidRPr="004C5B96" w:rsidRDefault="00BE07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B9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2CC218" w14:textId="1651D5DF" w:rsidR="00CB3AD5" w:rsidRPr="00600F4D" w:rsidRDefault="00CB3AD5" w:rsidP="00600F4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F4D">
        <w:rPr>
          <w:rFonts w:ascii="Times New Roman" w:hAnsi="Times New Roman" w:cs="Times New Roman"/>
          <w:b/>
          <w:bCs/>
          <w:sz w:val="26"/>
          <w:szCs w:val="26"/>
        </w:rPr>
        <w:lastRenderedPageBreak/>
        <w:t>Millerovo magické číslo</w:t>
      </w:r>
    </w:p>
    <w:p w14:paraId="5C869391" w14:textId="60DE860E" w:rsidR="00D268E5" w:rsidRPr="00D268E5" w:rsidRDefault="00D268E5" w:rsidP="00600F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Pro naši seminární práci jsme si </w:t>
      </w:r>
      <w:r w:rsidR="00795F5E">
        <w:rPr>
          <w:rFonts w:ascii="Times New Roman" w:hAnsi="Times New Roman" w:cs="Times New Roman"/>
          <w:sz w:val="24"/>
          <w:szCs w:val="24"/>
        </w:rPr>
        <w:t>zvolili</w:t>
      </w:r>
      <w:r>
        <w:rPr>
          <w:rFonts w:ascii="Times New Roman" w:hAnsi="Times New Roman" w:cs="Times New Roman"/>
          <w:sz w:val="24"/>
          <w:szCs w:val="24"/>
        </w:rPr>
        <w:t xml:space="preserve"> téma Millerovo magické číslo.</w:t>
      </w:r>
      <w:commentRangeEnd w:id="1"/>
      <w:r w:rsidR="00E25194">
        <w:rPr>
          <w:rStyle w:val="Odkaznakoment"/>
        </w:rPr>
        <w:commentReference w:id="1"/>
      </w:r>
      <w:r>
        <w:rPr>
          <w:rFonts w:ascii="Times New Roman" w:hAnsi="Times New Roman" w:cs="Times New Roman"/>
          <w:sz w:val="24"/>
          <w:szCs w:val="24"/>
        </w:rPr>
        <w:t xml:space="preserve"> V úvodu přiblížíme kontext vzniku této teorie, dále se budeme zabývat vývojem, ukážeme, kdo na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Millera navázal a kdo</w:t>
      </w:r>
      <w:r w:rsidR="00A53560">
        <w:rPr>
          <w:rFonts w:ascii="Times New Roman" w:hAnsi="Times New Roman" w:cs="Times New Roman"/>
          <w:sz w:val="24"/>
          <w:szCs w:val="24"/>
        </w:rPr>
        <w:t xml:space="preserve"> měl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560">
        <w:rPr>
          <w:rFonts w:ascii="Times New Roman" w:hAnsi="Times New Roman" w:cs="Times New Roman"/>
          <w:sz w:val="24"/>
          <w:szCs w:val="24"/>
        </w:rPr>
        <w:t>k</w:t>
      </w:r>
      <w:r w:rsidR="00FC3F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teorii</w:t>
      </w:r>
      <w:r w:rsidR="00FC3F62">
        <w:rPr>
          <w:rFonts w:ascii="Times New Roman" w:hAnsi="Times New Roman" w:cs="Times New Roman"/>
          <w:sz w:val="24"/>
          <w:szCs w:val="24"/>
        </w:rPr>
        <w:t xml:space="preserve"> stížnosti</w:t>
      </w:r>
      <w:r w:rsidR="00795F5E">
        <w:rPr>
          <w:rFonts w:ascii="Times New Roman" w:hAnsi="Times New Roman" w:cs="Times New Roman"/>
          <w:sz w:val="24"/>
          <w:szCs w:val="24"/>
        </w:rPr>
        <w:t>.</w:t>
      </w:r>
      <w:r w:rsidR="00A53560">
        <w:rPr>
          <w:rFonts w:ascii="Times New Roman" w:hAnsi="Times New Roman" w:cs="Times New Roman"/>
          <w:sz w:val="24"/>
          <w:szCs w:val="24"/>
        </w:rPr>
        <w:t xml:space="preserve"> </w:t>
      </w:r>
      <w:r w:rsidR="00795F5E">
        <w:rPr>
          <w:rFonts w:ascii="Times New Roman" w:hAnsi="Times New Roman" w:cs="Times New Roman"/>
          <w:sz w:val="24"/>
          <w:szCs w:val="24"/>
        </w:rPr>
        <w:t>V</w:t>
      </w:r>
      <w:r w:rsidR="00A53560">
        <w:rPr>
          <w:rFonts w:ascii="Times New Roman" w:hAnsi="Times New Roman" w:cs="Times New Roman"/>
          <w:sz w:val="24"/>
          <w:szCs w:val="24"/>
        </w:rPr>
        <w:t xml:space="preserve"> závěru </w:t>
      </w:r>
      <w:r w:rsidR="00795F5E">
        <w:rPr>
          <w:rFonts w:ascii="Times New Roman" w:hAnsi="Times New Roman" w:cs="Times New Roman"/>
          <w:sz w:val="24"/>
          <w:szCs w:val="24"/>
        </w:rPr>
        <w:t>pak</w:t>
      </w:r>
      <w:r w:rsidR="00A53560">
        <w:rPr>
          <w:rFonts w:ascii="Times New Roman" w:hAnsi="Times New Roman" w:cs="Times New Roman"/>
          <w:sz w:val="24"/>
          <w:szCs w:val="24"/>
        </w:rPr>
        <w:t xml:space="preserve"> teorii shrneme.</w:t>
      </w:r>
    </w:p>
    <w:p w14:paraId="35134D6A" w14:textId="77777777" w:rsidR="00CB3AD5" w:rsidRPr="00600F4D" w:rsidRDefault="00CB3AD5" w:rsidP="00600F4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F4D">
        <w:rPr>
          <w:rFonts w:ascii="Times New Roman" w:hAnsi="Times New Roman" w:cs="Times New Roman"/>
          <w:b/>
          <w:bCs/>
          <w:sz w:val="26"/>
          <w:szCs w:val="26"/>
        </w:rPr>
        <w:t>Kontext vzniku</w:t>
      </w:r>
    </w:p>
    <w:p w14:paraId="44BF2FD9" w14:textId="54429B32" w:rsidR="0001458D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Existuje sedm divů světa, sedm kontinentů, sedm smrtelných hříchů, sedm úrovní pekla, sedm základních barev, sedm dní v týdnu </w:t>
      </w:r>
      <w:r w:rsidR="00EA1F98">
        <w:rPr>
          <w:rFonts w:ascii="Times New Roman" w:hAnsi="Times New Roman" w:cs="Times New Roman"/>
          <w:sz w:val="24"/>
          <w:szCs w:val="24"/>
        </w:rPr>
        <w:t>nebo také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sedm not ve stupnici. Sedm je ale také objektů v rozsahu pozornosti nebo číslic v</w:t>
      </w:r>
      <w:r w:rsidR="00585BAF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rozsahu</w:t>
      </w:r>
      <w:r w:rsidR="00585BAF">
        <w:rPr>
          <w:rFonts w:ascii="Times New Roman" w:hAnsi="Times New Roman" w:cs="Times New Roman"/>
          <w:sz w:val="24"/>
          <w:szCs w:val="24"/>
        </w:rPr>
        <w:t xml:space="preserve"> krátkodobé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paměti (Miller 1956</w:t>
      </w:r>
      <w:r w:rsidR="00026907">
        <w:rPr>
          <w:rFonts w:ascii="Times New Roman" w:hAnsi="Times New Roman" w:cs="Times New Roman"/>
          <w:sz w:val="24"/>
          <w:szCs w:val="24"/>
        </w:rPr>
        <w:t>,</w:t>
      </w:r>
      <w:r w:rsidRPr="00DC3806">
        <w:rPr>
          <w:rFonts w:ascii="Times New Roman" w:hAnsi="Times New Roman" w:cs="Times New Roman"/>
          <w:sz w:val="24"/>
          <w:szCs w:val="24"/>
        </w:rPr>
        <w:t xml:space="preserve"> 96). Těmito myšlenkami začíná George Armitage Miller poslední odstavec svého článku</w:t>
      </w:r>
      <w:r w:rsidR="0001458D">
        <w:rPr>
          <w:rFonts w:ascii="Times New Roman" w:hAnsi="Times New Roman" w:cs="Times New Roman"/>
          <w:sz w:val="24"/>
          <w:szCs w:val="24"/>
        </w:rPr>
        <w:t>, ve kterém se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="0001458D">
        <w:rPr>
          <w:rFonts w:ascii="Times New Roman" w:hAnsi="Times New Roman" w:cs="Times New Roman"/>
          <w:sz w:val="24"/>
          <w:szCs w:val="24"/>
        </w:rPr>
        <w:t>hlavně zabývá</w:t>
      </w:r>
      <w:r w:rsidRPr="00DC3806">
        <w:rPr>
          <w:rFonts w:ascii="Times New Roman" w:hAnsi="Times New Roman" w:cs="Times New Roman"/>
          <w:sz w:val="24"/>
          <w:szCs w:val="24"/>
        </w:rPr>
        <w:t xml:space="preserve"> rozsah</w:t>
      </w:r>
      <w:r w:rsidR="0001458D">
        <w:rPr>
          <w:rFonts w:ascii="Times New Roman" w:hAnsi="Times New Roman" w:cs="Times New Roman"/>
          <w:sz w:val="24"/>
          <w:szCs w:val="24"/>
        </w:rPr>
        <w:t>em</w:t>
      </w:r>
      <w:r w:rsidRPr="00DC3806">
        <w:rPr>
          <w:rFonts w:ascii="Times New Roman" w:hAnsi="Times New Roman" w:cs="Times New Roman"/>
          <w:sz w:val="24"/>
          <w:szCs w:val="24"/>
        </w:rPr>
        <w:t xml:space="preserve"> krátkodobé paměti. Miller tím</w:t>
      </w:r>
      <w:r w:rsidR="0001458D">
        <w:rPr>
          <w:rFonts w:ascii="Times New Roman" w:hAnsi="Times New Roman" w:cs="Times New Roman"/>
          <w:sz w:val="24"/>
          <w:szCs w:val="24"/>
        </w:rPr>
        <w:t>to</w:t>
      </w:r>
      <w:r w:rsidRPr="00DC3806">
        <w:rPr>
          <w:rFonts w:ascii="Times New Roman" w:hAnsi="Times New Roman" w:cs="Times New Roman"/>
          <w:sz w:val="24"/>
          <w:szCs w:val="24"/>
        </w:rPr>
        <w:t xml:space="preserve"> chtěl dokázat, že takových věcí, které jsou nějakým způsobem spojeny s číslem sedm, kolem sebe najdeme poměrně dost, i když si to třeba nemusíme uvědomovat.</w:t>
      </w:r>
      <w:r w:rsidR="0001458D">
        <w:rPr>
          <w:rFonts w:ascii="Times New Roman" w:hAnsi="Times New Roman" w:cs="Times New Roman"/>
          <w:sz w:val="24"/>
          <w:szCs w:val="24"/>
        </w:rPr>
        <w:t xml:space="preserve"> I proto tohle číslo nazval jako „magické“.</w:t>
      </w:r>
      <w:r w:rsidRPr="00DC3806">
        <w:rPr>
          <w:rFonts w:ascii="Times New Roman" w:hAnsi="Times New Roman" w:cs="Times New Roman"/>
          <w:sz w:val="24"/>
          <w:szCs w:val="24"/>
        </w:rPr>
        <w:t xml:space="preserve"> Podle Millera </w:t>
      </w:r>
      <w:r w:rsidR="002E45C6">
        <w:rPr>
          <w:rFonts w:ascii="Times New Roman" w:hAnsi="Times New Roman" w:cs="Times New Roman"/>
          <w:sz w:val="24"/>
          <w:szCs w:val="24"/>
        </w:rPr>
        <w:t xml:space="preserve">(1956, 90) </w:t>
      </w:r>
      <w:r w:rsidRPr="00DC3806">
        <w:rPr>
          <w:rFonts w:ascii="Times New Roman" w:hAnsi="Times New Roman" w:cs="Times New Roman"/>
          <w:sz w:val="24"/>
          <w:szCs w:val="24"/>
        </w:rPr>
        <w:t xml:space="preserve">si průměrný člověk dokáže zapamatovat přibližně 7 ± 2 prvků v krátkodobé </w:t>
      </w:r>
      <w:r w:rsidR="00C762E7" w:rsidRPr="00DC3806">
        <w:rPr>
          <w:rFonts w:ascii="Times New Roman" w:hAnsi="Times New Roman" w:cs="Times New Roman"/>
          <w:sz w:val="24"/>
          <w:szCs w:val="24"/>
        </w:rPr>
        <w:t>paměti</w:t>
      </w:r>
      <w:r w:rsidR="00C762E7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2"/>
      <w:r w:rsidR="00C762E7">
        <w:rPr>
          <w:rFonts w:ascii="Times New Roman" w:hAnsi="Times New Roman" w:cs="Times New Roman"/>
          <w:sz w:val="24"/>
          <w:szCs w:val="24"/>
        </w:rPr>
        <w:t>to znamená</w:t>
      </w:r>
      <w:r w:rsidR="00FC3F62">
        <w:rPr>
          <w:rFonts w:ascii="Times New Roman" w:hAnsi="Times New Roman" w:cs="Times New Roman"/>
          <w:sz w:val="24"/>
          <w:szCs w:val="24"/>
        </w:rPr>
        <w:t xml:space="preserve"> pět až devět</w:t>
      </w:r>
      <w:commentRangeEnd w:id="2"/>
      <w:r w:rsidR="00845218">
        <w:rPr>
          <w:rStyle w:val="Odkaznakoment"/>
        </w:rPr>
        <w:commentReference w:id="2"/>
      </w:r>
      <w:r w:rsidRPr="00DC3806">
        <w:rPr>
          <w:rFonts w:ascii="Times New Roman" w:hAnsi="Times New Roman" w:cs="Times New Roman"/>
          <w:sz w:val="24"/>
          <w:szCs w:val="24"/>
        </w:rPr>
        <w:t>.</w:t>
      </w:r>
      <w:bookmarkStart w:id="3" w:name="_Hlk68595092"/>
    </w:p>
    <w:p w14:paraId="408D9C3F" w14:textId="72FBB10E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Výzkumem paměti se před Millerem zabýval </w:t>
      </w:r>
      <w:r w:rsidR="00795F5E">
        <w:rPr>
          <w:rFonts w:ascii="Times New Roman" w:hAnsi="Times New Roman" w:cs="Times New Roman"/>
          <w:sz w:val="24"/>
          <w:szCs w:val="24"/>
        </w:rPr>
        <w:t xml:space="preserve">v devatenáctém století </w:t>
      </w:r>
      <w:r w:rsidRPr="00DC3806">
        <w:rPr>
          <w:rFonts w:ascii="Times New Roman" w:hAnsi="Times New Roman" w:cs="Times New Roman"/>
          <w:sz w:val="24"/>
          <w:szCs w:val="24"/>
        </w:rPr>
        <w:t>německý filosof a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psycholog Hermann Ebbinghaus. Ten se </w:t>
      </w:r>
      <w:r w:rsidR="0001458D">
        <w:rPr>
          <w:rFonts w:ascii="Times New Roman" w:hAnsi="Times New Roman" w:cs="Times New Roman"/>
          <w:sz w:val="24"/>
          <w:szCs w:val="24"/>
        </w:rPr>
        <w:t xml:space="preserve">také </w:t>
      </w:r>
      <w:r w:rsidRPr="00DC3806">
        <w:rPr>
          <w:rFonts w:ascii="Times New Roman" w:hAnsi="Times New Roman" w:cs="Times New Roman"/>
          <w:sz w:val="24"/>
          <w:szCs w:val="24"/>
        </w:rPr>
        <w:t xml:space="preserve">pokoušel zjistit, jaká je kapacita krátkodobé paměti. Přišel </w:t>
      </w:r>
      <w:r w:rsidR="00657E8F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795F5E">
        <w:rPr>
          <w:rFonts w:ascii="Times New Roman" w:hAnsi="Times New Roman" w:cs="Times New Roman"/>
          <w:sz w:val="24"/>
          <w:szCs w:val="24"/>
        </w:rPr>
        <w:t>na to</w:t>
      </w:r>
      <w:r w:rsidRPr="00DC3806">
        <w:rPr>
          <w:rFonts w:ascii="Times New Roman" w:hAnsi="Times New Roman" w:cs="Times New Roman"/>
          <w:sz w:val="24"/>
          <w:szCs w:val="24"/>
        </w:rPr>
        <w:t>, že</w:t>
      </w:r>
      <w:r w:rsidR="00657E8F">
        <w:rPr>
          <w:rFonts w:ascii="Times New Roman" w:hAnsi="Times New Roman" w:cs="Times New Roman"/>
          <w:sz w:val="24"/>
          <w:szCs w:val="24"/>
        </w:rPr>
        <w:t xml:space="preserve"> počet slabik, které jsme schopni bezchybně zopakovat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657E8F">
        <w:rPr>
          <w:rFonts w:ascii="Times New Roman" w:hAnsi="Times New Roman" w:cs="Times New Roman"/>
          <w:sz w:val="24"/>
          <w:szCs w:val="24"/>
        </w:rPr>
        <w:t>po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="00657E8F">
        <w:rPr>
          <w:rFonts w:ascii="Times New Roman" w:hAnsi="Times New Roman" w:cs="Times New Roman"/>
          <w:sz w:val="24"/>
          <w:szCs w:val="24"/>
        </w:rPr>
        <w:t>prvním přečtení,</w:t>
      </w:r>
      <w:r w:rsidRPr="00DC3806">
        <w:rPr>
          <w:rFonts w:ascii="Times New Roman" w:hAnsi="Times New Roman" w:cs="Times New Roman"/>
          <w:sz w:val="24"/>
          <w:szCs w:val="24"/>
        </w:rPr>
        <w:t xml:space="preserve"> je přibližně sedm</w:t>
      </w:r>
      <w:bookmarkEnd w:id="3"/>
      <w:r w:rsidR="00657E8F">
        <w:rPr>
          <w:rFonts w:ascii="Times New Roman" w:hAnsi="Times New Roman" w:cs="Times New Roman"/>
          <w:sz w:val="24"/>
          <w:szCs w:val="24"/>
        </w:rPr>
        <w:t xml:space="preserve"> </w:t>
      </w:r>
      <w:r w:rsidR="0001458D">
        <w:rPr>
          <w:rFonts w:ascii="Times New Roman" w:hAnsi="Times New Roman" w:cs="Times New Roman"/>
          <w:sz w:val="24"/>
          <w:szCs w:val="24"/>
        </w:rPr>
        <w:t>(</w:t>
      </w:r>
      <w:r w:rsidR="00657E8F">
        <w:rPr>
          <w:rFonts w:ascii="Times New Roman" w:hAnsi="Times New Roman" w:cs="Times New Roman"/>
          <w:sz w:val="24"/>
          <w:szCs w:val="24"/>
        </w:rPr>
        <w:t xml:space="preserve">Ebbinghaus </w:t>
      </w:r>
      <w:r w:rsidR="008E665B">
        <w:rPr>
          <w:rFonts w:ascii="Times New Roman" w:hAnsi="Times New Roman" w:cs="Times New Roman"/>
          <w:sz w:val="24"/>
          <w:szCs w:val="24"/>
        </w:rPr>
        <w:t>1913</w:t>
      </w:r>
      <w:r w:rsidR="00657E8F">
        <w:rPr>
          <w:rFonts w:ascii="Times New Roman" w:hAnsi="Times New Roman" w:cs="Times New Roman"/>
          <w:sz w:val="24"/>
          <w:szCs w:val="24"/>
        </w:rPr>
        <w:t>, 109</w:t>
      </w:r>
      <w:r w:rsidR="0001458D">
        <w:rPr>
          <w:rFonts w:ascii="Times New Roman" w:hAnsi="Times New Roman" w:cs="Times New Roman"/>
          <w:sz w:val="24"/>
          <w:szCs w:val="24"/>
        </w:rPr>
        <w:t>)</w:t>
      </w:r>
      <w:r w:rsidR="00657E8F">
        <w:rPr>
          <w:rFonts w:ascii="Times New Roman" w:hAnsi="Times New Roman" w:cs="Times New Roman"/>
          <w:sz w:val="24"/>
          <w:szCs w:val="24"/>
        </w:rPr>
        <w:t>.</w:t>
      </w:r>
    </w:p>
    <w:p w14:paraId="13AFF455" w14:textId="52B7F788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>George Armitage Miller byl americký psycholog, který žil v letech 1920 až 2012. Byl představitelem a spoluzakladatelem kognitivní psychologie. Vyučoval psychologii mimo jiné i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na Harvardu. George Miller </w:t>
      </w:r>
      <w:r w:rsidR="00FB4B6F">
        <w:rPr>
          <w:rFonts w:ascii="Times New Roman" w:hAnsi="Times New Roman" w:cs="Times New Roman"/>
          <w:sz w:val="24"/>
          <w:szCs w:val="24"/>
        </w:rPr>
        <w:t>měl na své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kolegy</w:t>
      </w:r>
      <w:r w:rsidR="00FB4B6F">
        <w:rPr>
          <w:rFonts w:ascii="Times New Roman" w:hAnsi="Times New Roman" w:cs="Times New Roman"/>
          <w:sz w:val="24"/>
          <w:szCs w:val="24"/>
        </w:rPr>
        <w:t>,</w:t>
      </w:r>
      <w:r w:rsidRPr="00DC3806">
        <w:rPr>
          <w:rFonts w:ascii="Times New Roman" w:hAnsi="Times New Roman" w:cs="Times New Roman"/>
          <w:sz w:val="24"/>
          <w:szCs w:val="24"/>
        </w:rPr>
        <w:t xml:space="preserve"> studenty a celou oblast kognitivní psychologie </w:t>
      </w:r>
      <w:r w:rsidR="00FB4B6F">
        <w:rPr>
          <w:rFonts w:ascii="Times New Roman" w:hAnsi="Times New Roman" w:cs="Times New Roman"/>
          <w:sz w:val="24"/>
          <w:szCs w:val="24"/>
        </w:rPr>
        <w:t>zcela zásadní vliv</w:t>
      </w:r>
      <w:r w:rsidRPr="00DC3806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4"/>
      <w:r w:rsidRPr="00DC3806">
        <w:rPr>
          <w:rFonts w:ascii="Times New Roman" w:hAnsi="Times New Roman" w:cs="Times New Roman"/>
          <w:sz w:val="24"/>
          <w:szCs w:val="24"/>
        </w:rPr>
        <w:t>Je dokonce uveden jako dvacátý na seznamu nejvýznamnějších psychologů dvacátého století Americk</w:t>
      </w:r>
      <w:r w:rsidR="00E848F5" w:rsidRPr="00DC3806">
        <w:rPr>
          <w:rFonts w:ascii="Times New Roman" w:hAnsi="Times New Roman" w:cs="Times New Roman"/>
          <w:sz w:val="24"/>
          <w:szCs w:val="24"/>
        </w:rPr>
        <w:t>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psychologick</w:t>
      </w:r>
      <w:r w:rsidR="00E848F5" w:rsidRPr="00DC3806">
        <w:rPr>
          <w:rFonts w:ascii="Times New Roman" w:hAnsi="Times New Roman" w:cs="Times New Roman"/>
          <w:sz w:val="24"/>
          <w:szCs w:val="24"/>
        </w:rPr>
        <w:t>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asociace. </w:t>
      </w:r>
      <w:commentRangeEnd w:id="4"/>
      <w:r w:rsidR="00187587">
        <w:rPr>
          <w:rStyle w:val="Odkaznakoment"/>
        </w:rPr>
        <w:commentReference w:id="4"/>
      </w:r>
      <w:r w:rsidRPr="00DC3806">
        <w:rPr>
          <w:rFonts w:ascii="Times New Roman" w:hAnsi="Times New Roman" w:cs="Times New Roman"/>
          <w:sz w:val="24"/>
          <w:szCs w:val="24"/>
        </w:rPr>
        <w:t>V jeho zájmu byla</w:t>
      </w:r>
      <w:r w:rsidR="00FB4B6F">
        <w:rPr>
          <w:rFonts w:ascii="Times New Roman" w:hAnsi="Times New Roman" w:cs="Times New Roman"/>
          <w:sz w:val="24"/>
          <w:szCs w:val="24"/>
        </w:rPr>
        <w:t xml:space="preserve"> právě</w:t>
      </w:r>
      <w:r w:rsidRPr="00DC3806">
        <w:rPr>
          <w:rFonts w:ascii="Times New Roman" w:hAnsi="Times New Roman" w:cs="Times New Roman"/>
          <w:sz w:val="24"/>
          <w:szCs w:val="24"/>
        </w:rPr>
        <w:t xml:space="preserve"> i studie krátkodobé paměti. </w:t>
      </w:r>
      <w:commentRangeStart w:id="5"/>
      <w:r w:rsidRPr="00DC3806">
        <w:rPr>
          <w:rFonts w:ascii="Times New Roman" w:hAnsi="Times New Roman" w:cs="Times New Roman"/>
          <w:sz w:val="24"/>
          <w:szCs w:val="24"/>
        </w:rPr>
        <w:t xml:space="preserve">V roce 1956 vyšel v časopisu „Psychological Review“ článek „The Magical Number Seven, Plus or Minus Two: Some Limits on Our Capacity for Processing Information“, v překladu Magické číslo sedm, plus nebo mínus dva: Některá omezení naší kapacity pro zpracování informací. </w:t>
      </w:r>
      <w:commentRangeEnd w:id="5"/>
      <w:r w:rsidR="002974AE">
        <w:rPr>
          <w:rStyle w:val="Odkaznakoment"/>
        </w:rPr>
        <w:commentReference w:id="5"/>
      </w:r>
      <w:r w:rsidRPr="00DC3806">
        <w:rPr>
          <w:rFonts w:ascii="Times New Roman" w:hAnsi="Times New Roman" w:cs="Times New Roman"/>
          <w:sz w:val="24"/>
          <w:szCs w:val="24"/>
        </w:rPr>
        <w:t xml:space="preserve">V tomto článku popisuje, jak funguje v určitých situacích kapacita krátkodobé paměti, a že rozsah této paměti je </w:t>
      </w:r>
      <w:r w:rsidR="00A95713">
        <w:rPr>
          <w:rFonts w:ascii="Times New Roman" w:hAnsi="Times New Roman" w:cs="Times New Roman"/>
          <w:sz w:val="24"/>
          <w:szCs w:val="24"/>
        </w:rPr>
        <w:t>již zmíněných</w:t>
      </w:r>
      <w:r w:rsidRPr="00DC3806">
        <w:rPr>
          <w:rFonts w:ascii="Times New Roman" w:hAnsi="Times New Roman" w:cs="Times New Roman"/>
          <w:sz w:val="24"/>
          <w:szCs w:val="24"/>
        </w:rPr>
        <w:t xml:space="preserve"> pět až devět prvků</w:t>
      </w:r>
      <w:r w:rsidR="00A95713">
        <w:rPr>
          <w:rFonts w:ascii="Times New Roman" w:hAnsi="Times New Roman" w:cs="Times New Roman"/>
          <w:sz w:val="24"/>
          <w:szCs w:val="24"/>
        </w:rPr>
        <w:t>.</w:t>
      </w:r>
    </w:p>
    <w:p w14:paraId="603D1361" w14:textId="3B10737B" w:rsidR="00CB3AD5" w:rsidRPr="00DC3806" w:rsidRDefault="00A95713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Důvod </w:t>
      </w:r>
      <w:r w:rsidR="00795F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napsání </w:t>
      </w:r>
      <w:r w:rsidR="00795F5E">
        <w:rPr>
          <w:rFonts w:ascii="Times New Roman" w:hAnsi="Times New Roman" w:cs="Times New Roman"/>
          <w:sz w:val="24"/>
          <w:szCs w:val="24"/>
        </w:rPr>
        <w:t>výše uvedeného</w:t>
      </w:r>
      <w:r>
        <w:rPr>
          <w:rFonts w:ascii="Times New Roman" w:hAnsi="Times New Roman" w:cs="Times New Roman"/>
          <w:sz w:val="24"/>
          <w:szCs w:val="24"/>
        </w:rPr>
        <w:t xml:space="preserve"> článku byl poměrně zvláštní. Miller, možná trochu v nadsázce, píše v úvodu své práce, 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že byl pronásledovaný jedním celým číslem. Sedm let ho tohle celé číslo </w:t>
      </w:r>
      <w:r w:rsidR="00C762E7">
        <w:rPr>
          <w:rFonts w:ascii="Times New Roman" w:hAnsi="Times New Roman" w:cs="Times New Roman"/>
          <w:sz w:val="24"/>
          <w:szCs w:val="24"/>
        </w:rPr>
        <w:t>trápilo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, zasahovalo do jeho soukromí a útočilo na něj ze stránek veřejných </w:t>
      </w:r>
      <w:r w:rsidR="00CB3AD5" w:rsidRPr="00DC3806">
        <w:rPr>
          <w:rFonts w:ascii="Times New Roman" w:hAnsi="Times New Roman" w:cs="Times New Roman"/>
          <w:sz w:val="24"/>
          <w:szCs w:val="24"/>
        </w:rPr>
        <w:lastRenderedPageBreak/>
        <w:t>časopisů (Miller 1956, 81). Ve svém článku</w:t>
      </w:r>
      <w:r w:rsidR="00795F5E">
        <w:rPr>
          <w:rFonts w:ascii="Times New Roman" w:hAnsi="Times New Roman" w:cs="Times New Roman"/>
          <w:sz w:val="24"/>
          <w:szCs w:val="24"/>
        </w:rPr>
        <w:t>,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konkrétně v první části</w:t>
      </w:r>
      <w:r w:rsidR="00795F5E">
        <w:rPr>
          <w:rFonts w:ascii="Times New Roman" w:hAnsi="Times New Roman" w:cs="Times New Roman"/>
          <w:sz w:val="24"/>
          <w:szCs w:val="24"/>
        </w:rPr>
        <w:t>, se Miller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zabýval měřením informací</w:t>
      </w:r>
      <w:r w:rsidR="00795F5E">
        <w:rPr>
          <w:rFonts w:ascii="Times New Roman" w:hAnsi="Times New Roman" w:cs="Times New Roman"/>
          <w:sz w:val="24"/>
          <w:szCs w:val="24"/>
        </w:rPr>
        <w:t>. N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avázal </w:t>
      </w:r>
      <w:r w:rsidR="00795F5E">
        <w:rPr>
          <w:rFonts w:ascii="Times New Roman" w:hAnsi="Times New Roman" w:cs="Times New Roman"/>
          <w:sz w:val="24"/>
          <w:szCs w:val="24"/>
        </w:rPr>
        <w:t xml:space="preserve">pak </w:t>
      </w:r>
      <w:r w:rsidR="00CB3AD5" w:rsidRPr="00DC3806">
        <w:rPr>
          <w:rFonts w:ascii="Times New Roman" w:hAnsi="Times New Roman" w:cs="Times New Roman"/>
          <w:sz w:val="24"/>
          <w:szCs w:val="24"/>
        </w:rPr>
        <w:t>zkoumáním absolutních úsudků takzvaných jednorozměrných a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="00CB3AD5" w:rsidRPr="00DC3806">
        <w:rPr>
          <w:rFonts w:ascii="Times New Roman" w:hAnsi="Times New Roman" w:cs="Times New Roman"/>
          <w:sz w:val="24"/>
          <w:szCs w:val="24"/>
        </w:rPr>
        <w:t>vícerozměrných podnětů a v neposlední řadě se zabýval rozsahem krátkodobé paměti a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 w:rsidR="00CB3AD5" w:rsidRPr="00DC3806">
        <w:rPr>
          <w:rFonts w:ascii="Times New Roman" w:hAnsi="Times New Roman" w:cs="Times New Roman"/>
          <w:sz w:val="24"/>
          <w:szCs w:val="24"/>
        </w:rPr>
        <w:t>překódováním vstupních informací. Pro ujasnění, jednorozměrné podněty se od sebe liší pouze v jednom ohledu. Můžeme si například představit pouhou výšku tónů.</w:t>
      </w:r>
      <w:r>
        <w:rPr>
          <w:rFonts w:ascii="Times New Roman" w:hAnsi="Times New Roman" w:cs="Times New Roman"/>
          <w:sz w:val="24"/>
          <w:szCs w:val="24"/>
        </w:rPr>
        <w:t xml:space="preserve"> To znamená, že</w:t>
      </w:r>
      <w:r w:rsidR="00FA2C5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mění pouze výška tónu a všechny ostatní vlastnosti tónu se nemění.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Na druhé straně vícerozměrné podněty se liší ve více ohledech. Příkladem může být obličej, různé objekty nebo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CB3AD5" w:rsidRPr="00DC3806">
        <w:rPr>
          <w:rFonts w:ascii="Times New Roman" w:hAnsi="Times New Roman" w:cs="Times New Roman"/>
          <w:sz w:val="24"/>
          <w:szCs w:val="24"/>
        </w:rPr>
        <w:t>zvuk jako celek, ne pouze jeho jedna vlastnost.</w:t>
      </w:r>
    </w:p>
    <w:p w14:paraId="2044AD2A" w14:textId="304FCBAD" w:rsidR="007332BA" w:rsidRPr="00116C6F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>V průběhu celého článku, a hlavně v předložených pokusech, se setkáváme s pojmem „bit“. „Jeden bit informace je množství informace, které potřebujeme k rozhodnutí mezi dvěma stejně pravděpodobnými alternativami</w:t>
      </w:r>
      <w:r w:rsidR="00026907">
        <w:rPr>
          <w:rFonts w:ascii="Times New Roman" w:hAnsi="Times New Roman" w:cs="Times New Roman"/>
          <w:sz w:val="24"/>
          <w:szCs w:val="24"/>
        </w:rPr>
        <w:t>“</w:t>
      </w:r>
      <w:r w:rsidRPr="00DC3806">
        <w:rPr>
          <w:rFonts w:ascii="Times New Roman" w:hAnsi="Times New Roman" w:cs="Times New Roman"/>
          <w:sz w:val="24"/>
          <w:szCs w:val="24"/>
        </w:rPr>
        <w:t xml:space="preserve"> (Miller 1956, 83). Při zdvojnásobení alternativ se počet bitů zvedne o jeden</w:t>
      </w:r>
      <w:r w:rsidR="009374D0">
        <w:rPr>
          <w:rFonts w:ascii="Times New Roman" w:hAnsi="Times New Roman" w:cs="Times New Roman"/>
          <w:sz w:val="24"/>
          <w:szCs w:val="24"/>
        </w:rPr>
        <w:t>. Z</w:t>
      </w:r>
      <w:r w:rsidRPr="00DC3806">
        <w:rPr>
          <w:rFonts w:ascii="Times New Roman" w:hAnsi="Times New Roman" w:cs="Times New Roman"/>
          <w:sz w:val="24"/>
          <w:szCs w:val="24"/>
        </w:rPr>
        <w:t>namená</w:t>
      </w:r>
      <w:r w:rsidR="009374D0">
        <w:rPr>
          <w:rFonts w:ascii="Times New Roman" w:hAnsi="Times New Roman" w:cs="Times New Roman"/>
          <w:sz w:val="24"/>
          <w:szCs w:val="24"/>
        </w:rPr>
        <w:t xml:space="preserve"> to tedy</w:t>
      </w:r>
      <w:r w:rsidRPr="00DC3806">
        <w:rPr>
          <w:rFonts w:ascii="Times New Roman" w:hAnsi="Times New Roman" w:cs="Times New Roman"/>
          <w:sz w:val="24"/>
          <w:szCs w:val="24"/>
        </w:rPr>
        <w:t>, že pokud se rozhodujeme mezi čtyřmi stejně pravděpodobnými alternativami, tak potřebujeme dva bity informací, pokud mezi osmi, tak tři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bity a tak dále. Jedním z pokusů u jednorozměrných podnětů bylo například poznávání tónů, které se lišily pouze frekvencí. Výsledkem více pokusů bylo, že průměr</w:t>
      </w:r>
      <w:r w:rsidR="00B308E1">
        <w:rPr>
          <w:rFonts w:ascii="Times New Roman" w:hAnsi="Times New Roman" w:cs="Times New Roman"/>
          <w:sz w:val="24"/>
          <w:szCs w:val="24"/>
        </w:rPr>
        <w:t>ná</w:t>
      </w:r>
      <w:r w:rsidRPr="00DC3806">
        <w:rPr>
          <w:rFonts w:ascii="Times New Roman" w:hAnsi="Times New Roman" w:cs="Times New Roman"/>
          <w:sz w:val="24"/>
          <w:szCs w:val="24"/>
        </w:rPr>
        <w:t xml:space="preserve"> kapacit</w:t>
      </w:r>
      <w:r w:rsidR="00B308E1">
        <w:rPr>
          <w:rFonts w:ascii="Times New Roman" w:hAnsi="Times New Roman" w:cs="Times New Roman"/>
          <w:sz w:val="24"/>
          <w:szCs w:val="24"/>
        </w:rPr>
        <w:t>a</w:t>
      </w:r>
      <w:r w:rsidRPr="00DC3806">
        <w:rPr>
          <w:rFonts w:ascii="Times New Roman" w:hAnsi="Times New Roman" w:cs="Times New Roman"/>
          <w:sz w:val="24"/>
          <w:szCs w:val="24"/>
        </w:rPr>
        <w:t xml:space="preserve"> u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jednorozměrných podnětů </w:t>
      </w:r>
      <w:r w:rsidR="00B308E1">
        <w:rPr>
          <w:rFonts w:ascii="Times New Roman" w:hAnsi="Times New Roman" w:cs="Times New Roman"/>
          <w:sz w:val="24"/>
          <w:szCs w:val="24"/>
        </w:rPr>
        <w:t xml:space="preserve">je </w:t>
      </w:r>
      <w:r w:rsidRPr="00DC3806">
        <w:rPr>
          <w:rFonts w:ascii="Times New Roman" w:hAnsi="Times New Roman" w:cs="Times New Roman"/>
          <w:sz w:val="24"/>
          <w:szCs w:val="24"/>
        </w:rPr>
        <w:t>asi 2,6 bitů a odchylka 0,6 bitů. Průměr tedy odpovídá asi 6,5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kategoriím, odchylka čtyř až deseti </w:t>
      </w:r>
      <w:r w:rsidR="00F6686A">
        <w:rPr>
          <w:rFonts w:ascii="Times New Roman" w:hAnsi="Times New Roman" w:cs="Times New Roman"/>
          <w:sz w:val="24"/>
          <w:szCs w:val="24"/>
        </w:rPr>
        <w:t xml:space="preserve">kategoriím </w:t>
      </w:r>
      <w:r w:rsidRPr="00DC3806">
        <w:rPr>
          <w:rFonts w:ascii="Times New Roman" w:hAnsi="Times New Roman" w:cs="Times New Roman"/>
          <w:sz w:val="24"/>
          <w:szCs w:val="24"/>
        </w:rPr>
        <w:t xml:space="preserve">a celkový rozsah je </w:t>
      </w:r>
      <w:r w:rsidR="00F6686A">
        <w:rPr>
          <w:rFonts w:ascii="Times New Roman" w:hAnsi="Times New Roman" w:cs="Times New Roman"/>
          <w:sz w:val="24"/>
          <w:szCs w:val="24"/>
        </w:rPr>
        <w:t xml:space="preserve">tedy </w:t>
      </w:r>
      <w:r w:rsidRPr="00DC3806">
        <w:rPr>
          <w:rFonts w:ascii="Times New Roman" w:hAnsi="Times New Roman" w:cs="Times New Roman"/>
          <w:sz w:val="24"/>
          <w:szCs w:val="24"/>
        </w:rPr>
        <w:t>od tří do patnácti. Pokud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přidáme více rozměrů (například dvojrozměrný podnět), tak se kapacita zvyšuje. </w:t>
      </w:r>
      <w:r w:rsidR="00A95713">
        <w:rPr>
          <w:rFonts w:ascii="Times New Roman" w:hAnsi="Times New Roman" w:cs="Times New Roman"/>
          <w:sz w:val="24"/>
          <w:szCs w:val="24"/>
        </w:rPr>
        <w:t>Dalším důležitým pojmem, se kterým Miller v článku pracuje, je „chunk“</w:t>
      </w:r>
      <w:r w:rsidR="00657E8F">
        <w:rPr>
          <w:rFonts w:ascii="Times New Roman" w:hAnsi="Times New Roman" w:cs="Times New Roman"/>
          <w:sz w:val="24"/>
          <w:szCs w:val="24"/>
        </w:rPr>
        <w:t>.</w:t>
      </w:r>
      <w:r w:rsidR="003F6067">
        <w:rPr>
          <w:rFonts w:ascii="Times New Roman" w:hAnsi="Times New Roman" w:cs="Times New Roman"/>
          <w:sz w:val="24"/>
          <w:szCs w:val="24"/>
        </w:rPr>
        <w:t xml:space="preserve"> To je právě ten počet prvků, které jsme schopni si zapamatovat v krátkodobé paměti. Tyhle prvky můžeme slučovat dohromady a tím si dokážeme zapamatovat více informací. Pořád ale platí to, že i počet již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3F6067">
        <w:rPr>
          <w:rFonts w:ascii="Times New Roman" w:hAnsi="Times New Roman" w:cs="Times New Roman"/>
          <w:sz w:val="24"/>
          <w:szCs w:val="24"/>
        </w:rPr>
        <w:t>spojených prvků musí být dohromady přibližně sedm (</w:t>
      </w:r>
      <w:r w:rsidR="00657E8F">
        <w:rPr>
          <w:rFonts w:ascii="Times New Roman" w:hAnsi="Times New Roman" w:cs="Times New Roman"/>
          <w:sz w:val="24"/>
          <w:szCs w:val="24"/>
        </w:rPr>
        <w:t>Miller 1956, 92-95</w:t>
      </w:r>
      <w:r w:rsidR="003F6067">
        <w:rPr>
          <w:rFonts w:ascii="Times New Roman" w:hAnsi="Times New Roman" w:cs="Times New Roman"/>
          <w:sz w:val="24"/>
          <w:szCs w:val="24"/>
        </w:rPr>
        <w:t>).</w:t>
      </w:r>
      <w:r w:rsidR="003B538A">
        <w:rPr>
          <w:rFonts w:ascii="Times New Roman" w:hAnsi="Times New Roman" w:cs="Times New Roman"/>
          <w:sz w:val="24"/>
          <w:szCs w:val="24"/>
        </w:rPr>
        <w:t xml:space="preserve"> </w:t>
      </w:r>
      <w:r w:rsidR="003F6067">
        <w:rPr>
          <w:rFonts w:ascii="Times New Roman" w:hAnsi="Times New Roman" w:cs="Times New Roman"/>
          <w:sz w:val="24"/>
          <w:szCs w:val="24"/>
        </w:rPr>
        <w:t xml:space="preserve">Prvky můžeme spojovat například tak, že si ze slov vytvoříme nějaký </w:t>
      </w:r>
      <w:r w:rsidR="003B538A">
        <w:rPr>
          <w:rFonts w:ascii="Times New Roman" w:hAnsi="Times New Roman" w:cs="Times New Roman"/>
          <w:sz w:val="24"/>
          <w:szCs w:val="24"/>
        </w:rPr>
        <w:t xml:space="preserve">příběh, a tak si </w:t>
      </w:r>
      <w:r w:rsidR="00C762E7">
        <w:rPr>
          <w:rFonts w:ascii="Times New Roman" w:hAnsi="Times New Roman" w:cs="Times New Roman"/>
          <w:sz w:val="24"/>
          <w:szCs w:val="24"/>
        </w:rPr>
        <w:t xml:space="preserve">do krátkodobé paměti dokážeme uložit </w:t>
      </w:r>
      <w:r w:rsidR="003B538A">
        <w:rPr>
          <w:rFonts w:ascii="Times New Roman" w:hAnsi="Times New Roman" w:cs="Times New Roman"/>
          <w:sz w:val="24"/>
          <w:szCs w:val="24"/>
        </w:rPr>
        <w:t>více slov.</w:t>
      </w:r>
    </w:p>
    <w:p w14:paraId="5B2256BE" w14:textId="37570417" w:rsidR="00CB3AD5" w:rsidRPr="00600F4D" w:rsidRDefault="00CB3AD5" w:rsidP="00600F4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F4D">
        <w:rPr>
          <w:rFonts w:ascii="Times New Roman" w:hAnsi="Times New Roman" w:cs="Times New Roman"/>
          <w:b/>
          <w:bCs/>
          <w:sz w:val="26"/>
          <w:szCs w:val="26"/>
        </w:rPr>
        <w:t>Charakterizace</w:t>
      </w:r>
    </w:p>
    <w:p w14:paraId="4F66A6BE" w14:textId="4A6CC956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Jak jsme v úvodu zmínili, tak </w:t>
      </w:r>
      <w:r w:rsidR="003B538A" w:rsidRPr="00DC3806">
        <w:rPr>
          <w:rFonts w:ascii="Times New Roman" w:hAnsi="Times New Roman" w:cs="Times New Roman"/>
          <w:sz w:val="24"/>
          <w:szCs w:val="24"/>
        </w:rPr>
        <w:t xml:space="preserve">George Armitage </w:t>
      </w:r>
      <w:r w:rsidRPr="00DC3806">
        <w:rPr>
          <w:rFonts w:ascii="Times New Roman" w:hAnsi="Times New Roman" w:cs="Times New Roman"/>
          <w:sz w:val="24"/>
          <w:szCs w:val="24"/>
        </w:rPr>
        <w:t xml:space="preserve">Miller je uznávaným psychologem dvacátého století. Byl jedním ze zakladatelů kognitivní psychologie a svou prací ovlivnil nejednoho </w:t>
      </w:r>
      <w:r w:rsidRPr="008D76B3">
        <w:rPr>
          <w:rFonts w:ascii="Times New Roman" w:hAnsi="Times New Roman" w:cs="Times New Roman"/>
          <w:color w:val="FF0000"/>
          <w:sz w:val="24"/>
          <w:szCs w:val="24"/>
          <w:rPrChange w:id="6" w:author="Tomáš Ondráček" w:date="2021-04-18T20:19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člověka.  Na </w:t>
      </w:r>
      <w:r w:rsidRPr="00DC3806">
        <w:rPr>
          <w:rFonts w:ascii="Times New Roman" w:hAnsi="Times New Roman" w:cs="Times New Roman"/>
          <w:sz w:val="24"/>
          <w:szCs w:val="24"/>
        </w:rPr>
        <w:t>Millerovu práci navázali další psychologové. V roce 1974 to byli psychologové Alan Baddeley a Graham Hitch. Dalším, kdo navázal na Millera byl John Sweller. N</w:t>
      </w:r>
      <w:r w:rsidR="00700AC3">
        <w:rPr>
          <w:rFonts w:ascii="Times New Roman" w:hAnsi="Times New Roman" w:cs="Times New Roman"/>
          <w:sz w:val="24"/>
          <w:szCs w:val="24"/>
        </w:rPr>
        <w:t>icméně</w:t>
      </w:r>
      <w:r w:rsidRPr="00DC3806">
        <w:rPr>
          <w:rFonts w:ascii="Times New Roman" w:hAnsi="Times New Roman" w:cs="Times New Roman"/>
          <w:sz w:val="24"/>
          <w:szCs w:val="24"/>
        </w:rPr>
        <w:t xml:space="preserve"> článek vyvolal i řadu neshod</w:t>
      </w:r>
      <w:r w:rsidR="003B538A">
        <w:rPr>
          <w:rFonts w:ascii="Times New Roman" w:hAnsi="Times New Roman" w:cs="Times New Roman"/>
          <w:sz w:val="24"/>
          <w:szCs w:val="24"/>
        </w:rPr>
        <w:t xml:space="preserve"> a neporozumění. </w:t>
      </w:r>
    </w:p>
    <w:p w14:paraId="30179A32" w14:textId="0C1B337E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S modelem pracovní paměti přišli v roce 1974 psychologové Alan Baddeley a Graham Hitch. </w:t>
      </w:r>
      <w:commentRangeStart w:id="7"/>
      <w:r w:rsidRPr="00DC3806">
        <w:rPr>
          <w:rFonts w:ascii="Times New Roman" w:hAnsi="Times New Roman" w:cs="Times New Roman"/>
          <w:sz w:val="24"/>
          <w:szCs w:val="24"/>
        </w:rPr>
        <w:t>Pracovní paměť rozdělili původně do tří částí, kter</w:t>
      </w:r>
      <w:r w:rsidR="009374D0">
        <w:rPr>
          <w:rFonts w:ascii="Times New Roman" w:hAnsi="Times New Roman" w:cs="Times New Roman"/>
          <w:sz w:val="24"/>
          <w:szCs w:val="24"/>
        </w:rPr>
        <w:t>ými</w:t>
      </w:r>
      <w:r w:rsidRPr="00DC3806">
        <w:rPr>
          <w:rFonts w:ascii="Times New Roman" w:hAnsi="Times New Roman" w:cs="Times New Roman"/>
          <w:sz w:val="24"/>
          <w:szCs w:val="24"/>
        </w:rPr>
        <w:t xml:space="preserve"> jsou centrální exekutiva </w:t>
      </w:r>
      <w:r w:rsidRPr="00DC3806">
        <w:rPr>
          <w:rFonts w:ascii="Times New Roman" w:hAnsi="Times New Roman" w:cs="Times New Roman"/>
          <w:sz w:val="24"/>
          <w:szCs w:val="24"/>
        </w:rPr>
        <w:lastRenderedPageBreak/>
        <w:t>(central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executive), optickoprostorový náčrtník (visuospatial sketchpad) a fonologick</w:t>
      </w:r>
      <w:r w:rsidR="009374D0">
        <w:rPr>
          <w:rFonts w:ascii="Times New Roman" w:hAnsi="Times New Roman" w:cs="Times New Roman"/>
          <w:sz w:val="24"/>
          <w:szCs w:val="24"/>
        </w:rPr>
        <w:t>á</w:t>
      </w:r>
      <w:r w:rsidRPr="00DC3806">
        <w:rPr>
          <w:rFonts w:ascii="Times New Roman" w:hAnsi="Times New Roman" w:cs="Times New Roman"/>
          <w:sz w:val="24"/>
          <w:szCs w:val="24"/>
        </w:rPr>
        <w:t xml:space="preserve"> smyčk</w:t>
      </w:r>
      <w:r w:rsidR="009374D0">
        <w:rPr>
          <w:rFonts w:ascii="Times New Roman" w:hAnsi="Times New Roman" w:cs="Times New Roman"/>
          <w:sz w:val="24"/>
          <w:szCs w:val="24"/>
        </w:rPr>
        <w:t>a</w:t>
      </w:r>
      <w:r w:rsidRPr="00DC3806">
        <w:rPr>
          <w:rFonts w:ascii="Times New Roman" w:hAnsi="Times New Roman" w:cs="Times New Roman"/>
          <w:sz w:val="24"/>
          <w:szCs w:val="24"/>
        </w:rPr>
        <w:t xml:space="preserve"> (phonological </w:t>
      </w:r>
      <w:r w:rsidR="008C27D1">
        <w:rPr>
          <w:rFonts w:ascii="Times New Roman" w:hAnsi="Times New Roman" w:cs="Times New Roman"/>
          <w:sz w:val="24"/>
          <w:szCs w:val="24"/>
        </w:rPr>
        <w:t>l</w:t>
      </w:r>
      <w:r w:rsidRPr="00DC3806">
        <w:rPr>
          <w:rFonts w:ascii="Times New Roman" w:hAnsi="Times New Roman" w:cs="Times New Roman"/>
          <w:sz w:val="24"/>
          <w:szCs w:val="24"/>
        </w:rPr>
        <w:t>oop)</w:t>
      </w:r>
      <w:r w:rsidR="00157FFA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7"/>
      <w:r w:rsidR="00DC764B">
        <w:rPr>
          <w:rStyle w:val="Odkaznakoment"/>
        </w:rPr>
        <w:commentReference w:id="7"/>
      </w:r>
      <w:r w:rsidRPr="00DC3806">
        <w:rPr>
          <w:rFonts w:ascii="Times New Roman" w:hAnsi="Times New Roman" w:cs="Times New Roman"/>
          <w:sz w:val="24"/>
          <w:szCs w:val="24"/>
        </w:rPr>
        <w:t>V roce 2000 přidal</w:t>
      </w:r>
      <w:r w:rsidR="00D86AAE" w:rsidRPr="00DC3806">
        <w:rPr>
          <w:rFonts w:ascii="Times New Roman" w:hAnsi="Times New Roman" w:cs="Times New Roman"/>
          <w:sz w:val="24"/>
          <w:szCs w:val="24"/>
        </w:rPr>
        <w:t xml:space="preserve"> Baddeley</w:t>
      </w:r>
      <w:r w:rsidRPr="00DC3806">
        <w:rPr>
          <w:rFonts w:ascii="Times New Roman" w:hAnsi="Times New Roman" w:cs="Times New Roman"/>
          <w:sz w:val="24"/>
          <w:szCs w:val="24"/>
        </w:rPr>
        <w:t xml:space="preserve"> ještě </w:t>
      </w:r>
      <w:r w:rsidR="009374D0">
        <w:rPr>
          <w:rFonts w:ascii="Times New Roman" w:hAnsi="Times New Roman" w:cs="Times New Roman"/>
          <w:sz w:val="24"/>
          <w:szCs w:val="24"/>
        </w:rPr>
        <w:t>e</w:t>
      </w:r>
      <w:r w:rsidRPr="00DC3806">
        <w:rPr>
          <w:rFonts w:ascii="Times New Roman" w:hAnsi="Times New Roman" w:cs="Times New Roman"/>
          <w:sz w:val="24"/>
          <w:szCs w:val="24"/>
        </w:rPr>
        <w:t>pizodický buffer (</w:t>
      </w:r>
      <w:r w:rsidR="00157FFA">
        <w:rPr>
          <w:rFonts w:ascii="Times New Roman" w:hAnsi="Times New Roman" w:cs="Times New Roman"/>
          <w:sz w:val="24"/>
          <w:szCs w:val="24"/>
        </w:rPr>
        <w:t>e</w:t>
      </w:r>
      <w:r w:rsidRPr="00DC3806">
        <w:rPr>
          <w:rFonts w:ascii="Times New Roman" w:hAnsi="Times New Roman" w:cs="Times New Roman"/>
          <w:sz w:val="24"/>
          <w:szCs w:val="24"/>
        </w:rPr>
        <w:t>pisodic buffer)</w:t>
      </w:r>
      <w:r w:rsidR="002E45C6">
        <w:rPr>
          <w:rFonts w:ascii="Times New Roman" w:hAnsi="Times New Roman" w:cs="Times New Roman"/>
          <w:sz w:val="24"/>
          <w:szCs w:val="24"/>
        </w:rPr>
        <w:t xml:space="preserve">, </w:t>
      </w:r>
      <w:r w:rsidRPr="00DC3806">
        <w:rPr>
          <w:rFonts w:ascii="Times New Roman" w:hAnsi="Times New Roman" w:cs="Times New Roman"/>
          <w:sz w:val="24"/>
          <w:szCs w:val="24"/>
        </w:rPr>
        <w:t>protože nedokázal vysvětlit všechny výsledky různých experimentů</w:t>
      </w:r>
      <w:r w:rsidR="00C76EB4" w:rsidRPr="00DC3806">
        <w:rPr>
          <w:rFonts w:ascii="Times New Roman" w:hAnsi="Times New Roman" w:cs="Times New Roman"/>
          <w:sz w:val="24"/>
          <w:szCs w:val="24"/>
        </w:rPr>
        <w:t xml:space="preserve">. </w:t>
      </w:r>
      <w:r w:rsidRPr="00DC3806">
        <w:rPr>
          <w:rFonts w:ascii="Times New Roman" w:hAnsi="Times New Roman" w:cs="Times New Roman"/>
          <w:sz w:val="24"/>
          <w:szCs w:val="24"/>
        </w:rPr>
        <w:t xml:space="preserve">Právě ve fonologické smyčce </w:t>
      </w:r>
      <w:r w:rsidR="004C5B96">
        <w:rPr>
          <w:rFonts w:ascii="Times New Roman" w:hAnsi="Times New Roman" w:cs="Times New Roman"/>
          <w:sz w:val="24"/>
          <w:szCs w:val="24"/>
        </w:rPr>
        <w:t xml:space="preserve">se </w:t>
      </w:r>
      <w:r w:rsidRPr="00DC3806">
        <w:rPr>
          <w:rFonts w:ascii="Times New Roman" w:hAnsi="Times New Roman" w:cs="Times New Roman"/>
          <w:sz w:val="24"/>
          <w:szCs w:val="24"/>
        </w:rPr>
        <w:t>využív</w:t>
      </w:r>
      <w:r w:rsidR="00157FFA">
        <w:rPr>
          <w:rFonts w:ascii="Times New Roman" w:hAnsi="Times New Roman" w:cs="Times New Roman"/>
          <w:sz w:val="24"/>
          <w:szCs w:val="24"/>
        </w:rPr>
        <w:t>á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3B538A">
        <w:rPr>
          <w:rFonts w:ascii="Times New Roman" w:hAnsi="Times New Roman" w:cs="Times New Roman"/>
          <w:sz w:val="24"/>
          <w:szCs w:val="24"/>
        </w:rPr>
        <w:t>Millerovo číslo</w:t>
      </w:r>
      <w:r w:rsidRPr="00DC3806">
        <w:rPr>
          <w:rFonts w:ascii="Times New Roman" w:hAnsi="Times New Roman" w:cs="Times New Roman"/>
          <w:sz w:val="24"/>
          <w:szCs w:val="24"/>
        </w:rPr>
        <w:t xml:space="preserve"> sedm plus mínus dva. Podle nich je to počet jednotek, kterých je člověk schopen vyslovit v duchu za </w:t>
      </w:r>
      <w:r w:rsidR="00DA3EE2">
        <w:rPr>
          <w:rFonts w:ascii="Times New Roman" w:hAnsi="Times New Roman" w:cs="Times New Roman"/>
          <w:sz w:val="24"/>
          <w:szCs w:val="24"/>
        </w:rPr>
        <w:t>dvě</w:t>
      </w:r>
      <w:r w:rsidRPr="00DC3806">
        <w:rPr>
          <w:rFonts w:ascii="Times New Roman" w:hAnsi="Times New Roman" w:cs="Times New Roman"/>
          <w:sz w:val="24"/>
          <w:szCs w:val="24"/>
        </w:rPr>
        <w:t xml:space="preserve"> sekundy</w:t>
      </w:r>
      <w:r w:rsidR="003B538A">
        <w:rPr>
          <w:rFonts w:ascii="Times New Roman" w:hAnsi="Times New Roman" w:cs="Times New Roman"/>
          <w:sz w:val="24"/>
          <w:szCs w:val="24"/>
        </w:rPr>
        <w:t xml:space="preserve"> (</w:t>
      </w:r>
      <w:r w:rsidR="004C5B96">
        <w:rPr>
          <w:rFonts w:ascii="Times New Roman" w:hAnsi="Times New Roman" w:cs="Times New Roman"/>
          <w:sz w:val="24"/>
          <w:szCs w:val="24"/>
        </w:rPr>
        <w:t xml:space="preserve">Baddeley </w:t>
      </w:r>
      <w:r w:rsidR="00157FFA" w:rsidRPr="00DC3806">
        <w:rPr>
          <w:rFonts w:ascii="Times New Roman" w:hAnsi="Times New Roman" w:cs="Times New Roman"/>
          <w:sz w:val="24"/>
          <w:szCs w:val="24"/>
        </w:rPr>
        <w:t>2000,</w:t>
      </w:r>
      <w:r w:rsidR="00026907">
        <w:rPr>
          <w:rFonts w:ascii="Times New Roman" w:hAnsi="Times New Roman" w:cs="Times New Roman"/>
          <w:sz w:val="24"/>
          <w:szCs w:val="24"/>
        </w:rPr>
        <w:t xml:space="preserve"> </w:t>
      </w:r>
      <w:r w:rsidR="00157FFA" w:rsidRPr="00DC3806">
        <w:rPr>
          <w:rFonts w:ascii="Times New Roman" w:hAnsi="Times New Roman" w:cs="Times New Roman"/>
          <w:sz w:val="24"/>
          <w:szCs w:val="24"/>
        </w:rPr>
        <w:t>417</w:t>
      </w:r>
      <w:r w:rsidR="00157FFA">
        <w:rPr>
          <w:rFonts w:ascii="Times New Roman" w:hAnsi="Times New Roman" w:cs="Times New Roman"/>
          <w:sz w:val="24"/>
          <w:szCs w:val="24"/>
        </w:rPr>
        <w:t>-422</w:t>
      </w:r>
      <w:r w:rsidR="003B538A">
        <w:rPr>
          <w:rFonts w:ascii="Times New Roman" w:hAnsi="Times New Roman" w:cs="Times New Roman"/>
          <w:sz w:val="24"/>
          <w:szCs w:val="24"/>
        </w:rPr>
        <w:t>)</w:t>
      </w:r>
      <w:r w:rsidR="004C5B96">
        <w:rPr>
          <w:rFonts w:ascii="Times New Roman" w:hAnsi="Times New Roman" w:cs="Times New Roman"/>
          <w:sz w:val="24"/>
          <w:szCs w:val="24"/>
        </w:rPr>
        <w:t>.</w:t>
      </w:r>
    </w:p>
    <w:p w14:paraId="14833B78" w14:textId="76F55C1A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Dalším, kdo navázal na Millerovu teorii, byl John Sweller </w:t>
      </w:r>
      <w:r w:rsidR="00951669">
        <w:rPr>
          <w:rFonts w:ascii="Times New Roman" w:hAnsi="Times New Roman" w:cs="Times New Roman"/>
          <w:sz w:val="24"/>
          <w:szCs w:val="24"/>
        </w:rPr>
        <w:t xml:space="preserve">se </w:t>
      </w:r>
      <w:r w:rsidRPr="00DC3806">
        <w:rPr>
          <w:rFonts w:ascii="Times New Roman" w:hAnsi="Times New Roman" w:cs="Times New Roman"/>
          <w:sz w:val="24"/>
          <w:szCs w:val="24"/>
        </w:rPr>
        <w:t>svou teorií kognitivní zátěže</w:t>
      </w:r>
      <w:r w:rsidR="00951669">
        <w:rPr>
          <w:rFonts w:ascii="Times New Roman" w:hAnsi="Times New Roman" w:cs="Times New Roman"/>
          <w:sz w:val="24"/>
          <w:szCs w:val="24"/>
        </w:rPr>
        <w:t>.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951669">
        <w:rPr>
          <w:rFonts w:ascii="Times New Roman" w:hAnsi="Times New Roman" w:cs="Times New Roman"/>
          <w:sz w:val="24"/>
          <w:szCs w:val="24"/>
        </w:rPr>
        <w:t>V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951669">
        <w:rPr>
          <w:rFonts w:ascii="Times New Roman" w:hAnsi="Times New Roman" w:cs="Times New Roman"/>
          <w:sz w:val="24"/>
          <w:szCs w:val="24"/>
        </w:rPr>
        <w:t>teorii</w:t>
      </w:r>
      <w:r w:rsidRPr="00DC3806">
        <w:rPr>
          <w:rFonts w:ascii="Times New Roman" w:hAnsi="Times New Roman" w:cs="Times New Roman"/>
          <w:sz w:val="24"/>
          <w:szCs w:val="24"/>
        </w:rPr>
        <w:t xml:space="preserve"> naznačuje, že kognitivní zátěž souvisí s množstvím informací, které může pracovní paměť uložit současně. Sweller tuto teorii navrhl tak, aby poskytovala pokyny, které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mají pomoci při prezentaci informací. Jeho cílem bylo podpořit aktivity studentů, které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optimalizují intelektuální výkon (</w:t>
      </w:r>
      <w:r w:rsidR="00D86AAE" w:rsidRPr="00DC3806">
        <w:rPr>
          <w:rFonts w:ascii="Times New Roman" w:hAnsi="Times New Roman" w:cs="Times New Roman"/>
          <w:sz w:val="24"/>
          <w:szCs w:val="24"/>
        </w:rPr>
        <w:t>Sweller 1994, 310-311</w:t>
      </w:r>
      <w:r w:rsidRPr="00DC3806">
        <w:rPr>
          <w:rFonts w:ascii="Times New Roman" w:hAnsi="Times New Roman" w:cs="Times New Roman"/>
          <w:sz w:val="24"/>
          <w:szCs w:val="24"/>
        </w:rPr>
        <w:t>)</w:t>
      </w:r>
      <w:r w:rsidR="007332BA" w:rsidRPr="00DC3806">
        <w:rPr>
          <w:rFonts w:ascii="Times New Roman" w:hAnsi="Times New Roman" w:cs="Times New Roman"/>
          <w:sz w:val="24"/>
          <w:szCs w:val="24"/>
        </w:rPr>
        <w:t>.</w:t>
      </w:r>
    </w:p>
    <w:p w14:paraId="08EF25E0" w14:textId="34B34279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 xml:space="preserve">Z předešlých odstavců víme, že na Millera navazovala </w:t>
      </w:r>
      <w:r w:rsidR="00525C8F">
        <w:rPr>
          <w:rFonts w:ascii="Times New Roman" w:hAnsi="Times New Roman" w:cs="Times New Roman"/>
          <w:sz w:val="24"/>
          <w:szCs w:val="24"/>
        </w:rPr>
        <w:t>nebo se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DA11DD">
        <w:rPr>
          <w:rFonts w:ascii="Times New Roman" w:hAnsi="Times New Roman" w:cs="Times New Roman"/>
          <w:sz w:val="24"/>
          <w:szCs w:val="24"/>
        </w:rPr>
        <w:t xml:space="preserve">ním </w:t>
      </w:r>
      <w:r w:rsidRPr="00DC3806">
        <w:rPr>
          <w:rFonts w:ascii="Times New Roman" w:hAnsi="Times New Roman" w:cs="Times New Roman"/>
          <w:sz w:val="24"/>
          <w:szCs w:val="24"/>
        </w:rPr>
        <w:t>inspirovala řada dalších psychologů</w:t>
      </w:r>
      <w:r w:rsidR="00525C8F">
        <w:rPr>
          <w:rFonts w:ascii="Times New Roman" w:hAnsi="Times New Roman" w:cs="Times New Roman"/>
          <w:sz w:val="24"/>
          <w:szCs w:val="24"/>
        </w:rPr>
        <w:t>,</w:t>
      </w:r>
      <w:r w:rsidRPr="00DC3806">
        <w:rPr>
          <w:rFonts w:ascii="Times New Roman" w:hAnsi="Times New Roman" w:cs="Times New Roman"/>
          <w:sz w:val="24"/>
          <w:szCs w:val="24"/>
        </w:rPr>
        <w:t xml:space="preserve"> včetně již zmíněných Alana Baddeleyho, Grahama Hitche nebo třeba Johna Swellera. Na druhou stranu tahle teorie vyvolala řadu neshod a nedorozumění.</w:t>
      </w:r>
      <w:r w:rsidR="00525C8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"/>
      <w:r w:rsidR="00525C8F">
        <w:rPr>
          <w:rFonts w:ascii="Times New Roman" w:hAnsi="Times New Roman" w:cs="Times New Roman"/>
          <w:sz w:val="24"/>
          <w:szCs w:val="24"/>
        </w:rPr>
        <w:t>Dílem George Millera se v</w:t>
      </w:r>
      <w:r w:rsidR="00525C8F" w:rsidRPr="00525C8F">
        <w:rPr>
          <w:rFonts w:ascii="Times New Roman" w:hAnsi="Times New Roman" w:cs="Times New Roman"/>
          <w:sz w:val="24"/>
          <w:szCs w:val="24"/>
        </w:rPr>
        <w:t xml:space="preserve"> článku </w:t>
      </w:r>
      <w:r w:rsidR="00525C8F">
        <w:rPr>
          <w:rFonts w:ascii="Times New Roman" w:hAnsi="Times New Roman" w:cs="Times New Roman"/>
          <w:sz w:val="24"/>
          <w:szCs w:val="24"/>
        </w:rPr>
        <w:t>„</w:t>
      </w:r>
      <w:r w:rsidR="00525C8F" w:rsidRPr="00525C8F">
        <w:rPr>
          <w:rFonts w:ascii="Times New Roman" w:hAnsi="Times New Roman" w:cs="Times New Roman"/>
          <w:sz w:val="24"/>
          <w:szCs w:val="24"/>
        </w:rPr>
        <w:t>The Legend of the Magical Number Seven</w:t>
      </w:r>
      <w:r w:rsidR="00525C8F">
        <w:rPr>
          <w:rFonts w:ascii="Times New Roman" w:hAnsi="Times New Roman" w:cs="Times New Roman"/>
          <w:sz w:val="24"/>
          <w:szCs w:val="24"/>
        </w:rPr>
        <w:t xml:space="preserve">“ zabývají </w:t>
      </w:r>
      <w:r w:rsidR="00525C8F" w:rsidRPr="00DC3806">
        <w:rPr>
          <w:rFonts w:ascii="Times New Roman" w:hAnsi="Times New Roman" w:cs="Times New Roman"/>
          <w:sz w:val="24"/>
          <w:szCs w:val="24"/>
        </w:rPr>
        <w:t>Nelson Cowan, Candice C. Morey a Zhijian Chen</w:t>
      </w:r>
      <w:r w:rsidR="00525C8F">
        <w:rPr>
          <w:rFonts w:ascii="Times New Roman" w:hAnsi="Times New Roman" w:cs="Times New Roman"/>
          <w:sz w:val="24"/>
          <w:szCs w:val="24"/>
        </w:rPr>
        <w:t>.</w:t>
      </w:r>
    </w:p>
    <w:p w14:paraId="5949FAA1" w14:textId="22BB34E9" w:rsidR="00230934" w:rsidRPr="00116C6F" w:rsidRDefault="00525C8F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Autoři z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miňují, že čtenář může být </w:t>
      </w:r>
      <w:commentRangeEnd w:id="8"/>
      <w:r w:rsidR="00DE43E0">
        <w:rPr>
          <w:rStyle w:val="Odkaznakoment"/>
        </w:rPr>
        <w:commentReference w:id="8"/>
      </w:r>
      <w:r w:rsidR="00CB3AD5" w:rsidRPr="00DC3806">
        <w:rPr>
          <w:rFonts w:ascii="Times New Roman" w:hAnsi="Times New Roman" w:cs="Times New Roman"/>
          <w:sz w:val="24"/>
          <w:szCs w:val="24"/>
        </w:rPr>
        <w:t>při čtení originálního článku zmatený, protože Miller špatně vysvětluje některé své myšlenky. Miller přímo neuvádí, že rozsah paměti, absolutní úsudek a početní úkoly spadají pod jednu část mysli, která je limitována na sedm prvků. Na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konci svého článku odkazuje na záhadnou konvergenci čísla sedm – sedm divů světa, sedm kontinentů, sedm smrtelných hříchů a tak dále. Miller také uvádí, že za číslem sedm může být něco hlubokého. Něco, co si nedokáže vysvětlit. Něco, co je nejspíše náhoda. Tahle myšlenka vyvolala v Nelsonovi Cowanovi a </w:t>
      </w:r>
      <w:r w:rsidR="00DA11DD">
        <w:rPr>
          <w:rFonts w:ascii="Times New Roman" w:hAnsi="Times New Roman" w:cs="Times New Roman"/>
          <w:sz w:val="24"/>
          <w:szCs w:val="24"/>
        </w:rPr>
        <w:t>ostatních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určitý názor, že Miller nebyl tak </w:t>
      </w:r>
      <w:r w:rsidR="00D86AAE" w:rsidRPr="00DC3806">
        <w:rPr>
          <w:rFonts w:ascii="Times New Roman" w:hAnsi="Times New Roman" w:cs="Times New Roman"/>
          <w:sz w:val="24"/>
          <w:szCs w:val="24"/>
        </w:rPr>
        <w:t>vědecky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interesovaný číslem sedm. </w:t>
      </w:r>
      <w:r>
        <w:rPr>
          <w:rFonts w:ascii="Times New Roman" w:hAnsi="Times New Roman" w:cs="Times New Roman"/>
          <w:sz w:val="24"/>
          <w:szCs w:val="24"/>
        </w:rPr>
        <w:t>Kdyby totiž byl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, tak </w:t>
      </w:r>
      <w:r w:rsidR="00664A4C">
        <w:rPr>
          <w:rFonts w:ascii="Times New Roman" w:hAnsi="Times New Roman" w:cs="Times New Roman"/>
          <w:sz w:val="24"/>
          <w:szCs w:val="24"/>
        </w:rPr>
        <w:t xml:space="preserve">by k </w:t>
      </w:r>
      <w:r w:rsidR="00CB3AD5" w:rsidRPr="00DC3806">
        <w:rPr>
          <w:rFonts w:ascii="Times New Roman" w:hAnsi="Times New Roman" w:cs="Times New Roman"/>
          <w:sz w:val="24"/>
          <w:szCs w:val="24"/>
        </w:rPr>
        <w:t>tomuto číslu nepřidáv</w:t>
      </w:r>
      <w:r w:rsidR="00664A4C">
        <w:rPr>
          <w:rFonts w:ascii="Times New Roman" w:hAnsi="Times New Roman" w:cs="Times New Roman"/>
          <w:sz w:val="24"/>
          <w:szCs w:val="24"/>
        </w:rPr>
        <w:t>al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přívlastek</w:t>
      </w:r>
      <w:r w:rsidR="00CB3AD5" w:rsidRPr="00DC3806">
        <w:rPr>
          <w:rFonts w:ascii="Times New Roman" w:hAnsi="Times New Roman" w:cs="Times New Roman"/>
          <w:sz w:val="24"/>
          <w:szCs w:val="24"/>
        </w:rPr>
        <w:t xml:space="preserve"> „magické“</w:t>
      </w:r>
      <w:r w:rsidR="00D86AAE" w:rsidRPr="00DC3806">
        <w:rPr>
          <w:rFonts w:ascii="Times New Roman" w:hAnsi="Times New Roman" w:cs="Times New Roman"/>
          <w:sz w:val="24"/>
          <w:szCs w:val="24"/>
        </w:rPr>
        <w:t xml:space="preserve"> (Cowan</w:t>
      </w:r>
      <w:r w:rsidR="00026907">
        <w:rPr>
          <w:rFonts w:ascii="Times New Roman" w:hAnsi="Times New Roman" w:cs="Times New Roman"/>
          <w:sz w:val="24"/>
          <w:szCs w:val="24"/>
        </w:rPr>
        <w:t xml:space="preserve"> – </w:t>
      </w:r>
      <w:r w:rsidR="0086678C">
        <w:rPr>
          <w:rFonts w:ascii="Times New Roman" w:hAnsi="Times New Roman" w:cs="Times New Roman"/>
          <w:sz w:val="24"/>
          <w:szCs w:val="24"/>
        </w:rPr>
        <w:t xml:space="preserve">Morey </w:t>
      </w:r>
      <w:r w:rsidR="00026907">
        <w:rPr>
          <w:rFonts w:ascii="Times New Roman" w:hAnsi="Times New Roman" w:cs="Times New Roman"/>
          <w:sz w:val="24"/>
          <w:szCs w:val="24"/>
        </w:rPr>
        <w:t xml:space="preserve">– </w:t>
      </w:r>
      <w:r w:rsidR="0086678C">
        <w:rPr>
          <w:rFonts w:ascii="Times New Roman" w:hAnsi="Times New Roman" w:cs="Times New Roman"/>
          <w:sz w:val="24"/>
          <w:szCs w:val="24"/>
        </w:rPr>
        <w:t>Chen</w:t>
      </w:r>
      <w:r w:rsidR="00D86AAE" w:rsidRPr="00DC3806">
        <w:rPr>
          <w:rFonts w:ascii="Times New Roman" w:hAnsi="Times New Roman" w:cs="Times New Roman"/>
          <w:sz w:val="24"/>
          <w:szCs w:val="24"/>
        </w:rPr>
        <w:t xml:space="preserve"> 200</w:t>
      </w:r>
      <w:r w:rsidR="00CB0EDD">
        <w:rPr>
          <w:rFonts w:ascii="Times New Roman" w:hAnsi="Times New Roman" w:cs="Times New Roman"/>
          <w:sz w:val="24"/>
          <w:szCs w:val="24"/>
        </w:rPr>
        <w:t>7</w:t>
      </w:r>
      <w:r w:rsidR="00D86AAE" w:rsidRPr="00DC3806">
        <w:rPr>
          <w:rFonts w:ascii="Times New Roman" w:hAnsi="Times New Roman" w:cs="Times New Roman"/>
          <w:sz w:val="24"/>
          <w:szCs w:val="24"/>
        </w:rPr>
        <w:t xml:space="preserve">, </w:t>
      </w:r>
      <w:r w:rsidR="00B838E1">
        <w:rPr>
          <w:rFonts w:ascii="Times New Roman" w:hAnsi="Times New Roman" w:cs="Times New Roman"/>
          <w:sz w:val="24"/>
          <w:szCs w:val="24"/>
        </w:rPr>
        <w:t>5</w:t>
      </w:r>
      <w:r w:rsidR="00D86AAE" w:rsidRPr="00DC3806">
        <w:rPr>
          <w:rFonts w:ascii="Times New Roman" w:hAnsi="Times New Roman" w:cs="Times New Roman"/>
          <w:sz w:val="24"/>
          <w:szCs w:val="24"/>
        </w:rPr>
        <w:t>).</w:t>
      </w:r>
    </w:p>
    <w:p w14:paraId="7E02E224" w14:textId="4F32573F" w:rsidR="00CB3AD5" w:rsidRPr="00600F4D" w:rsidRDefault="00CB3AD5" w:rsidP="00600F4D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0F4D">
        <w:rPr>
          <w:rFonts w:ascii="Times New Roman" w:hAnsi="Times New Roman" w:cs="Times New Roman"/>
          <w:b/>
          <w:bCs/>
          <w:sz w:val="26"/>
          <w:szCs w:val="26"/>
        </w:rPr>
        <w:t>Závěr</w:t>
      </w:r>
    </w:p>
    <w:p w14:paraId="09C2F08C" w14:textId="3B00DF09" w:rsidR="0046348C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>„Prozatím navrhuji odmítnout rozsudek. Možná je za těmi sedmičkami něco hlubokého, něco, co nás volá, abychom to objevili. Mám ale podezření, že je to jen zhoubná, Pythagorova náhoda</w:t>
      </w:r>
      <w:r w:rsidR="00D83C52" w:rsidRPr="00DC3806">
        <w:rPr>
          <w:rFonts w:ascii="Times New Roman" w:hAnsi="Times New Roman" w:cs="Times New Roman"/>
          <w:sz w:val="24"/>
          <w:szCs w:val="24"/>
        </w:rPr>
        <w:t>“</w:t>
      </w:r>
      <w:r w:rsidRPr="00DC3806">
        <w:rPr>
          <w:rFonts w:ascii="Times New Roman" w:hAnsi="Times New Roman" w:cs="Times New Roman"/>
          <w:sz w:val="24"/>
          <w:szCs w:val="24"/>
        </w:rPr>
        <w:t xml:space="preserve"> (Miller</w:t>
      </w:r>
      <w:r w:rsidR="00026907">
        <w:rPr>
          <w:rFonts w:ascii="Times New Roman" w:hAnsi="Times New Roman" w:cs="Times New Roman"/>
          <w:sz w:val="24"/>
          <w:szCs w:val="24"/>
        </w:rPr>
        <w:t xml:space="preserve"> </w:t>
      </w:r>
      <w:r w:rsidRPr="00DC3806">
        <w:rPr>
          <w:rFonts w:ascii="Times New Roman" w:hAnsi="Times New Roman" w:cs="Times New Roman"/>
          <w:sz w:val="24"/>
          <w:szCs w:val="24"/>
        </w:rPr>
        <w:t>1956</w:t>
      </w:r>
      <w:r w:rsidR="00026907">
        <w:rPr>
          <w:rFonts w:ascii="Times New Roman" w:hAnsi="Times New Roman" w:cs="Times New Roman"/>
          <w:sz w:val="24"/>
          <w:szCs w:val="24"/>
        </w:rPr>
        <w:t>,</w:t>
      </w:r>
      <w:r w:rsidRPr="00DC3806">
        <w:rPr>
          <w:rFonts w:ascii="Times New Roman" w:hAnsi="Times New Roman" w:cs="Times New Roman"/>
          <w:sz w:val="24"/>
          <w:szCs w:val="24"/>
        </w:rPr>
        <w:t xml:space="preserve"> 96). </w:t>
      </w:r>
      <w:r w:rsidR="00525C8F">
        <w:rPr>
          <w:rFonts w:ascii="Times New Roman" w:hAnsi="Times New Roman" w:cs="Times New Roman"/>
          <w:sz w:val="24"/>
          <w:szCs w:val="24"/>
        </w:rPr>
        <w:t>Právě tohle prohlášení, kterým Miller svůj článek končí, vyvolalo v N. Cowanovi a ostatní</w:t>
      </w:r>
      <w:r w:rsidR="00DA11DD">
        <w:rPr>
          <w:rFonts w:ascii="Times New Roman" w:hAnsi="Times New Roman" w:cs="Times New Roman"/>
          <w:sz w:val="24"/>
          <w:szCs w:val="24"/>
        </w:rPr>
        <w:t>ch</w:t>
      </w:r>
      <w:r w:rsidR="00525C8F">
        <w:rPr>
          <w:rFonts w:ascii="Times New Roman" w:hAnsi="Times New Roman" w:cs="Times New Roman"/>
          <w:sz w:val="24"/>
          <w:szCs w:val="24"/>
        </w:rPr>
        <w:t xml:space="preserve"> určitou nespokojenost</w:t>
      </w:r>
      <w:r w:rsidRPr="00DC3806">
        <w:rPr>
          <w:rFonts w:ascii="Times New Roman" w:hAnsi="Times New Roman" w:cs="Times New Roman"/>
          <w:sz w:val="24"/>
          <w:szCs w:val="24"/>
        </w:rPr>
        <w:t>. Při čtení článku jsme narazili na stejný problém, o kterém jsme psali</w:t>
      </w:r>
      <w:r w:rsidR="00FA3B3C">
        <w:rPr>
          <w:rFonts w:ascii="Times New Roman" w:hAnsi="Times New Roman" w:cs="Times New Roman"/>
          <w:sz w:val="24"/>
          <w:szCs w:val="24"/>
        </w:rPr>
        <w:t xml:space="preserve"> v předchozím odstavci</w:t>
      </w:r>
      <w:r w:rsidRPr="00DC3806">
        <w:rPr>
          <w:rFonts w:ascii="Times New Roman" w:hAnsi="Times New Roman" w:cs="Times New Roman"/>
          <w:sz w:val="24"/>
          <w:szCs w:val="24"/>
        </w:rPr>
        <w:t xml:space="preserve">. </w:t>
      </w:r>
      <w:r w:rsidR="00DA11DD">
        <w:rPr>
          <w:rFonts w:ascii="Times New Roman" w:hAnsi="Times New Roman" w:cs="Times New Roman"/>
          <w:sz w:val="24"/>
          <w:szCs w:val="24"/>
        </w:rPr>
        <w:t>Také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jsme měli několik otázek</w:t>
      </w:r>
      <w:r w:rsidR="00525C8F">
        <w:rPr>
          <w:rFonts w:ascii="Times New Roman" w:hAnsi="Times New Roman" w:cs="Times New Roman"/>
          <w:sz w:val="24"/>
          <w:szCs w:val="24"/>
        </w:rPr>
        <w:t xml:space="preserve"> a několik nejasností</w:t>
      </w:r>
      <w:r w:rsidRPr="00DC3806">
        <w:rPr>
          <w:rFonts w:ascii="Times New Roman" w:hAnsi="Times New Roman" w:cs="Times New Roman"/>
          <w:sz w:val="24"/>
          <w:szCs w:val="24"/>
        </w:rPr>
        <w:t>. Miller sice vysvětluje, co je to 1 bit, ale z jeho článku jsme to dostatečně nepochopili, protože nám chyběl praktick</w:t>
      </w:r>
      <w:r w:rsidR="00FA3B3C">
        <w:rPr>
          <w:rFonts w:ascii="Times New Roman" w:hAnsi="Times New Roman" w:cs="Times New Roman"/>
          <w:sz w:val="24"/>
          <w:szCs w:val="24"/>
        </w:rPr>
        <w:t>ý příklad, jak takový 1 bit vypadá. P</w:t>
      </w:r>
      <w:r w:rsidR="0046348C">
        <w:rPr>
          <w:rFonts w:ascii="Times New Roman" w:hAnsi="Times New Roman" w:cs="Times New Roman"/>
          <w:sz w:val="24"/>
          <w:szCs w:val="24"/>
        </w:rPr>
        <w:t>ou</w:t>
      </w:r>
      <w:r w:rsidR="00FA3B3C">
        <w:rPr>
          <w:rFonts w:ascii="Times New Roman" w:hAnsi="Times New Roman" w:cs="Times New Roman"/>
          <w:sz w:val="24"/>
          <w:szCs w:val="24"/>
        </w:rPr>
        <w:t>há</w:t>
      </w:r>
      <w:r w:rsidR="0046348C">
        <w:rPr>
          <w:rFonts w:ascii="Times New Roman" w:hAnsi="Times New Roman" w:cs="Times New Roman"/>
          <w:sz w:val="24"/>
          <w:szCs w:val="24"/>
        </w:rPr>
        <w:t xml:space="preserve"> definice</w:t>
      </w:r>
      <w:r w:rsidR="00FA3B3C">
        <w:rPr>
          <w:rFonts w:ascii="Times New Roman" w:hAnsi="Times New Roman" w:cs="Times New Roman"/>
          <w:sz w:val="24"/>
          <w:szCs w:val="24"/>
        </w:rPr>
        <w:t xml:space="preserve"> nám bohužel </w:t>
      </w:r>
      <w:r w:rsidR="00FA3B3C">
        <w:rPr>
          <w:rFonts w:ascii="Times New Roman" w:hAnsi="Times New Roman" w:cs="Times New Roman"/>
          <w:sz w:val="24"/>
          <w:szCs w:val="24"/>
        </w:rPr>
        <w:lastRenderedPageBreak/>
        <w:t>nestačila</w:t>
      </w:r>
      <w:r w:rsidR="0046348C">
        <w:rPr>
          <w:rFonts w:ascii="Times New Roman" w:hAnsi="Times New Roman" w:cs="Times New Roman"/>
          <w:sz w:val="24"/>
          <w:szCs w:val="24"/>
        </w:rPr>
        <w:t xml:space="preserve">, a tak jsme si </w:t>
      </w:r>
      <w:r w:rsidR="00FA3B3C">
        <w:rPr>
          <w:rFonts w:ascii="Times New Roman" w:hAnsi="Times New Roman" w:cs="Times New Roman"/>
          <w:sz w:val="24"/>
          <w:szCs w:val="24"/>
        </w:rPr>
        <w:t>zrovna tohle</w:t>
      </w:r>
      <w:r w:rsidR="0046348C">
        <w:rPr>
          <w:rFonts w:ascii="Times New Roman" w:hAnsi="Times New Roman" w:cs="Times New Roman"/>
          <w:sz w:val="24"/>
          <w:szCs w:val="24"/>
        </w:rPr>
        <w:t xml:space="preserve"> museli lehce domýšlet</w:t>
      </w:r>
      <w:r w:rsidRPr="00DC3806">
        <w:rPr>
          <w:rFonts w:ascii="Times New Roman" w:hAnsi="Times New Roman" w:cs="Times New Roman"/>
          <w:sz w:val="24"/>
          <w:szCs w:val="24"/>
        </w:rPr>
        <w:t>. Také nám přišlo, že Miller ve svém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>článku jen předkládá výzkumy a pokusy jiných vědců a nepřichází s žádným svým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Pr="00DC3806">
        <w:rPr>
          <w:rFonts w:ascii="Times New Roman" w:hAnsi="Times New Roman" w:cs="Times New Roman"/>
          <w:sz w:val="24"/>
          <w:szCs w:val="24"/>
        </w:rPr>
        <w:t xml:space="preserve">experimentem nebo nápadem. </w:t>
      </w:r>
    </w:p>
    <w:p w14:paraId="5BB67555" w14:textId="02D2F3C3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commentRangeStart w:id="9"/>
      <w:r w:rsidRPr="00DC3806">
        <w:rPr>
          <w:rFonts w:ascii="Times New Roman" w:hAnsi="Times New Roman" w:cs="Times New Roman"/>
          <w:sz w:val="24"/>
          <w:szCs w:val="24"/>
        </w:rPr>
        <w:t>Na druhou stranu článek považuj</w:t>
      </w:r>
      <w:r w:rsidR="0046348C">
        <w:rPr>
          <w:rFonts w:ascii="Times New Roman" w:hAnsi="Times New Roman" w:cs="Times New Roman"/>
          <w:sz w:val="24"/>
          <w:szCs w:val="24"/>
        </w:rPr>
        <w:t>eme</w:t>
      </w:r>
      <w:r w:rsidRPr="00DC3806">
        <w:rPr>
          <w:rFonts w:ascii="Times New Roman" w:hAnsi="Times New Roman" w:cs="Times New Roman"/>
          <w:sz w:val="24"/>
          <w:szCs w:val="24"/>
        </w:rPr>
        <w:t xml:space="preserve"> za velmi zajímavý. </w:t>
      </w:r>
      <w:r w:rsidR="0046348C">
        <w:rPr>
          <w:rFonts w:ascii="Times New Roman" w:hAnsi="Times New Roman" w:cs="Times New Roman"/>
          <w:sz w:val="24"/>
          <w:szCs w:val="24"/>
        </w:rPr>
        <w:t xml:space="preserve">Rozsahově není </w:t>
      </w:r>
      <w:r w:rsidR="00DA11DD">
        <w:rPr>
          <w:rFonts w:ascii="Times New Roman" w:hAnsi="Times New Roman" w:cs="Times New Roman"/>
          <w:sz w:val="24"/>
          <w:szCs w:val="24"/>
        </w:rPr>
        <w:t>až</w:t>
      </w:r>
      <w:r w:rsidR="0046348C">
        <w:rPr>
          <w:rFonts w:ascii="Times New Roman" w:hAnsi="Times New Roman" w:cs="Times New Roman"/>
          <w:sz w:val="24"/>
          <w:szCs w:val="24"/>
        </w:rPr>
        <w:t xml:space="preserve"> tak dlouhý, takže podle nás stojí za přečtení. </w:t>
      </w:r>
      <w:r w:rsidR="009364DE">
        <w:rPr>
          <w:rFonts w:ascii="Times New Roman" w:hAnsi="Times New Roman" w:cs="Times New Roman"/>
          <w:sz w:val="24"/>
          <w:szCs w:val="24"/>
        </w:rPr>
        <w:t>Je v něm spoustu užitečných</w:t>
      </w:r>
      <w:r w:rsidR="00B56777">
        <w:rPr>
          <w:rFonts w:ascii="Times New Roman" w:hAnsi="Times New Roman" w:cs="Times New Roman"/>
          <w:sz w:val="24"/>
          <w:szCs w:val="24"/>
        </w:rPr>
        <w:t xml:space="preserve"> a</w:t>
      </w:r>
      <w:r w:rsidR="009364DE">
        <w:rPr>
          <w:rFonts w:ascii="Times New Roman" w:hAnsi="Times New Roman" w:cs="Times New Roman"/>
          <w:sz w:val="24"/>
          <w:szCs w:val="24"/>
        </w:rPr>
        <w:t xml:space="preserve"> zajímavých informací. </w:t>
      </w:r>
      <w:r w:rsidR="0046348C">
        <w:rPr>
          <w:rFonts w:ascii="Times New Roman" w:hAnsi="Times New Roman" w:cs="Times New Roman"/>
          <w:sz w:val="24"/>
          <w:szCs w:val="24"/>
        </w:rPr>
        <w:t>Již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46348C">
        <w:rPr>
          <w:rFonts w:ascii="Times New Roman" w:hAnsi="Times New Roman" w:cs="Times New Roman"/>
          <w:sz w:val="24"/>
          <w:szCs w:val="24"/>
        </w:rPr>
        <w:t>několikrát jsme uvedli, že Miller je uznávaným psychologem a tahle teorie není výjimkou.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9"/>
      <w:r w:rsidR="00B11764">
        <w:rPr>
          <w:rStyle w:val="Odkaznakoment"/>
        </w:rPr>
        <w:commentReference w:id="9"/>
      </w:r>
    </w:p>
    <w:p w14:paraId="01C02030" w14:textId="7C3D4B93" w:rsidR="00CB3AD5" w:rsidRPr="00DC3806" w:rsidRDefault="00CB3AD5" w:rsidP="00600F4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3806">
        <w:rPr>
          <w:rFonts w:ascii="Times New Roman" w:hAnsi="Times New Roman" w:cs="Times New Roman"/>
          <w:sz w:val="24"/>
          <w:szCs w:val="24"/>
        </w:rPr>
        <w:t>V</w:t>
      </w:r>
      <w:r w:rsidR="007455D5">
        <w:rPr>
          <w:rFonts w:ascii="Times New Roman" w:hAnsi="Times New Roman" w:cs="Times New Roman"/>
          <w:sz w:val="24"/>
          <w:szCs w:val="24"/>
        </w:rPr>
        <w:t>e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DA11DD">
        <w:rPr>
          <w:rFonts w:ascii="Times New Roman" w:hAnsi="Times New Roman" w:cs="Times New Roman"/>
          <w:sz w:val="24"/>
          <w:szCs w:val="24"/>
        </w:rPr>
        <w:t>druhé</w:t>
      </w:r>
      <w:r w:rsidRPr="00DC3806">
        <w:rPr>
          <w:rFonts w:ascii="Times New Roman" w:hAnsi="Times New Roman" w:cs="Times New Roman"/>
          <w:sz w:val="24"/>
          <w:szCs w:val="24"/>
        </w:rPr>
        <w:t xml:space="preserve"> seminární práci se zaměříme hlavně na aplikaci této teorie. Jedna z možných aplikací je například </w:t>
      </w:r>
      <w:r w:rsidR="009364DE">
        <w:rPr>
          <w:rFonts w:ascii="Times New Roman" w:hAnsi="Times New Roman" w:cs="Times New Roman"/>
          <w:sz w:val="24"/>
          <w:szCs w:val="24"/>
        </w:rPr>
        <w:t>lepší</w:t>
      </w:r>
      <w:r w:rsidRPr="00DC3806">
        <w:rPr>
          <w:rFonts w:ascii="Times New Roman" w:hAnsi="Times New Roman" w:cs="Times New Roman"/>
          <w:sz w:val="24"/>
          <w:szCs w:val="24"/>
        </w:rPr>
        <w:t xml:space="preserve"> zapamat</w:t>
      </w:r>
      <w:r w:rsidR="009364DE">
        <w:rPr>
          <w:rFonts w:ascii="Times New Roman" w:hAnsi="Times New Roman" w:cs="Times New Roman"/>
          <w:sz w:val="24"/>
          <w:szCs w:val="24"/>
        </w:rPr>
        <w:t>ování</w:t>
      </w:r>
      <w:r w:rsidRPr="00DC3806">
        <w:rPr>
          <w:rFonts w:ascii="Times New Roman" w:hAnsi="Times New Roman" w:cs="Times New Roman"/>
          <w:sz w:val="24"/>
          <w:szCs w:val="24"/>
        </w:rPr>
        <w:t xml:space="preserve"> určité informace</w:t>
      </w:r>
      <w:r w:rsidR="009364DE">
        <w:rPr>
          <w:rFonts w:ascii="Times New Roman" w:hAnsi="Times New Roman" w:cs="Times New Roman"/>
          <w:sz w:val="24"/>
          <w:szCs w:val="24"/>
        </w:rPr>
        <w:t xml:space="preserve"> do krátkodobé paměti</w:t>
      </w:r>
      <w:r w:rsidR="0046348C">
        <w:rPr>
          <w:rFonts w:ascii="Times New Roman" w:hAnsi="Times New Roman" w:cs="Times New Roman"/>
          <w:sz w:val="24"/>
          <w:szCs w:val="24"/>
        </w:rPr>
        <w:t>. Okrajově jsme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46348C">
        <w:rPr>
          <w:rFonts w:ascii="Times New Roman" w:hAnsi="Times New Roman" w:cs="Times New Roman"/>
          <w:sz w:val="24"/>
          <w:szCs w:val="24"/>
        </w:rPr>
        <w:t>zmínili, že kapacitu krátkodobé paměti můžeme zvýšit tak, že si například z různých nezávislých slov vytvoříme příběh</w:t>
      </w:r>
      <w:r w:rsidR="007455D5">
        <w:rPr>
          <w:rFonts w:ascii="Times New Roman" w:hAnsi="Times New Roman" w:cs="Times New Roman"/>
          <w:sz w:val="24"/>
          <w:szCs w:val="24"/>
        </w:rPr>
        <w:t xml:space="preserve"> nebo slova spojíme</w:t>
      </w:r>
      <w:r w:rsidR="0046348C">
        <w:rPr>
          <w:rFonts w:ascii="Times New Roman" w:hAnsi="Times New Roman" w:cs="Times New Roman"/>
          <w:sz w:val="24"/>
          <w:szCs w:val="24"/>
        </w:rPr>
        <w:t>.</w:t>
      </w:r>
      <w:r w:rsidRPr="00DC3806">
        <w:rPr>
          <w:rFonts w:ascii="Times New Roman" w:hAnsi="Times New Roman" w:cs="Times New Roman"/>
          <w:sz w:val="24"/>
          <w:szCs w:val="24"/>
        </w:rPr>
        <w:t xml:space="preserve"> </w:t>
      </w:r>
      <w:r w:rsidR="009364DE">
        <w:rPr>
          <w:rFonts w:ascii="Times New Roman" w:hAnsi="Times New Roman" w:cs="Times New Roman"/>
          <w:sz w:val="24"/>
          <w:szCs w:val="24"/>
        </w:rPr>
        <w:t>Obecně bychom se ale chtěli zaměřit na</w:t>
      </w:r>
      <w:r w:rsidR="00F6686A">
        <w:rPr>
          <w:rFonts w:ascii="Times New Roman" w:hAnsi="Times New Roman" w:cs="Times New Roman"/>
          <w:sz w:val="24"/>
          <w:szCs w:val="24"/>
        </w:rPr>
        <w:t> </w:t>
      </w:r>
      <w:r w:rsidR="009364DE">
        <w:rPr>
          <w:rFonts w:ascii="Times New Roman" w:hAnsi="Times New Roman" w:cs="Times New Roman"/>
          <w:sz w:val="24"/>
          <w:szCs w:val="24"/>
        </w:rPr>
        <w:t>to, jaké je využití této teorie v podnikovém prostředí</w:t>
      </w:r>
      <w:r w:rsidR="007455D5">
        <w:rPr>
          <w:rFonts w:ascii="Times New Roman" w:hAnsi="Times New Roman" w:cs="Times New Roman"/>
          <w:sz w:val="24"/>
          <w:szCs w:val="24"/>
        </w:rPr>
        <w:t xml:space="preserve"> a</w:t>
      </w:r>
      <w:r w:rsidR="009364DE">
        <w:rPr>
          <w:rFonts w:ascii="Times New Roman" w:hAnsi="Times New Roman" w:cs="Times New Roman"/>
          <w:sz w:val="24"/>
          <w:szCs w:val="24"/>
        </w:rPr>
        <w:t xml:space="preserve"> jaké jsou možné problémy</w:t>
      </w:r>
      <w:r w:rsidR="007455D5">
        <w:rPr>
          <w:rFonts w:ascii="Times New Roman" w:hAnsi="Times New Roman" w:cs="Times New Roman"/>
          <w:sz w:val="24"/>
          <w:szCs w:val="24"/>
        </w:rPr>
        <w:t>.</w:t>
      </w:r>
    </w:p>
    <w:p w14:paraId="429F90E7" w14:textId="77777777" w:rsidR="00CB3AD5" w:rsidRPr="00DC3806" w:rsidRDefault="00CB3AD5" w:rsidP="00C76E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DAA88" w14:textId="77777777" w:rsidR="00230934" w:rsidRPr="00DC3806" w:rsidRDefault="00230934" w:rsidP="00C76E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80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86C1FD" w14:textId="4EA4B6FC" w:rsidR="00CB3AD5" w:rsidRPr="00600F4D" w:rsidRDefault="00230934" w:rsidP="00C76EB4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commentRangeStart w:id="10"/>
      <w:r w:rsidRPr="00600F4D">
        <w:rPr>
          <w:rFonts w:ascii="Times New Roman" w:hAnsi="Times New Roman" w:cs="Times New Roman"/>
          <w:b/>
          <w:bCs/>
          <w:sz w:val="26"/>
          <w:szCs w:val="26"/>
        </w:rPr>
        <w:lastRenderedPageBreak/>
        <w:t>Seznam použit</w:t>
      </w:r>
      <w:r w:rsidR="00A95747" w:rsidRPr="00600F4D">
        <w:rPr>
          <w:rFonts w:ascii="Times New Roman" w:hAnsi="Times New Roman" w:cs="Times New Roman"/>
          <w:b/>
          <w:bCs/>
          <w:sz w:val="26"/>
          <w:szCs w:val="26"/>
        </w:rPr>
        <w:t>é literatury</w:t>
      </w:r>
      <w:commentRangeEnd w:id="10"/>
      <w:r w:rsidR="006159AE">
        <w:rPr>
          <w:rStyle w:val="Odkaznakoment"/>
        </w:rPr>
        <w:commentReference w:id="10"/>
      </w:r>
    </w:p>
    <w:p w14:paraId="080EE3A4" w14:textId="0E46FAA7" w:rsidR="00630892" w:rsidRPr="00640257" w:rsidRDefault="00630892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257">
        <w:rPr>
          <w:rFonts w:ascii="Times New Roman" w:hAnsi="Times New Roman" w:cs="Times New Roman"/>
          <w:sz w:val="24"/>
          <w:szCs w:val="24"/>
        </w:rPr>
        <w:t>Baddeley, A. (2000): The episodic buffer: A new component of working memory?</w:t>
      </w:r>
      <w:r w:rsidR="004B5E1D" w:rsidRPr="00640257">
        <w:rPr>
          <w:rFonts w:ascii="Times New Roman" w:hAnsi="Times New Roman" w:cs="Times New Roman"/>
          <w:sz w:val="24"/>
          <w:szCs w:val="24"/>
        </w:rPr>
        <w:t>,</w:t>
      </w:r>
      <w:r w:rsidRPr="00640257">
        <w:rPr>
          <w:rFonts w:ascii="Times New Roman" w:hAnsi="Times New Roman" w:cs="Times New Roman"/>
          <w:sz w:val="24"/>
          <w:szCs w:val="24"/>
        </w:rPr>
        <w:t xml:space="preserve"> </w:t>
      </w:r>
      <w:r w:rsidRPr="00640257">
        <w:rPr>
          <w:rFonts w:ascii="Times New Roman" w:hAnsi="Times New Roman" w:cs="Times New Roman"/>
          <w:i/>
          <w:iCs/>
          <w:sz w:val="24"/>
          <w:szCs w:val="24"/>
        </w:rPr>
        <w:t>Trends in Cognitive Sciences</w:t>
      </w:r>
      <w:r w:rsidRPr="00640257">
        <w:rPr>
          <w:rFonts w:ascii="Times New Roman" w:hAnsi="Times New Roman" w:cs="Times New Roman"/>
          <w:sz w:val="24"/>
          <w:szCs w:val="24"/>
        </w:rPr>
        <w:t xml:space="preserve"> 4(11), 417–423</w:t>
      </w:r>
      <w:r w:rsidR="008E76F6">
        <w:rPr>
          <w:rFonts w:ascii="Times New Roman" w:hAnsi="Times New Roman" w:cs="Times New Roman"/>
          <w:sz w:val="24"/>
          <w:szCs w:val="24"/>
        </w:rPr>
        <w:t xml:space="preserve">, dostupné z: &lt; </w:t>
      </w:r>
      <w:r w:rsidR="008E76F6" w:rsidRPr="008E76F6">
        <w:rPr>
          <w:rFonts w:ascii="Times New Roman" w:hAnsi="Times New Roman" w:cs="Times New Roman"/>
          <w:sz w:val="24"/>
          <w:szCs w:val="24"/>
        </w:rPr>
        <w:t>doi.org/10.1016/S1364-6613(00)01538-2</w:t>
      </w:r>
      <w:r w:rsidR="008E76F6">
        <w:rPr>
          <w:rFonts w:ascii="Times New Roman" w:hAnsi="Times New Roman" w:cs="Times New Roman"/>
          <w:sz w:val="24"/>
          <w:szCs w:val="24"/>
        </w:rPr>
        <w:t xml:space="preserve"> &gt;</w:t>
      </w:r>
      <w:r w:rsidRPr="00640257">
        <w:rPr>
          <w:rFonts w:ascii="Times New Roman" w:hAnsi="Times New Roman" w:cs="Times New Roman"/>
          <w:sz w:val="24"/>
          <w:szCs w:val="24"/>
        </w:rPr>
        <w:t>.</w:t>
      </w:r>
    </w:p>
    <w:p w14:paraId="686D0EBF" w14:textId="197B2FA9" w:rsidR="004B5E1D" w:rsidRPr="00640257" w:rsidRDefault="004B5E1D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257">
        <w:rPr>
          <w:rFonts w:ascii="Times New Roman" w:hAnsi="Times New Roman" w:cs="Times New Roman"/>
          <w:sz w:val="24"/>
          <w:szCs w:val="24"/>
        </w:rPr>
        <w:t>Cowan</w:t>
      </w:r>
      <w:r w:rsidR="00EF4D5B" w:rsidRPr="00640257">
        <w:rPr>
          <w:rFonts w:ascii="Times New Roman" w:hAnsi="Times New Roman" w:cs="Times New Roman"/>
          <w:sz w:val="24"/>
          <w:szCs w:val="24"/>
        </w:rPr>
        <w:t>, N. – Morey, C. C. – Chen, Z. (</w:t>
      </w:r>
      <w:r w:rsidR="00B838E1" w:rsidRPr="00640257">
        <w:rPr>
          <w:rFonts w:ascii="Times New Roman" w:hAnsi="Times New Roman" w:cs="Times New Roman"/>
          <w:sz w:val="24"/>
          <w:szCs w:val="24"/>
        </w:rPr>
        <w:t>2007</w:t>
      </w:r>
      <w:r w:rsidR="00EF4D5B" w:rsidRPr="00640257">
        <w:rPr>
          <w:rFonts w:ascii="Times New Roman" w:hAnsi="Times New Roman" w:cs="Times New Roman"/>
          <w:sz w:val="24"/>
          <w:szCs w:val="24"/>
        </w:rPr>
        <w:t xml:space="preserve">): </w:t>
      </w:r>
      <w:r w:rsidR="00EF4D5B" w:rsidRPr="00640257">
        <w:rPr>
          <w:rFonts w:ascii="Times New Roman" w:hAnsi="Times New Roman" w:cs="Times New Roman"/>
          <w:i/>
          <w:iCs/>
          <w:sz w:val="24"/>
          <w:szCs w:val="24"/>
        </w:rPr>
        <w:t>The Legend of the Magical Number Seven</w:t>
      </w:r>
      <w:r w:rsidR="00EF4D5B" w:rsidRPr="00640257">
        <w:rPr>
          <w:rFonts w:ascii="Times New Roman" w:hAnsi="Times New Roman" w:cs="Times New Roman"/>
          <w:sz w:val="24"/>
          <w:szCs w:val="24"/>
        </w:rPr>
        <w:t xml:space="preserve"> [online]. 2007-</w:t>
      </w:r>
      <w:r w:rsidR="004F0D82">
        <w:rPr>
          <w:rFonts w:ascii="Times New Roman" w:hAnsi="Times New Roman" w:cs="Times New Roman"/>
          <w:sz w:val="24"/>
          <w:szCs w:val="24"/>
        </w:rPr>
        <w:t>0</w:t>
      </w:r>
      <w:r w:rsidR="00EF4D5B" w:rsidRPr="00640257">
        <w:rPr>
          <w:rFonts w:ascii="Times New Roman" w:hAnsi="Times New Roman" w:cs="Times New Roman"/>
          <w:sz w:val="24"/>
          <w:szCs w:val="24"/>
        </w:rPr>
        <w:t>1</w:t>
      </w:r>
      <w:r w:rsidR="00552367">
        <w:rPr>
          <w:rFonts w:ascii="Times New Roman" w:hAnsi="Times New Roman" w:cs="Times New Roman"/>
          <w:sz w:val="24"/>
          <w:szCs w:val="24"/>
        </w:rPr>
        <w:t>-xx</w:t>
      </w:r>
      <w:r w:rsidR="00EF4D5B" w:rsidRPr="00640257">
        <w:rPr>
          <w:rFonts w:ascii="Times New Roman" w:hAnsi="Times New Roman" w:cs="Times New Roman"/>
          <w:sz w:val="24"/>
          <w:szCs w:val="24"/>
        </w:rPr>
        <w:t xml:space="preserve">, [cit. 2021-04-06], dostupné z: </w:t>
      </w:r>
      <w:r w:rsidR="00640257">
        <w:rPr>
          <w:rFonts w:ascii="Times New Roman" w:hAnsi="Times New Roman" w:cs="Times New Roman"/>
          <w:sz w:val="24"/>
          <w:szCs w:val="24"/>
        </w:rPr>
        <w:t>&lt;</w:t>
      </w:r>
      <w:r w:rsidR="00A216F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216FB" w:rsidRPr="009C371C">
          <w:rPr>
            <w:rStyle w:val="Hypertextovodkaz"/>
            <w:rFonts w:ascii="Times New Roman" w:hAnsi="Times New Roman" w:cs="Times New Roman"/>
            <w:sz w:val="24"/>
            <w:szCs w:val="24"/>
          </w:rPr>
          <w:t>www.researchgate.net/</w:t>
        </w:r>
        <w:r w:rsidR="00A216FB" w:rsidRPr="009C371C">
          <w:rPr>
            <w:rStyle w:val="Hypertextovodkaz"/>
            <w:rFonts w:ascii="Times New Roman" w:hAnsi="Times New Roman" w:cs="Times New Roman"/>
            <w:sz w:val="24"/>
            <w:szCs w:val="24"/>
          </w:rPr>
          <w:br/>
          <w:t>publication/255060875_The_Legend_of_the_Magical_Number_Seven</w:t>
        </w:r>
      </w:hyperlink>
      <w:r w:rsidR="004F0D82">
        <w:rPr>
          <w:rFonts w:ascii="Times New Roman" w:hAnsi="Times New Roman" w:cs="Times New Roman"/>
          <w:sz w:val="24"/>
          <w:szCs w:val="24"/>
        </w:rPr>
        <w:t xml:space="preserve"> </w:t>
      </w:r>
      <w:r w:rsidR="00640257">
        <w:rPr>
          <w:rFonts w:ascii="Times New Roman" w:hAnsi="Times New Roman" w:cs="Times New Roman"/>
          <w:sz w:val="24"/>
          <w:szCs w:val="24"/>
        </w:rPr>
        <w:t>&gt;</w:t>
      </w:r>
      <w:r w:rsidR="008D1482" w:rsidRPr="00640257">
        <w:rPr>
          <w:rFonts w:ascii="Times New Roman" w:hAnsi="Times New Roman" w:cs="Times New Roman"/>
          <w:sz w:val="24"/>
          <w:szCs w:val="24"/>
        </w:rPr>
        <w:t>.</w:t>
      </w:r>
    </w:p>
    <w:p w14:paraId="088714E6" w14:textId="2183F779" w:rsidR="00640257" w:rsidRDefault="00640257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257">
        <w:rPr>
          <w:rFonts w:ascii="Times New Roman" w:hAnsi="Times New Roman" w:cs="Times New Roman"/>
          <w:sz w:val="24"/>
          <w:szCs w:val="24"/>
        </w:rPr>
        <w:t>Department of Psychology</w:t>
      </w:r>
      <w:r w:rsidR="004F0D82">
        <w:rPr>
          <w:rFonts w:ascii="Times New Roman" w:hAnsi="Times New Roman" w:cs="Times New Roman"/>
          <w:sz w:val="24"/>
          <w:szCs w:val="24"/>
        </w:rPr>
        <w:t xml:space="preserve"> (20xx)</w:t>
      </w:r>
      <w:r w:rsidRPr="00640257">
        <w:rPr>
          <w:rFonts w:ascii="Times New Roman" w:hAnsi="Times New Roman" w:cs="Times New Roman"/>
          <w:sz w:val="24"/>
          <w:szCs w:val="24"/>
        </w:rPr>
        <w:t xml:space="preserve">: </w:t>
      </w:r>
      <w:r w:rsidRPr="00640257">
        <w:rPr>
          <w:rFonts w:ascii="Times New Roman" w:hAnsi="Times New Roman" w:cs="Times New Roman"/>
          <w:i/>
          <w:iCs/>
          <w:sz w:val="24"/>
          <w:szCs w:val="24"/>
        </w:rPr>
        <w:t>George Armitage Miller</w:t>
      </w:r>
      <w:r w:rsidRPr="00640257">
        <w:rPr>
          <w:rFonts w:ascii="Times New Roman" w:hAnsi="Times New Roman" w:cs="Times New Roman"/>
          <w:sz w:val="24"/>
          <w:szCs w:val="24"/>
        </w:rPr>
        <w:t xml:space="preserve"> [online]</w:t>
      </w:r>
      <w:r w:rsidR="004F0D82">
        <w:rPr>
          <w:rFonts w:ascii="Times New Roman" w:hAnsi="Times New Roman" w:cs="Times New Roman"/>
          <w:sz w:val="24"/>
          <w:szCs w:val="24"/>
        </w:rPr>
        <w:t xml:space="preserve">, </w:t>
      </w:r>
      <w:r w:rsidR="008E76F6">
        <w:rPr>
          <w:rFonts w:ascii="Times New Roman" w:hAnsi="Times New Roman" w:cs="Times New Roman"/>
          <w:sz w:val="24"/>
          <w:szCs w:val="24"/>
        </w:rPr>
        <w:t>20xx</w:t>
      </w:r>
      <w:r w:rsidRPr="00640257">
        <w:rPr>
          <w:rFonts w:ascii="Times New Roman" w:hAnsi="Times New Roman" w:cs="Times New Roman"/>
          <w:sz w:val="24"/>
          <w:szCs w:val="24"/>
        </w:rPr>
        <w:t xml:space="preserve"> </w:t>
      </w:r>
      <w:r w:rsidR="00E222A1">
        <w:rPr>
          <w:rFonts w:ascii="Times New Roman" w:hAnsi="Times New Roman" w:cs="Times New Roman"/>
          <w:sz w:val="24"/>
          <w:szCs w:val="24"/>
        </w:rPr>
        <w:br/>
      </w:r>
      <w:r w:rsidRPr="00640257">
        <w:rPr>
          <w:rFonts w:ascii="Times New Roman" w:hAnsi="Times New Roman" w:cs="Times New Roman"/>
          <w:sz w:val="24"/>
          <w:szCs w:val="24"/>
        </w:rPr>
        <w:t>[cit. 2021-04-04]</w:t>
      </w:r>
      <w:r w:rsidR="004F0D82">
        <w:rPr>
          <w:rFonts w:ascii="Times New Roman" w:hAnsi="Times New Roman" w:cs="Times New Roman"/>
          <w:sz w:val="24"/>
          <w:szCs w:val="24"/>
        </w:rPr>
        <w:t>,</w:t>
      </w:r>
      <w:r w:rsidRPr="00640257">
        <w:rPr>
          <w:rFonts w:ascii="Times New Roman" w:hAnsi="Times New Roman" w:cs="Times New Roman"/>
          <w:sz w:val="24"/>
          <w:szCs w:val="24"/>
        </w:rPr>
        <w:t xml:space="preserve"> </w:t>
      </w:r>
      <w:r w:rsidR="004F0D82">
        <w:rPr>
          <w:rFonts w:ascii="Times New Roman" w:hAnsi="Times New Roman" w:cs="Times New Roman"/>
          <w:sz w:val="24"/>
          <w:szCs w:val="24"/>
        </w:rPr>
        <w:t>d</w:t>
      </w:r>
      <w:r w:rsidRPr="00640257">
        <w:rPr>
          <w:rFonts w:ascii="Times New Roman" w:hAnsi="Times New Roman" w:cs="Times New Roman"/>
          <w:sz w:val="24"/>
          <w:szCs w:val="24"/>
        </w:rPr>
        <w:t xml:space="preserve">ostupné z: </w:t>
      </w:r>
      <w:r w:rsidR="004F0D82">
        <w:rPr>
          <w:rFonts w:ascii="Times New Roman" w:hAnsi="Times New Roman" w:cs="Times New Roman"/>
          <w:sz w:val="24"/>
          <w:szCs w:val="24"/>
        </w:rPr>
        <w:t xml:space="preserve">&lt; </w:t>
      </w:r>
      <w:hyperlink r:id="rId13" w:history="1">
        <w:r w:rsidR="004F0D82" w:rsidRPr="009C371C">
          <w:rPr>
            <w:rStyle w:val="Hypertextovodkaz"/>
            <w:rFonts w:ascii="Times New Roman" w:hAnsi="Times New Roman" w:cs="Times New Roman"/>
            <w:sz w:val="24"/>
            <w:szCs w:val="24"/>
          </w:rPr>
          <w:t>https://psychology.fas.harvard.edu/people/george-miller</w:t>
        </w:r>
      </w:hyperlink>
      <w:r w:rsidR="004F0D82">
        <w:rPr>
          <w:rFonts w:ascii="Times New Roman" w:hAnsi="Times New Roman" w:cs="Times New Roman"/>
          <w:sz w:val="24"/>
          <w:szCs w:val="24"/>
        </w:rPr>
        <w:t xml:space="preserve"> &gt;</w:t>
      </w:r>
      <w:r w:rsidR="008E76F6">
        <w:rPr>
          <w:rFonts w:ascii="Times New Roman" w:hAnsi="Times New Roman" w:cs="Times New Roman"/>
          <w:sz w:val="24"/>
          <w:szCs w:val="24"/>
        </w:rPr>
        <w:t>.</w:t>
      </w:r>
    </w:p>
    <w:p w14:paraId="5EB9A8EF" w14:textId="3F8EAA7D" w:rsidR="00C762E7" w:rsidRPr="00640257" w:rsidRDefault="00C762E7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Ebbinghaus</w:t>
      </w:r>
      <w:r w:rsidR="007455D5">
        <w:rPr>
          <w:rFonts w:ascii="Times New Roman" w:hAnsi="Times New Roman" w:cs="Times New Roman"/>
          <w:sz w:val="24"/>
          <w:szCs w:val="24"/>
        </w:rPr>
        <w:t>, H. (1</w:t>
      </w:r>
      <w:r w:rsidR="00B6602B">
        <w:rPr>
          <w:rFonts w:ascii="Times New Roman" w:hAnsi="Times New Roman" w:cs="Times New Roman"/>
          <w:sz w:val="24"/>
          <w:szCs w:val="24"/>
        </w:rPr>
        <w:t>913</w:t>
      </w:r>
      <w:r w:rsidR="007455D5">
        <w:rPr>
          <w:rFonts w:ascii="Times New Roman" w:hAnsi="Times New Roman" w:cs="Times New Roman"/>
          <w:sz w:val="24"/>
          <w:szCs w:val="24"/>
        </w:rPr>
        <w:t xml:space="preserve">): </w:t>
      </w:r>
      <w:r w:rsidR="007455D5" w:rsidRPr="00B6602B">
        <w:rPr>
          <w:rFonts w:ascii="Times New Roman" w:hAnsi="Times New Roman" w:cs="Times New Roman"/>
          <w:i/>
          <w:iCs/>
          <w:sz w:val="24"/>
          <w:szCs w:val="24"/>
        </w:rPr>
        <w:t>Memory: A contribution to experimental psychology</w:t>
      </w:r>
      <w:r w:rsidR="00B6602B">
        <w:rPr>
          <w:rFonts w:ascii="Times New Roman" w:hAnsi="Times New Roman" w:cs="Times New Roman"/>
          <w:sz w:val="24"/>
          <w:szCs w:val="24"/>
        </w:rPr>
        <w:t xml:space="preserve">, přel. Ruger, H. A. – Bessenius, C. A., </w:t>
      </w:r>
      <w:r w:rsidR="00B6602B" w:rsidRPr="00B6602B">
        <w:rPr>
          <w:rFonts w:ascii="Times New Roman" w:hAnsi="Times New Roman" w:cs="Times New Roman"/>
          <w:sz w:val="24"/>
          <w:szCs w:val="24"/>
        </w:rPr>
        <w:t>Teachers college</w:t>
      </w:r>
      <w:r w:rsidR="00B6602B">
        <w:rPr>
          <w:rFonts w:ascii="Times New Roman" w:hAnsi="Times New Roman" w:cs="Times New Roman"/>
          <w:sz w:val="24"/>
          <w:szCs w:val="24"/>
        </w:rPr>
        <w:t xml:space="preserve">, </w:t>
      </w:r>
      <w:r w:rsidR="00B6602B" w:rsidRPr="00B6602B">
        <w:rPr>
          <w:rFonts w:ascii="Times New Roman" w:hAnsi="Times New Roman" w:cs="Times New Roman"/>
          <w:sz w:val="24"/>
          <w:szCs w:val="24"/>
        </w:rPr>
        <w:t>Columbia University</w:t>
      </w:r>
      <w:r w:rsidR="00B6602B">
        <w:rPr>
          <w:rFonts w:ascii="Times New Roman" w:hAnsi="Times New Roman" w:cs="Times New Roman"/>
          <w:sz w:val="24"/>
          <w:szCs w:val="24"/>
        </w:rPr>
        <w:t xml:space="preserve">, dostupné z: &lt; </w:t>
      </w:r>
      <w:r w:rsidR="00B6602B" w:rsidRPr="00B6602B">
        <w:rPr>
          <w:rFonts w:ascii="Times New Roman" w:hAnsi="Times New Roman" w:cs="Times New Roman"/>
          <w:sz w:val="24"/>
          <w:szCs w:val="24"/>
        </w:rPr>
        <w:t>doi.org/10.1037/10011-000</w:t>
      </w:r>
      <w:r w:rsidR="00B6602B">
        <w:rPr>
          <w:rFonts w:ascii="Times New Roman" w:hAnsi="Times New Roman" w:cs="Times New Roman"/>
          <w:sz w:val="24"/>
          <w:szCs w:val="24"/>
        </w:rPr>
        <w:t xml:space="preserve"> &gt;.</w:t>
      </w:r>
    </w:p>
    <w:p w14:paraId="3FF4A915" w14:textId="64041D38" w:rsidR="003758B2" w:rsidRPr="00640257" w:rsidRDefault="003758B2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257">
        <w:rPr>
          <w:rFonts w:ascii="Times New Roman" w:hAnsi="Times New Roman" w:cs="Times New Roman"/>
          <w:sz w:val="24"/>
          <w:szCs w:val="24"/>
        </w:rPr>
        <w:t>Miller, G. A. (1956): The Magical Number Seven, Plus or Minus Two: Some Limits on our Capacity for Processing Information</w:t>
      </w:r>
      <w:r w:rsidR="004B5E1D" w:rsidRPr="00640257">
        <w:rPr>
          <w:rFonts w:ascii="Times New Roman" w:hAnsi="Times New Roman" w:cs="Times New Roman"/>
          <w:sz w:val="24"/>
          <w:szCs w:val="24"/>
        </w:rPr>
        <w:t>,</w:t>
      </w:r>
      <w:r w:rsidRPr="00640257">
        <w:rPr>
          <w:rFonts w:ascii="Times New Roman" w:hAnsi="Times New Roman" w:cs="Times New Roman"/>
          <w:sz w:val="24"/>
          <w:szCs w:val="24"/>
        </w:rPr>
        <w:t xml:space="preserve"> </w:t>
      </w:r>
      <w:r w:rsidRPr="00640257">
        <w:rPr>
          <w:rFonts w:ascii="Times New Roman" w:hAnsi="Times New Roman" w:cs="Times New Roman"/>
          <w:i/>
          <w:iCs/>
          <w:sz w:val="24"/>
          <w:szCs w:val="24"/>
        </w:rPr>
        <w:t>Psychological Review</w:t>
      </w:r>
      <w:r w:rsidR="00630892" w:rsidRPr="00640257">
        <w:rPr>
          <w:rFonts w:ascii="Times New Roman" w:hAnsi="Times New Roman" w:cs="Times New Roman"/>
          <w:sz w:val="24"/>
          <w:szCs w:val="24"/>
        </w:rPr>
        <w:t xml:space="preserve"> 63(2), 81-87</w:t>
      </w:r>
      <w:r w:rsidR="008E76F6">
        <w:rPr>
          <w:rFonts w:ascii="Times New Roman" w:hAnsi="Times New Roman" w:cs="Times New Roman"/>
          <w:sz w:val="24"/>
          <w:szCs w:val="24"/>
        </w:rPr>
        <w:t>, dostupné z: &lt;</w:t>
      </w:r>
      <w:r w:rsidR="00A216FB">
        <w:rPr>
          <w:rFonts w:ascii="Times New Roman" w:hAnsi="Times New Roman" w:cs="Times New Roman"/>
          <w:sz w:val="24"/>
          <w:szCs w:val="24"/>
        </w:rPr>
        <w:t xml:space="preserve"> </w:t>
      </w:r>
      <w:r w:rsidR="00A216FB" w:rsidRPr="00A216FB">
        <w:rPr>
          <w:rFonts w:ascii="Times New Roman" w:hAnsi="Times New Roman" w:cs="Times New Roman"/>
          <w:sz w:val="24"/>
          <w:szCs w:val="24"/>
        </w:rPr>
        <w:t>doi.org/10.1037/h0043158</w:t>
      </w:r>
      <w:r w:rsidR="008E76F6">
        <w:rPr>
          <w:rFonts w:ascii="Times New Roman" w:hAnsi="Times New Roman" w:cs="Times New Roman"/>
          <w:sz w:val="24"/>
          <w:szCs w:val="24"/>
        </w:rPr>
        <w:t xml:space="preserve"> &gt;.</w:t>
      </w:r>
    </w:p>
    <w:p w14:paraId="59DDA019" w14:textId="5E14BD3D" w:rsidR="004B5E1D" w:rsidRPr="00640257" w:rsidRDefault="004B5E1D" w:rsidP="00640257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0257">
        <w:rPr>
          <w:rFonts w:ascii="Times New Roman" w:hAnsi="Times New Roman" w:cs="Times New Roman"/>
          <w:sz w:val="24"/>
          <w:szCs w:val="24"/>
        </w:rPr>
        <w:t xml:space="preserve">Sweller, J. (1994): Cognitive load theory, learning difficulty, and instructional design, </w:t>
      </w:r>
      <w:r w:rsidRPr="00640257">
        <w:rPr>
          <w:rFonts w:ascii="Times New Roman" w:hAnsi="Times New Roman" w:cs="Times New Roman"/>
          <w:i/>
          <w:iCs/>
          <w:sz w:val="24"/>
          <w:szCs w:val="24"/>
        </w:rPr>
        <w:t>Learning and Instruction</w:t>
      </w:r>
      <w:r w:rsidRPr="00640257">
        <w:rPr>
          <w:rFonts w:ascii="Times New Roman" w:hAnsi="Times New Roman" w:cs="Times New Roman"/>
          <w:sz w:val="24"/>
          <w:szCs w:val="24"/>
        </w:rPr>
        <w:t xml:space="preserve"> 4(4), 295-312</w:t>
      </w:r>
      <w:r w:rsidR="008E76F6">
        <w:rPr>
          <w:rFonts w:ascii="Times New Roman" w:hAnsi="Times New Roman" w:cs="Times New Roman"/>
          <w:sz w:val="24"/>
          <w:szCs w:val="24"/>
        </w:rPr>
        <w:t>, dostupné z: &lt;</w:t>
      </w:r>
      <w:r w:rsidR="00CF383B" w:rsidRPr="00CF383B">
        <w:t xml:space="preserve"> </w:t>
      </w:r>
      <w:r w:rsidR="00CF383B" w:rsidRPr="00CF383B">
        <w:rPr>
          <w:rFonts w:ascii="Times New Roman" w:hAnsi="Times New Roman" w:cs="Times New Roman"/>
          <w:sz w:val="24"/>
          <w:szCs w:val="24"/>
        </w:rPr>
        <w:t>doi.org/10.1016/0959-4752(94)90003-5</w:t>
      </w:r>
      <w:r w:rsidR="008E76F6">
        <w:rPr>
          <w:rFonts w:ascii="Times New Roman" w:hAnsi="Times New Roman" w:cs="Times New Roman"/>
          <w:sz w:val="24"/>
          <w:szCs w:val="24"/>
        </w:rPr>
        <w:t xml:space="preserve"> &gt;.</w:t>
      </w:r>
    </w:p>
    <w:sectPr w:rsidR="004B5E1D" w:rsidRPr="00640257" w:rsidSect="005C41CA">
      <w:pgSz w:w="11906" w:h="16838"/>
      <w:pgMar w:top="1418" w:right="1134" w:bottom="1418" w:left="1701" w:header="709" w:footer="709" w:gutter="0"/>
      <w:pgNumType w:start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áš Ondráček" w:date="2021-04-18T20:21:00Z" w:initials="TO">
    <w:p w14:paraId="371A0B63" w14:textId="1ADDBF28" w:rsidR="00291B5B" w:rsidRDefault="00291B5B">
      <w:pPr>
        <w:pStyle w:val="Textkomente"/>
      </w:pPr>
      <w:r>
        <w:rPr>
          <w:rStyle w:val="Odkaznakoment"/>
        </w:rPr>
        <w:annotationRef/>
      </w:r>
      <w:r>
        <w:t>Velmi velmi dobrá práce</w:t>
      </w:r>
      <w:r w:rsidR="00B11764">
        <w:t>. Jsem zvědavý na pokračování.</w:t>
      </w:r>
    </w:p>
  </w:comment>
  <w:comment w:id="1" w:author="Tomáš Ondráček" w:date="2021-04-18T20:15:00Z" w:initials="TO">
    <w:p w14:paraId="63DF948B" w14:textId="0C7DFFEF" w:rsidR="00E25194" w:rsidRDefault="00E25194">
      <w:pPr>
        <w:pStyle w:val="Textkomente"/>
      </w:pPr>
      <w:r>
        <w:rPr>
          <w:rStyle w:val="Odkaznakoment"/>
        </w:rPr>
        <w:annotationRef/>
      </w:r>
      <w:r>
        <w:t xml:space="preserve">TO je evidentní z názvu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t xml:space="preserve"> není třeba opakovat. V úvodu je třeba říci, proč je toto téma obecně důležité, proč by se mu měl čtenář věnovat.</w:t>
      </w:r>
    </w:p>
  </w:comment>
  <w:comment w:id="2" w:author="Tomáš Ondráček" w:date="2021-04-18T20:16:00Z" w:initials="TO">
    <w:p w14:paraId="25F13DCC" w14:textId="05A8610D" w:rsidR="00845218" w:rsidRDefault="00845218">
      <w:pPr>
        <w:pStyle w:val="Textkomente"/>
      </w:pPr>
      <w:r>
        <w:rPr>
          <w:rStyle w:val="Odkaznakoment"/>
        </w:rPr>
        <w:annotationRef/>
      </w:r>
      <w:r>
        <w:t>:D hezká poznámka</w:t>
      </w:r>
    </w:p>
  </w:comment>
  <w:comment w:id="4" w:author="Tomáš Ondráček" w:date="2021-04-18T20:16:00Z" w:initials="TO">
    <w:p w14:paraId="0128CA40" w14:textId="4A6688DE" w:rsidR="00187587" w:rsidRDefault="00187587">
      <w:pPr>
        <w:pStyle w:val="Textkomente"/>
      </w:pPr>
      <w:r>
        <w:rPr>
          <w:rStyle w:val="Odkaznakoment"/>
        </w:rPr>
        <w:annotationRef/>
      </w:r>
      <w:r>
        <w:t>Odkaz</w:t>
      </w:r>
    </w:p>
  </w:comment>
  <w:comment w:id="5" w:author="Tomáš Ondráček" w:date="2021-04-18T20:17:00Z" w:initials="TO">
    <w:p w14:paraId="0171FBE4" w14:textId="097B60E5" w:rsidR="002974AE" w:rsidRDefault="002974AE">
      <w:pPr>
        <w:pStyle w:val="Textkomente"/>
      </w:pPr>
      <w:r>
        <w:rPr>
          <w:rStyle w:val="Odkaznakoment"/>
        </w:rPr>
        <w:annotationRef/>
      </w:r>
      <w:r>
        <w:t>odkaz</w:t>
      </w:r>
    </w:p>
  </w:comment>
  <w:comment w:id="7" w:author="Tomáš Ondráček" w:date="2021-04-18T20:20:00Z" w:initials="TO">
    <w:p w14:paraId="5EE93DCF" w14:textId="1C5BD394" w:rsidR="00DC764B" w:rsidRDefault="00DC764B">
      <w:pPr>
        <w:pStyle w:val="Textkomente"/>
      </w:pPr>
      <w:r>
        <w:rPr>
          <w:rStyle w:val="Odkaznakoment"/>
        </w:rPr>
        <w:annotationRef/>
      </w:r>
      <w:r>
        <w:t xml:space="preserve">Odkaz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</w:comment>
  <w:comment w:id="8" w:author="Tomáš Ondráček" w:date="2021-04-18T20:20:00Z" w:initials="TO">
    <w:p w14:paraId="32CE27F2" w14:textId="3242194C" w:rsidR="00DE43E0" w:rsidRDefault="00DE43E0">
      <w:pPr>
        <w:pStyle w:val="Textkomente"/>
      </w:pPr>
      <w:r>
        <w:rPr>
          <w:rStyle w:val="Odkaznakoment"/>
        </w:rPr>
        <w:annotationRef/>
      </w:r>
      <w:r>
        <w:t>Lépe provázat</w:t>
      </w:r>
    </w:p>
  </w:comment>
  <w:comment w:id="9" w:author="Tomáš Ondráček" w:date="2021-04-18T20:22:00Z" w:initials="TO">
    <w:p w14:paraId="134BD783" w14:textId="1F6B3088" w:rsidR="00B11764" w:rsidRDefault="00B11764">
      <w:pPr>
        <w:pStyle w:val="Textkomente"/>
      </w:pPr>
      <w:r>
        <w:rPr>
          <w:rStyle w:val="Odkaznakoment"/>
        </w:rPr>
        <w:annotationRef/>
      </w:r>
      <w:r>
        <w:t>Tohle by bylo vhodné vypustit a zaměřit se na konkrétní věci, pro které stojí za to se tématu a autorovi věnovat.</w:t>
      </w:r>
    </w:p>
  </w:comment>
  <w:comment w:id="10" w:author="Tomáš Ondráček" w:date="2021-04-18T20:14:00Z" w:initials="TO">
    <w:p w14:paraId="7AA11CB6" w14:textId="7D41E448" w:rsidR="006159AE" w:rsidRDefault="006159AE">
      <w:pPr>
        <w:pStyle w:val="Textkomente"/>
      </w:pPr>
      <w:r>
        <w:rPr>
          <w:rStyle w:val="Odkaznakoment"/>
        </w:rPr>
        <w:annotationRef/>
      </w:r>
      <w:r>
        <w:t xml:space="preserve">Velmi hezké. Jen drobné chyby ve spojovnících a pomlčkách a v tom, že DOI není dostupnost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E25194">
        <w:t xml:space="preserve"> Jinak dobrá práce.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A0B63" w15:done="0"/>
  <w15:commentEx w15:paraId="63DF948B" w15:done="0"/>
  <w15:commentEx w15:paraId="25F13DCC" w15:done="0"/>
  <w15:commentEx w15:paraId="0128CA40" w15:done="0"/>
  <w15:commentEx w15:paraId="0171FBE4" w15:done="0"/>
  <w15:commentEx w15:paraId="5EE93DCF" w15:done="0"/>
  <w15:commentEx w15:paraId="32CE27F2" w15:done="0"/>
  <w15:commentEx w15:paraId="134BD783" w15:done="0"/>
  <w15:commentEx w15:paraId="7AA11CB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135B" w16cex:dateUtc="2021-04-18T18:21:00Z"/>
  <w16cex:commentExtensible w16cex:durableId="242711C4" w16cex:dateUtc="2021-04-18T18:15:00Z"/>
  <w16cex:commentExtensible w16cex:durableId="24271214" w16cex:dateUtc="2021-04-18T18:16:00Z"/>
  <w16cex:commentExtensible w16cex:durableId="24271237" w16cex:dateUtc="2021-04-18T18:16:00Z"/>
  <w16cex:commentExtensible w16cex:durableId="24271249" w16cex:dateUtc="2021-04-18T18:17:00Z"/>
  <w16cex:commentExtensible w16cex:durableId="242712F9" w16cex:dateUtc="2021-04-18T18:20:00Z"/>
  <w16cex:commentExtensible w16cex:durableId="24271324" w16cex:dateUtc="2021-04-18T18:20:00Z"/>
  <w16cex:commentExtensible w16cex:durableId="24271390" w16cex:dateUtc="2021-04-18T18:22:00Z"/>
  <w16cex:commentExtensible w16cex:durableId="2427119B" w16cex:dateUtc="2021-04-18T18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A0B63" w16cid:durableId="2427135B"/>
  <w16cid:commentId w16cid:paraId="63DF948B" w16cid:durableId="242711C4"/>
  <w16cid:commentId w16cid:paraId="25F13DCC" w16cid:durableId="24271214"/>
  <w16cid:commentId w16cid:paraId="0128CA40" w16cid:durableId="24271237"/>
  <w16cid:commentId w16cid:paraId="0171FBE4" w16cid:durableId="24271249"/>
  <w16cid:commentId w16cid:paraId="5EE93DCF" w16cid:durableId="242712F9"/>
  <w16cid:commentId w16cid:paraId="32CE27F2" w16cid:durableId="24271324"/>
  <w16cid:commentId w16cid:paraId="134BD783" w16cid:durableId="24271390"/>
  <w16cid:commentId w16cid:paraId="7AA11CB6" w16cid:durableId="242711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1D70" w14:textId="77777777" w:rsidR="00133773" w:rsidRDefault="00133773" w:rsidP="00E848F5">
      <w:pPr>
        <w:spacing w:after="0" w:line="240" w:lineRule="auto"/>
      </w:pPr>
      <w:r>
        <w:separator/>
      </w:r>
    </w:p>
  </w:endnote>
  <w:endnote w:type="continuationSeparator" w:id="0">
    <w:p w14:paraId="5799451E" w14:textId="77777777" w:rsidR="00133773" w:rsidRDefault="00133773" w:rsidP="00E8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C2F6" w14:textId="77777777" w:rsidR="00133773" w:rsidRDefault="00133773" w:rsidP="00E848F5">
      <w:pPr>
        <w:spacing w:after="0" w:line="240" w:lineRule="auto"/>
      </w:pPr>
      <w:r>
        <w:separator/>
      </w:r>
    </w:p>
  </w:footnote>
  <w:footnote w:type="continuationSeparator" w:id="0">
    <w:p w14:paraId="75FA0756" w14:textId="77777777" w:rsidR="00133773" w:rsidRDefault="00133773" w:rsidP="00E8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62BA"/>
    <w:multiLevelType w:val="hybridMultilevel"/>
    <w:tmpl w:val="7BB41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93C"/>
    <w:multiLevelType w:val="hybridMultilevel"/>
    <w:tmpl w:val="7F44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F2CCE"/>
    <w:multiLevelType w:val="hybridMultilevel"/>
    <w:tmpl w:val="25465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27AB3"/>
    <w:multiLevelType w:val="hybridMultilevel"/>
    <w:tmpl w:val="0736E6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2115F"/>
    <w:multiLevelType w:val="hybridMultilevel"/>
    <w:tmpl w:val="4DD41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Ondráček">
    <w15:presenceInfo w15:providerId="None" w15:userId="Tomáš Ondrá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yMTQ1NDcGIhMTEyUdpeDU4uLM/DyQAsNaAInPt2gsAAAA"/>
  </w:docVars>
  <w:rsids>
    <w:rsidRoot w:val="00703861"/>
    <w:rsid w:val="0001458D"/>
    <w:rsid w:val="00026907"/>
    <w:rsid w:val="00046979"/>
    <w:rsid w:val="000A2C4E"/>
    <w:rsid w:val="000A349F"/>
    <w:rsid w:val="00116C6F"/>
    <w:rsid w:val="001322DE"/>
    <w:rsid w:val="00133773"/>
    <w:rsid w:val="00157FFA"/>
    <w:rsid w:val="00187587"/>
    <w:rsid w:val="001E1376"/>
    <w:rsid w:val="00230934"/>
    <w:rsid w:val="00241F37"/>
    <w:rsid w:val="00291B5B"/>
    <w:rsid w:val="002974AE"/>
    <w:rsid w:val="002E45C6"/>
    <w:rsid w:val="003758B2"/>
    <w:rsid w:val="003B538A"/>
    <w:rsid w:val="003E52D4"/>
    <w:rsid w:val="003F6067"/>
    <w:rsid w:val="0041596F"/>
    <w:rsid w:val="0046348C"/>
    <w:rsid w:val="004B5E1D"/>
    <w:rsid w:val="004C5B96"/>
    <w:rsid w:val="004F0D82"/>
    <w:rsid w:val="004F66DE"/>
    <w:rsid w:val="005139E7"/>
    <w:rsid w:val="00525C8F"/>
    <w:rsid w:val="00552367"/>
    <w:rsid w:val="00556EA6"/>
    <w:rsid w:val="00585BAF"/>
    <w:rsid w:val="00585F6A"/>
    <w:rsid w:val="005C41CA"/>
    <w:rsid w:val="00600F4D"/>
    <w:rsid w:val="006159AE"/>
    <w:rsid w:val="00630892"/>
    <w:rsid w:val="00640257"/>
    <w:rsid w:val="00657E8F"/>
    <w:rsid w:val="00664A4C"/>
    <w:rsid w:val="00667C63"/>
    <w:rsid w:val="00700AC3"/>
    <w:rsid w:val="00703861"/>
    <w:rsid w:val="007332BA"/>
    <w:rsid w:val="007455D5"/>
    <w:rsid w:val="00786275"/>
    <w:rsid w:val="00795F5E"/>
    <w:rsid w:val="00845218"/>
    <w:rsid w:val="0086678C"/>
    <w:rsid w:val="00882405"/>
    <w:rsid w:val="008A6670"/>
    <w:rsid w:val="008B4AC5"/>
    <w:rsid w:val="008C27D1"/>
    <w:rsid w:val="008D1482"/>
    <w:rsid w:val="008D76B3"/>
    <w:rsid w:val="008E3E32"/>
    <w:rsid w:val="008E665B"/>
    <w:rsid w:val="008E76F6"/>
    <w:rsid w:val="008E7B06"/>
    <w:rsid w:val="009364DE"/>
    <w:rsid w:val="009374D0"/>
    <w:rsid w:val="00951669"/>
    <w:rsid w:val="009C014F"/>
    <w:rsid w:val="009C36C9"/>
    <w:rsid w:val="009E4FD0"/>
    <w:rsid w:val="00A216FB"/>
    <w:rsid w:val="00A24D02"/>
    <w:rsid w:val="00A53560"/>
    <w:rsid w:val="00A95713"/>
    <w:rsid w:val="00A95747"/>
    <w:rsid w:val="00AA72EC"/>
    <w:rsid w:val="00AB17E1"/>
    <w:rsid w:val="00AD3495"/>
    <w:rsid w:val="00AD6880"/>
    <w:rsid w:val="00B11764"/>
    <w:rsid w:val="00B308E1"/>
    <w:rsid w:val="00B35EEA"/>
    <w:rsid w:val="00B56777"/>
    <w:rsid w:val="00B6602B"/>
    <w:rsid w:val="00B72199"/>
    <w:rsid w:val="00B72F86"/>
    <w:rsid w:val="00B838E1"/>
    <w:rsid w:val="00B92646"/>
    <w:rsid w:val="00B94667"/>
    <w:rsid w:val="00BA3EF6"/>
    <w:rsid w:val="00BE0793"/>
    <w:rsid w:val="00C04247"/>
    <w:rsid w:val="00C04F77"/>
    <w:rsid w:val="00C762E7"/>
    <w:rsid w:val="00C76EB4"/>
    <w:rsid w:val="00C9343D"/>
    <w:rsid w:val="00CB0EDD"/>
    <w:rsid w:val="00CB3AD5"/>
    <w:rsid w:val="00CF383B"/>
    <w:rsid w:val="00D1226E"/>
    <w:rsid w:val="00D12835"/>
    <w:rsid w:val="00D268E5"/>
    <w:rsid w:val="00D83C52"/>
    <w:rsid w:val="00D86AAE"/>
    <w:rsid w:val="00DA11DD"/>
    <w:rsid w:val="00DA3EE2"/>
    <w:rsid w:val="00DC3806"/>
    <w:rsid w:val="00DC764B"/>
    <w:rsid w:val="00DE43E0"/>
    <w:rsid w:val="00E222A1"/>
    <w:rsid w:val="00E25194"/>
    <w:rsid w:val="00E44C5C"/>
    <w:rsid w:val="00E45D7A"/>
    <w:rsid w:val="00E60077"/>
    <w:rsid w:val="00E848F5"/>
    <w:rsid w:val="00EA1F98"/>
    <w:rsid w:val="00EF4D5B"/>
    <w:rsid w:val="00F64688"/>
    <w:rsid w:val="00F6686A"/>
    <w:rsid w:val="00FA2C59"/>
    <w:rsid w:val="00FA3B3C"/>
    <w:rsid w:val="00FB4B6F"/>
    <w:rsid w:val="00F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C894"/>
  <w15:chartTrackingRefBased/>
  <w15:docId w15:val="{9F8E6799-040B-4B61-A98F-6DD1A339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AD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6E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6EB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86AAE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8F5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E8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8F5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59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9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9A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9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9AE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sychology.fas.harvard.edu/people/george-mil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earchgate.net/publication/255060875_The_Legend_of_the_Magical_Number_Seve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3689F-A953-45B0-BB9F-57EA7D03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Zelený</dc:creator>
  <cp:keywords/>
  <dc:description/>
  <cp:lastModifiedBy>T O</cp:lastModifiedBy>
  <cp:revision>68</cp:revision>
  <dcterms:created xsi:type="dcterms:W3CDTF">2021-04-06T06:10:00Z</dcterms:created>
  <dcterms:modified xsi:type="dcterms:W3CDTF">2021-04-18T18:23:00Z</dcterms:modified>
</cp:coreProperties>
</file>