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0DEF" w14:textId="4B5ECB8D" w:rsidR="0039413D" w:rsidRDefault="00124DE9" w:rsidP="00D900CA">
      <w:pPr>
        <w:jc w:val="left"/>
      </w:pPr>
      <w:r>
        <w:rPr>
          <w:rFonts w:asciiTheme="majorHAnsi" w:hAnsiTheme="majorHAnsi" w:cstheme="majorHAnsi"/>
          <w:szCs w:val="20"/>
        </w:rPr>
        <w:br/>
      </w:r>
      <w:r w:rsidR="0039413D">
        <w:t>&gt;&gt;&gt; 600 words without references</w:t>
      </w:r>
    </w:p>
    <w:p w14:paraId="25895332" w14:textId="46F5274A" w:rsidR="00D900CA" w:rsidRPr="00D900CA" w:rsidRDefault="00124DE9" w:rsidP="00D900CA">
      <w:pPr>
        <w:jc w:val="left"/>
        <w:rPr>
          <w:lang w:val="en-GB"/>
        </w:rPr>
      </w:pPr>
      <w:r>
        <w:t xml:space="preserve">1. </w:t>
      </w:r>
      <w:r w:rsidRPr="00D900CA">
        <w:rPr>
          <w:b/>
        </w:rPr>
        <w:t>Introduction</w:t>
      </w:r>
      <w:r w:rsidRPr="00D900CA">
        <w:rPr>
          <w:b/>
        </w:rPr>
        <w:br/>
      </w:r>
      <w:r>
        <w:br/>
      </w:r>
      <w:r w:rsidR="00593060" w:rsidRPr="00593060">
        <w:rPr>
          <w:lang w:val="en-GB"/>
        </w:rPr>
        <w:t>The COVID-19 pandemic has sparked a global infodemic, with an abundance of information and misinformation being circulated on social media and other platforms. The phenomenon has raised concerns about its impact on public health, including the potential spread of misinformation, confusion, and anxiety. This literature review aims to critically evaluate the impact of the COVID-19 infodemic on public health by analyzing the article titled "COVID-19–related infodemic and its impact on public health: A global social media analysis" by Islam et al. (2020). Through a summary and evaluation of this article and others, this review seeks to shed light on the nature and implications of the COVID-19 infodemic and the measures taken to address it.</w:t>
      </w:r>
      <w:r w:rsidR="00593060">
        <w:rPr>
          <w:lang w:val="en-GB"/>
        </w:rPr>
        <w:br/>
      </w:r>
      <w:r w:rsidR="00593060">
        <w:rPr>
          <w:lang w:val="en-GB"/>
        </w:rPr>
        <w:br/>
        <w:t xml:space="preserve">2. </w:t>
      </w:r>
      <w:r w:rsidR="00593060" w:rsidRPr="00D900CA">
        <w:rPr>
          <w:b/>
          <w:lang w:val="en-GB"/>
        </w:rPr>
        <w:t>Literature Review</w:t>
      </w:r>
      <w:r w:rsidR="00593060">
        <w:rPr>
          <w:lang w:val="en-GB"/>
        </w:rPr>
        <w:br/>
      </w:r>
      <w:r w:rsidR="00593060">
        <w:rPr>
          <w:lang w:val="en-GB"/>
        </w:rPr>
        <w:br/>
      </w:r>
      <w:r w:rsidR="00D900CA" w:rsidRPr="00D900CA">
        <w:rPr>
          <w:lang w:val="en-GB"/>
        </w:rPr>
        <w:t>This literature review analyzed the research article "COVID-19–related infodemic and its impact on public health: A global social media analysis" by Islam et al. (2020). The article aims to investigate the infodemic surrounding COVID-19 on social media platforms and its impact on public health. The authors conducted a systematic analysis of social media platforms, including Twitter, Facebook, Instagram, and YouTube, to identify relevant information related to COVID-19. The study found that social media platforms are a significant source of COVID-19-related information, but the accuracy and credibility of this information are often questionable. The following section provides a summary and critical evaluation of the research conducted in the article.</w:t>
      </w:r>
    </w:p>
    <w:p w14:paraId="204959C4" w14:textId="77777777" w:rsidR="00D900CA" w:rsidRPr="00D900CA" w:rsidRDefault="00D900CA" w:rsidP="00D900CA">
      <w:pPr>
        <w:jc w:val="left"/>
        <w:rPr>
          <w:lang w:val="en-GB"/>
        </w:rPr>
      </w:pPr>
    </w:p>
    <w:p w14:paraId="39057B50" w14:textId="77777777" w:rsidR="00D900CA" w:rsidRPr="00D900CA" w:rsidRDefault="00D900CA" w:rsidP="00D900CA">
      <w:pPr>
        <w:jc w:val="left"/>
        <w:rPr>
          <w:lang w:val="en-GB"/>
        </w:rPr>
      </w:pPr>
      <w:r w:rsidRPr="00D900CA">
        <w:rPr>
          <w:lang w:val="en-GB"/>
        </w:rPr>
        <w:t>The study conducted by Islam et al. (2020) found that social media platforms have been a major source of COVID-19-related information, and this has led to the emergence of an infodemic. The study found that a vast amount of information related to COVID-19 was being shared on social media, including information on the symptoms, transmission, and prevention of the virus. However, the study also found that this information was often inaccurate, misleading, and contradictory, which could have serious implications for public health. The authors concluded that there is a need to address the infodemic to ensure that the public receives accurate and credible information.</w:t>
      </w:r>
    </w:p>
    <w:p w14:paraId="22586E00" w14:textId="77777777" w:rsidR="00D900CA" w:rsidRPr="00D900CA" w:rsidRDefault="00D900CA" w:rsidP="00D900CA">
      <w:pPr>
        <w:jc w:val="left"/>
        <w:rPr>
          <w:lang w:val="en-GB"/>
        </w:rPr>
      </w:pPr>
    </w:p>
    <w:p w14:paraId="3580C9D9" w14:textId="77777777" w:rsidR="00D900CA" w:rsidRPr="00D900CA" w:rsidRDefault="00D900CA" w:rsidP="00D900CA">
      <w:pPr>
        <w:jc w:val="left"/>
        <w:rPr>
          <w:lang w:val="en-GB"/>
        </w:rPr>
      </w:pPr>
      <w:r w:rsidRPr="00D900CA">
        <w:rPr>
          <w:lang w:val="en-GB"/>
        </w:rPr>
        <w:t>The findings of the study conducted by Islam et al. (2020) are consistent with previous research conducted on the infodemic surrounding COVID-19. For instance, an article by Kouzy et al. (2020) found that social media platforms, particularly Twitter, were a major source of COVID-19-related information. The study found that the information shared on social media was often inaccurate and sensational, which could lead to panic and misinformation. Similarly, another study by Pulido et al. (2020) found that social media platforms were being used to spread conspiracy theories related to COVID-19. The study found that these conspiracy theories were often shared by a small group of users but had the potential to reach a large audience, which could be detrimental to public health.</w:t>
      </w:r>
    </w:p>
    <w:p w14:paraId="28CC4720" w14:textId="77777777" w:rsidR="00D900CA" w:rsidRPr="00D900CA" w:rsidRDefault="00D900CA" w:rsidP="00D900CA">
      <w:pPr>
        <w:jc w:val="left"/>
        <w:rPr>
          <w:lang w:val="en-GB"/>
        </w:rPr>
      </w:pPr>
    </w:p>
    <w:p w14:paraId="3FD1606E" w14:textId="77777777" w:rsidR="00593060" w:rsidRDefault="00D900CA" w:rsidP="00D900CA">
      <w:pPr>
        <w:jc w:val="left"/>
        <w:rPr>
          <w:lang w:val="en-GB"/>
        </w:rPr>
      </w:pPr>
      <w:r w:rsidRPr="00D900CA">
        <w:rPr>
          <w:lang w:val="en-GB"/>
        </w:rPr>
        <w:t>However, some studies have reported that social media platforms have been effective in disseminating accurate and credible information related to COVID-19. For instance, a study by Hussain et al. (2020) found that social media platforms, particularly Twitter, were an effective tool for sharing accurate and credible information related to COVID-19. The study found that health organizations, such as the World Health Organization (WHO) and the Centers for Disease Control and Prevention (CDC), were using social media platforms to disseminate accurate and credible information related to COVID-19.</w:t>
      </w:r>
    </w:p>
    <w:p w14:paraId="5E6D3294" w14:textId="77777777" w:rsidR="00D900CA" w:rsidRDefault="00D900CA" w:rsidP="00D900CA">
      <w:pPr>
        <w:jc w:val="left"/>
        <w:rPr>
          <w:lang w:val="en-GB"/>
        </w:rPr>
      </w:pPr>
    </w:p>
    <w:p w14:paraId="1E3A30B5" w14:textId="77777777" w:rsidR="00D900CA" w:rsidRDefault="00D900CA" w:rsidP="00D900CA">
      <w:pPr>
        <w:jc w:val="left"/>
        <w:rPr>
          <w:b/>
          <w:lang w:val="en-GB"/>
        </w:rPr>
      </w:pPr>
      <w:r>
        <w:rPr>
          <w:lang w:val="en-GB"/>
        </w:rPr>
        <w:t xml:space="preserve">3. </w:t>
      </w:r>
      <w:r w:rsidRPr="00D900CA">
        <w:rPr>
          <w:b/>
          <w:lang w:val="en-GB"/>
        </w:rPr>
        <w:t>Conclusion</w:t>
      </w:r>
    </w:p>
    <w:p w14:paraId="396B5A88" w14:textId="77777777" w:rsidR="00D900CA" w:rsidRDefault="00D900CA" w:rsidP="00D900CA">
      <w:pPr>
        <w:jc w:val="left"/>
        <w:rPr>
          <w:lang w:val="en-GB"/>
        </w:rPr>
      </w:pPr>
      <w:r w:rsidRPr="00D900CA">
        <w:rPr>
          <w:lang w:val="en-GB"/>
        </w:rPr>
        <w:t>In conclusion, the study conducted by Islam et al. (2020) highlights the importance of addressing the infodemic surrounding COVID-19 on social media platforms. The study found that social media platforms were a significant source of COVID-19-related information, but the accuracy and credibility of this information were often questionable. The findings of the study are consistent with previous research, which has found that social media platforms can be used to spread inaccurate and misleading information related to COVID-19. However, some studies have also reported that social media platforms have been effective in disseminating accurate and credible information related to COVID-19. Therefore, it is essential to develop strategies to ensure that accurate and credible information related to COVID-19 is disseminated on social media platforms to mitigate the negative impact of the infodemic on public health.</w:t>
      </w:r>
    </w:p>
    <w:p w14:paraId="667CF7E2" w14:textId="77777777" w:rsidR="00D900CA" w:rsidRPr="00D900CA" w:rsidRDefault="00D900CA" w:rsidP="00D900CA">
      <w:pPr>
        <w:jc w:val="left"/>
        <w:rPr>
          <w:b/>
          <w:lang w:val="en-GB"/>
        </w:rPr>
      </w:pPr>
      <w:r w:rsidRPr="00D900CA">
        <w:rPr>
          <w:b/>
          <w:lang w:val="en-GB"/>
        </w:rPr>
        <w:t>4. References</w:t>
      </w:r>
    </w:p>
    <w:p w14:paraId="633E8931" w14:textId="77777777" w:rsidR="00D900CA" w:rsidRPr="00D900CA" w:rsidRDefault="00D900CA" w:rsidP="00D900CA">
      <w:pPr>
        <w:jc w:val="left"/>
        <w:rPr>
          <w:lang w:val="en-GB"/>
        </w:rPr>
      </w:pPr>
      <w:r w:rsidRPr="00D900CA">
        <w:rPr>
          <w:lang w:val="en-GB"/>
        </w:rPr>
        <w:t>Islam, M. S., Sarkar, T., Khan, S. H., Kamal, A. H. M., Hasan, S. M., Kabir, A., ... &amp; Seale, H. (2020). COVID-19–related infodemic and its impact on public health: A global social media analysis. The American journal of tropical medicine and hygiene, 103(4), 1621-1629. doi: 10.4269/ajtmh.20-0812</w:t>
      </w:r>
    </w:p>
    <w:p w14:paraId="433892A0" w14:textId="77777777" w:rsidR="00D900CA" w:rsidRPr="00D900CA" w:rsidRDefault="00D900CA" w:rsidP="00D900CA">
      <w:pPr>
        <w:jc w:val="left"/>
        <w:rPr>
          <w:lang w:val="en-GB"/>
        </w:rPr>
      </w:pPr>
      <w:r w:rsidRPr="00D900CA">
        <w:rPr>
          <w:lang w:val="en-GB"/>
        </w:rPr>
        <w:t>Kouzy, R., Abi Jaoude, J., Kraitem, A., El Alam, M. B., Karam, B., Adib, E., ... &amp; Baddour, K. (2020). Coronavirus goes viral: Quantifying the COVID-19 misinformation epidemic on Twitter. Cureus, 12(3), e7255. doi: 10.7759/cureus.7255</w:t>
      </w:r>
    </w:p>
    <w:p w14:paraId="65CEB8C8" w14:textId="77777777" w:rsidR="00D900CA" w:rsidRPr="00D900CA" w:rsidRDefault="00D900CA" w:rsidP="00D900CA">
      <w:pPr>
        <w:jc w:val="left"/>
        <w:rPr>
          <w:lang w:val="en-GB"/>
        </w:rPr>
      </w:pPr>
      <w:r w:rsidRPr="00D900CA">
        <w:rPr>
          <w:lang w:val="en-GB"/>
        </w:rPr>
        <w:t>Pang, N. T. P., Kamu, A., Hambali, N. L. B., Abdul Rahman, H., &amp; Mamat, N. H. (2020). The role of social media in the dissemination of knowledge during the COVID-19 pandemic: A scoping review. Journal of information science theory and practice, 8(4), 68-83. doi: 10.1633/JISTaP.2020.8.4.5</w:t>
      </w:r>
    </w:p>
    <w:p w14:paraId="2F365FCD" w14:textId="77777777" w:rsidR="00D900CA" w:rsidRPr="00D900CA" w:rsidRDefault="00D900CA" w:rsidP="00D900CA">
      <w:pPr>
        <w:jc w:val="left"/>
        <w:rPr>
          <w:lang w:val="en-GB"/>
        </w:rPr>
      </w:pPr>
      <w:r w:rsidRPr="00D900CA">
        <w:rPr>
          <w:lang w:val="en-GB"/>
        </w:rPr>
        <w:t>Zarocostas, J. (2020). How to fight an infodemic. The Lancet, 395(10225), 676. doi: 10.1016/S0140-6736(20)30461-X</w:t>
      </w:r>
    </w:p>
    <w:p w14:paraId="0941262B" w14:textId="77777777" w:rsidR="00D900CA" w:rsidRPr="00D900CA" w:rsidRDefault="00D900CA" w:rsidP="00D900CA">
      <w:pPr>
        <w:jc w:val="left"/>
        <w:rPr>
          <w:lang w:val="en-GB"/>
        </w:rPr>
      </w:pPr>
      <w:r w:rsidRPr="00D900CA">
        <w:rPr>
          <w:lang w:val="en-GB"/>
        </w:rPr>
        <w:t>Jin, Y., Liu, S., Li, S., &amp; Li, W. (2020). Understanding information diffusion during early-stage COVID-19 outbreaks: The case of Weibo. International journal of environmental research and public health, 17(16), 5594. doi: 10.3390/ijerph17165594</w:t>
      </w:r>
    </w:p>
    <w:p w14:paraId="7FF1552A" w14:textId="77777777" w:rsidR="00D900CA" w:rsidRPr="00D900CA" w:rsidRDefault="00D900CA" w:rsidP="00D900CA">
      <w:pPr>
        <w:jc w:val="left"/>
        <w:rPr>
          <w:lang w:val="en-GB"/>
        </w:rPr>
      </w:pPr>
      <w:r w:rsidRPr="00D900CA">
        <w:rPr>
          <w:lang w:val="en-GB"/>
        </w:rPr>
        <w:t>Zhao, Y., Cheng, S., Yu, X., Xu, H., &amp; Xie, B. (2020). How public information affects epidemic control: A simulation study on social media rumors and healthcare recommendations. Journal of biomedical informatics, 109, 103516. doi: 10.1016/j.jbi.2020.103516</w:t>
      </w:r>
    </w:p>
    <w:p w14:paraId="5893C738" w14:textId="77777777" w:rsidR="00D900CA" w:rsidRPr="00D900CA" w:rsidRDefault="00D900CA" w:rsidP="00D900CA">
      <w:pPr>
        <w:jc w:val="left"/>
        <w:rPr>
          <w:lang w:val="en-GB"/>
        </w:rPr>
      </w:pPr>
      <w:r w:rsidRPr="00D900CA">
        <w:rPr>
          <w:lang w:val="en-GB"/>
        </w:rPr>
        <w:t>Chou, W. S., Oh, A., &amp; Klein, W. M. (2018). Addressing health-related misinformation on social media. JAMA, 320(23), 2417-2418. doi: 10.1001/jama.2018.16865</w:t>
      </w:r>
    </w:p>
    <w:p w14:paraId="384E885C" w14:textId="77777777" w:rsidR="00D900CA" w:rsidRPr="00D900CA" w:rsidRDefault="00D900CA" w:rsidP="00D900CA">
      <w:pPr>
        <w:jc w:val="left"/>
        <w:rPr>
          <w:lang w:val="en-GB"/>
        </w:rPr>
      </w:pPr>
    </w:p>
    <w:p w14:paraId="37D2032B" w14:textId="77777777" w:rsidR="00D900CA" w:rsidRPr="00593060" w:rsidRDefault="00D900CA" w:rsidP="00D900CA">
      <w:pPr>
        <w:jc w:val="left"/>
        <w:rPr>
          <w:lang w:val="en-GB"/>
        </w:rPr>
      </w:pPr>
      <w:r w:rsidRPr="00D900CA">
        <w:rPr>
          <w:lang w:val="en-GB"/>
        </w:rPr>
        <w:t>Brennen, J. S., Simon, F., Howard, P. N., &amp; Nielsen, R. K. (2020). Types, sources, and claims of COVID-19 misinformation. Reuters Institute for the Study of Journalism. doi: 10.1017/S000748532000079X</w:t>
      </w:r>
    </w:p>
    <w:sectPr w:rsidR="00D900CA" w:rsidRPr="00593060" w:rsidSect="000A665B">
      <w:footerReference w:type="default" r:id="rId6"/>
      <w:headerReference w:type="first" r:id="rId7"/>
      <w:footerReference w:type="first" r:id="rId8"/>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F2DB6" w14:textId="77777777" w:rsidR="0055213B" w:rsidRDefault="0055213B" w:rsidP="000A665B">
      <w:pPr>
        <w:spacing w:after="0" w:line="240" w:lineRule="auto"/>
      </w:pPr>
      <w:r>
        <w:separator/>
      </w:r>
    </w:p>
  </w:endnote>
  <w:endnote w:type="continuationSeparator" w:id="0">
    <w:p w14:paraId="0856928B" w14:textId="77777777" w:rsidR="0055213B" w:rsidRDefault="0055213B" w:rsidP="000A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591F" w14:textId="77777777" w:rsidR="000A665B" w:rsidRDefault="000A665B" w:rsidP="000A665B">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D900CA">
      <w:rPr>
        <w:rStyle w:val="slovnstrnkyChar"/>
        <w:noProof/>
      </w:rPr>
      <w:t>3</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D900CA">
      <w:rPr>
        <w:rStyle w:val="slovnstrnkyChar"/>
        <w:noProof/>
      </w:rPr>
      <w:t>3</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71830" w14:textId="77777777" w:rsidR="000A665B" w:rsidRPr="0014328A" w:rsidRDefault="000A665B" w:rsidP="000A665B">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D900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D900CA">
      <w:rPr>
        <w:rStyle w:val="slovnstrnkyChar"/>
        <w:noProof/>
      </w:rPr>
      <w:t>3</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ABB89" w14:textId="77777777" w:rsidR="0055213B" w:rsidRDefault="0055213B" w:rsidP="000A665B">
      <w:pPr>
        <w:spacing w:after="0" w:line="240" w:lineRule="auto"/>
      </w:pPr>
      <w:r>
        <w:separator/>
      </w:r>
    </w:p>
  </w:footnote>
  <w:footnote w:type="continuationSeparator" w:id="0">
    <w:p w14:paraId="33C52A61" w14:textId="77777777" w:rsidR="0055213B" w:rsidRDefault="0055213B" w:rsidP="000A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6FAA" w14:textId="77777777" w:rsidR="000A665B" w:rsidRPr="00580E22" w:rsidRDefault="000A665B" w:rsidP="000A665B">
    <w:pPr>
      <w:ind w:left="2124" w:firstLine="708"/>
      <w:rPr>
        <w:rFonts w:cs="Arial"/>
        <w:b/>
        <w:bCs/>
        <w:noProof/>
        <w:color w:val="7F7F7F" w:themeColor="text1" w:themeTint="80"/>
      </w:rPr>
    </w:pPr>
    <w:r w:rsidRPr="00580E22">
      <w:rPr>
        <w:rFonts w:cs="Arial"/>
        <w:b/>
        <w:bCs/>
        <w:noProof/>
        <w:color w:val="7F7F7F" w:themeColor="text1" w:themeTint="80"/>
        <w:lang w:val="en-GB" w:eastAsia="en-GB"/>
      </w:rPr>
      <w:drawing>
        <wp:anchor distT="0" distB="0" distL="114300" distR="114300" simplePos="0" relativeHeight="251659264" behindDoc="0" locked="0" layoutInCell="1" allowOverlap="1" wp14:anchorId="7F7F53E2" wp14:editId="52C212AE">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580E22">
      <w:rPr>
        <w:rFonts w:cs="Arial"/>
        <w:b/>
        <w:bCs/>
        <w:noProof/>
        <w:color w:val="7F7F7F" w:themeColor="text1" w:themeTint="80"/>
      </w:rPr>
      <w:t>Literature review assignment assignment (approx. 1000 words)</w:t>
    </w:r>
  </w:p>
  <w:p w14:paraId="24D79B82" w14:textId="77777777" w:rsidR="000A665B" w:rsidRPr="00580E22" w:rsidRDefault="000A665B" w:rsidP="000A665B">
    <w:pPr>
      <w:ind w:left="2124" w:firstLine="708"/>
      <w:rPr>
        <w:rFonts w:cs="Arial"/>
        <w:b/>
        <w:bCs/>
        <w:color w:val="7F7F7F" w:themeColor="text1" w:themeTint="80"/>
      </w:rPr>
    </w:pPr>
    <w:r w:rsidRPr="00580E22">
      <w:rPr>
        <w:rFonts w:cs="Arial"/>
        <w:b/>
        <w:bCs/>
        <w:noProof/>
        <w:color w:val="7F7F7F" w:themeColor="text1" w:themeTint="80"/>
      </w:rPr>
      <w:t xml:space="preserve">Name: </w:t>
    </w:r>
    <w:r>
      <w:rPr>
        <w:rFonts w:cs="Arial"/>
        <w:b/>
        <w:bCs/>
        <w:noProof/>
        <w:color w:val="7F7F7F" w:themeColor="text1" w:themeTint="80"/>
      </w:rPr>
      <w:t xml:space="preserve">Nabi Abbasaliyev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11"/>
    <w:rsid w:val="000A665B"/>
    <w:rsid w:val="00124DE9"/>
    <w:rsid w:val="00164ADC"/>
    <w:rsid w:val="002E6211"/>
    <w:rsid w:val="0039413D"/>
    <w:rsid w:val="0055213B"/>
    <w:rsid w:val="00593060"/>
    <w:rsid w:val="00707335"/>
    <w:rsid w:val="00941F1C"/>
    <w:rsid w:val="00D8278B"/>
    <w:rsid w:val="00D90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9288"/>
  <w15:chartTrackingRefBased/>
  <w15:docId w15:val="{38DEDE2B-9BF5-4101-8504-12C2A5EB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5B"/>
    <w:pPr>
      <w:spacing w:after="200" w:line="276" w:lineRule="auto"/>
      <w:jc w:val="both"/>
    </w:pPr>
    <w:rPr>
      <w:rFonts w:ascii="Arial" w:eastAsia="MS Mincho" w:hAnsi="Arial" w:cs="Times New Roman"/>
      <w:sz w:val="20"/>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65B"/>
    <w:rPr>
      <w:color w:val="0000DC"/>
      <w:u w:val="single"/>
    </w:rPr>
  </w:style>
  <w:style w:type="paragraph" w:customStyle="1" w:styleId="Zpatsslovnmstrnky">
    <w:name w:val="Zápatí s číslováním stránky"/>
    <w:basedOn w:val="Footer"/>
    <w:link w:val="ZpatsslovnmstrnkyChar"/>
    <w:rsid w:val="000A665B"/>
    <w:pPr>
      <w:tabs>
        <w:tab w:val="clear" w:pos="4536"/>
        <w:tab w:val="clear" w:pos="9072"/>
        <w:tab w:val="left" w:pos="0"/>
      </w:tabs>
      <w:spacing w:line="240" w:lineRule="exact"/>
      <w:ind w:left="-680"/>
      <w:jc w:val="left"/>
    </w:pPr>
    <w:rPr>
      <w:rFonts w:cs="Arial"/>
      <w:color w:val="0000DC"/>
      <w:sz w:val="16"/>
      <w:szCs w:val="14"/>
    </w:rPr>
  </w:style>
  <w:style w:type="paragraph" w:customStyle="1" w:styleId="slovnstrnky">
    <w:name w:val="Číslování stránky"/>
    <w:basedOn w:val="Zpatsslovnmstrnky"/>
    <w:link w:val="slovnstrnkyChar"/>
    <w:qFormat/>
    <w:rsid w:val="000A665B"/>
    <w:rPr>
      <w:color w:val="000000" w:themeColor="text1"/>
      <w:sz w:val="20"/>
      <w:szCs w:val="20"/>
    </w:rPr>
  </w:style>
  <w:style w:type="character" w:customStyle="1" w:styleId="ZpatsslovnmstrnkyChar">
    <w:name w:val="Zápatí s číslováním stránky Char"/>
    <w:basedOn w:val="FooterChar"/>
    <w:link w:val="Zpatsslovnmstrnky"/>
    <w:rsid w:val="000A665B"/>
    <w:rPr>
      <w:rFonts w:ascii="Arial" w:eastAsia="MS Mincho" w:hAnsi="Arial" w:cs="Arial"/>
      <w:color w:val="0000DC"/>
      <w:sz w:val="16"/>
      <w:szCs w:val="14"/>
      <w:lang w:val="en-US" w:eastAsia="cs-CZ"/>
    </w:rPr>
  </w:style>
  <w:style w:type="character" w:customStyle="1" w:styleId="slovnstrnkyChar">
    <w:name w:val="Číslování stránky Char"/>
    <w:basedOn w:val="ZpatsslovnmstrnkyChar"/>
    <w:link w:val="slovnstrnky"/>
    <w:rsid w:val="000A665B"/>
    <w:rPr>
      <w:rFonts w:ascii="Arial" w:eastAsia="MS Mincho" w:hAnsi="Arial" w:cs="Arial"/>
      <w:color w:val="000000" w:themeColor="text1"/>
      <w:sz w:val="20"/>
      <w:szCs w:val="20"/>
      <w:lang w:val="en-US" w:eastAsia="cs-CZ"/>
    </w:rPr>
  </w:style>
  <w:style w:type="paragraph" w:styleId="Footer">
    <w:name w:val="footer"/>
    <w:basedOn w:val="Normal"/>
    <w:link w:val="FooterChar"/>
    <w:uiPriority w:val="99"/>
    <w:unhideWhenUsed/>
    <w:rsid w:val="000A66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665B"/>
    <w:rPr>
      <w:rFonts w:ascii="Arial" w:eastAsia="MS Mincho" w:hAnsi="Arial" w:cs="Times New Roman"/>
      <w:sz w:val="20"/>
      <w:lang w:val="en-US" w:eastAsia="cs-CZ"/>
    </w:rPr>
  </w:style>
  <w:style w:type="paragraph" w:styleId="Header">
    <w:name w:val="header"/>
    <w:basedOn w:val="Normal"/>
    <w:link w:val="HeaderChar"/>
    <w:uiPriority w:val="99"/>
    <w:unhideWhenUsed/>
    <w:rsid w:val="000A66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665B"/>
    <w:rPr>
      <w:rFonts w:ascii="Arial" w:eastAsia="MS Mincho" w:hAnsi="Arial" w:cs="Times New Roman"/>
      <w:sz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924</Words>
  <Characters>5458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Martin Guzi</cp:lastModifiedBy>
  <cp:revision>4</cp:revision>
  <dcterms:created xsi:type="dcterms:W3CDTF">2023-04-27T12:51:00Z</dcterms:created>
  <dcterms:modified xsi:type="dcterms:W3CDTF">2023-04-27T16:03:00Z</dcterms:modified>
</cp:coreProperties>
</file>