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6DC7955" w14:textId="0F924DF8" w:rsidR="00585CDF" w:rsidRPr="00974AA1" w:rsidRDefault="00585CDF" w:rsidP="00547AAC">
      <w:pPr>
        <w:spacing w:after="100"/>
        <w:rPr>
          <w:b/>
          <w:bCs/>
          <w:sz w:val="22"/>
          <w:lang w:val="en-GB"/>
        </w:rPr>
      </w:pPr>
      <w:r>
        <w:rPr>
          <w:b/>
          <w:bCs/>
          <w:sz w:val="22"/>
          <w:lang w:val="en-GB"/>
        </w:rPr>
        <w:t>1.</w:t>
      </w:r>
      <w:r w:rsidRPr="00974AA1">
        <w:rPr>
          <w:b/>
          <w:bCs/>
          <w:sz w:val="22"/>
          <w:lang w:val="en-GB"/>
        </w:rPr>
        <w:t xml:space="preserve"> </w:t>
      </w:r>
      <w:r w:rsidR="00973709" w:rsidRPr="00973709">
        <w:rPr>
          <w:rFonts w:hint="eastAsia"/>
          <w:b/>
          <w:bCs/>
          <w:sz w:val="22"/>
          <w:lang w:val="en-GB"/>
        </w:rPr>
        <w:t xml:space="preserve">Dowell, G., S. Hart and B. Yeung. (2000) Do Corporate Global Environmental Standards Create or Destroy Market </w:t>
      </w:r>
      <w:proofErr w:type="gramStart"/>
      <w:r w:rsidR="00973709" w:rsidRPr="00973709">
        <w:rPr>
          <w:rFonts w:hint="eastAsia"/>
          <w:b/>
          <w:bCs/>
          <w:sz w:val="22"/>
          <w:lang w:val="en-GB"/>
        </w:rPr>
        <w:t>Value?</w:t>
      </w:r>
      <w:r w:rsidR="001F30CC">
        <w:rPr>
          <w:b/>
          <w:bCs/>
          <w:sz w:val="22"/>
          <w:lang w:val="en-GB"/>
        </w:rPr>
        <w:t>,</w:t>
      </w:r>
      <w:proofErr w:type="gramEnd"/>
      <w:r w:rsidR="00973709" w:rsidRPr="00973709">
        <w:rPr>
          <w:rFonts w:hint="eastAsia"/>
          <w:b/>
          <w:bCs/>
          <w:sz w:val="22"/>
          <w:lang w:val="en-GB"/>
        </w:rPr>
        <w:t xml:space="preserve"> Management Science</w:t>
      </w:r>
      <w:r w:rsidR="00135503">
        <w:rPr>
          <w:b/>
          <w:bCs/>
          <w:sz w:val="22"/>
          <w:lang w:val="en-GB"/>
        </w:rPr>
        <w:t>,</w:t>
      </w:r>
      <w:r w:rsidR="00973709" w:rsidRPr="00973709">
        <w:rPr>
          <w:rFonts w:hint="eastAsia"/>
          <w:b/>
          <w:bCs/>
          <w:sz w:val="22"/>
          <w:lang w:val="en-GB"/>
        </w:rPr>
        <w:t xml:space="preserve"> 46</w:t>
      </w:r>
      <w:r w:rsidR="001F30CC">
        <w:rPr>
          <w:b/>
          <w:bCs/>
          <w:sz w:val="22"/>
          <w:lang w:val="en-GB"/>
        </w:rPr>
        <w:t xml:space="preserve"> </w:t>
      </w:r>
      <w:r w:rsidR="00135503">
        <w:rPr>
          <w:b/>
          <w:bCs/>
          <w:sz w:val="22"/>
          <w:lang w:val="en-GB"/>
        </w:rPr>
        <w:t xml:space="preserve">(8), </w:t>
      </w:r>
      <w:r w:rsidR="00973709" w:rsidRPr="00973709">
        <w:rPr>
          <w:rFonts w:hint="eastAsia"/>
          <w:b/>
          <w:bCs/>
          <w:sz w:val="22"/>
          <w:lang w:val="en-GB"/>
        </w:rPr>
        <w:t>1059</w:t>
      </w:r>
      <w:r w:rsidR="00973709" w:rsidRPr="00973709">
        <w:rPr>
          <w:rFonts w:hint="eastAsia"/>
          <w:b/>
          <w:bCs/>
          <w:sz w:val="22"/>
          <w:lang w:val="en-GB"/>
        </w:rPr>
        <w:t>‐</w:t>
      </w:r>
      <w:r w:rsidR="00973709" w:rsidRPr="00973709">
        <w:rPr>
          <w:rFonts w:hint="eastAsia"/>
          <w:b/>
          <w:bCs/>
          <w:sz w:val="22"/>
          <w:lang w:val="en-GB"/>
        </w:rPr>
        <w:t>1074.</w:t>
      </w:r>
    </w:p>
    <w:p w14:paraId="1F091A6A" w14:textId="6354EACC" w:rsidR="00585CDF" w:rsidRPr="00D87C6E" w:rsidRDefault="00973709" w:rsidP="00547AAC">
      <w:pPr>
        <w:spacing w:after="100"/>
        <w:rPr>
          <w:rFonts w:asciiTheme="majorHAnsi" w:hAnsiTheme="majorHAnsi" w:cstheme="majorHAnsi"/>
          <w:sz w:val="22"/>
        </w:rPr>
      </w:pPr>
      <w:r w:rsidRPr="008D7C2B">
        <w:rPr>
          <w:rFonts w:asciiTheme="majorHAnsi" w:hAnsiTheme="majorHAnsi" w:cstheme="majorHAnsi"/>
          <w:sz w:val="22"/>
        </w:rPr>
        <w:t>The authors analyze the global environmental standards of a sample of US</w:t>
      </w:r>
      <w:r w:rsidRPr="008D7C2B">
        <w:rPr>
          <w:rFonts w:ascii="Cambria Math" w:hAnsi="Cambria Math" w:cs="Cambria Math"/>
          <w:sz w:val="22"/>
        </w:rPr>
        <w:t>‐</w:t>
      </w:r>
      <w:r w:rsidRPr="008D7C2B">
        <w:rPr>
          <w:rFonts w:asciiTheme="majorHAnsi" w:hAnsiTheme="majorHAnsi" w:cstheme="majorHAnsi"/>
          <w:sz w:val="22"/>
        </w:rPr>
        <w:t>based MNEs in relation to their stock market performance and find that firms adopting a single, stringent global environmental standard have much higher market values, as measured by Tobin’s q, than firms defaulting to less stringent, or poorly enforced host country standards. Thus, developing countries that use lax environmental regulations to attract foreign direct investment may end up attracting poorer quality, and perhaps, less competitive firms.</w:t>
      </w:r>
      <w:r w:rsidR="005A6584" w:rsidRPr="008D7C2B">
        <w:rPr>
          <w:rFonts w:asciiTheme="majorHAnsi" w:hAnsiTheme="majorHAnsi" w:cstheme="majorHAnsi"/>
          <w:sz w:val="22"/>
        </w:rPr>
        <w:t xml:space="preserve"> </w:t>
      </w:r>
      <w:r w:rsidR="005A6584" w:rsidRPr="008D7C2B">
        <w:rPr>
          <w:rFonts w:asciiTheme="majorHAnsi" w:hAnsiTheme="majorHAnsi" w:cstheme="majorHAnsi"/>
          <w:sz w:val="22"/>
        </w:rPr>
        <w:t>The provided literature review offers useful insight on the relationship between environmental standards and financial indicators.</w:t>
      </w:r>
      <w:r w:rsidR="005A6584" w:rsidRPr="008D7C2B">
        <w:rPr>
          <w:rFonts w:asciiTheme="majorHAnsi" w:hAnsiTheme="majorHAnsi" w:cstheme="majorHAnsi"/>
          <w:sz w:val="22"/>
        </w:rPr>
        <w:t xml:space="preserve"> </w:t>
      </w:r>
      <w:r w:rsidR="005A6584" w:rsidRPr="008D7C2B">
        <w:rPr>
          <w:rFonts w:asciiTheme="majorHAnsi" w:hAnsiTheme="majorHAnsi" w:cstheme="majorHAnsi"/>
          <w:sz w:val="22"/>
        </w:rPr>
        <w:t xml:space="preserve">Adopting stringent environmental standards may </w:t>
      </w:r>
      <w:proofErr w:type="gramStart"/>
      <w:r w:rsidR="005A6584" w:rsidRPr="008D7C2B">
        <w:rPr>
          <w:rFonts w:asciiTheme="majorHAnsi" w:hAnsiTheme="majorHAnsi" w:cstheme="majorHAnsi"/>
          <w:sz w:val="22"/>
        </w:rPr>
        <w:t>actually be</w:t>
      </w:r>
      <w:proofErr w:type="gramEnd"/>
      <w:r w:rsidR="005A6584" w:rsidRPr="008D7C2B">
        <w:rPr>
          <w:rFonts w:asciiTheme="majorHAnsi" w:hAnsiTheme="majorHAnsi" w:cstheme="majorHAnsi"/>
          <w:sz w:val="22"/>
        </w:rPr>
        <w:t xml:space="preserve"> more profitable than defaulting to lower local environmental standards</w:t>
      </w:r>
      <w:r w:rsidR="005A6584" w:rsidRPr="008D7C2B">
        <w:rPr>
          <w:rFonts w:asciiTheme="majorHAnsi" w:hAnsiTheme="majorHAnsi" w:cstheme="majorHAnsi"/>
          <w:sz w:val="22"/>
        </w:rPr>
        <w:t xml:space="preserve">. </w:t>
      </w:r>
      <w:r w:rsidR="005A6584" w:rsidRPr="008D7C2B">
        <w:rPr>
          <w:rFonts w:asciiTheme="majorHAnsi" w:hAnsiTheme="majorHAnsi" w:cstheme="majorHAnsi"/>
          <w:sz w:val="22"/>
        </w:rPr>
        <w:t>Companies with lower market values tend to pursue lower environmental standards.</w:t>
      </w:r>
      <w:r w:rsidR="005A6584" w:rsidRPr="008D7C2B">
        <w:rPr>
          <w:rFonts w:asciiTheme="majorHAnsi" w:hAnsiTheme="majorHAnsi" w:cstheme="majorHAnsi"/>
          <w:sz w:val="22"/>
        </w:rPr>
        <w:t xml:space="preserve"> </w:t>
      </w:r>
      <w:r w:rsidR="008D7C2B">
        <w:rPr>
          <w:rFonts w:asciiTheme="majorHAnsi" w:hAnsiTheme="majorHAnsi" w:cstheme="majorHAnsi"/>
          <w:sz w:val="22"/>
        </w:rPr>
        <w:t xml:space="preserve">This research gives strong arguments for the benefits of environmentally conscious business </w:t>
      </w:r>
      <w:proofErr w:type="gramStart"/>
      <w:r w:rsidR="008D7C2B">
        <w:rPr>
          <w:rFonts w:asciiTheme="majorHAnsi" w:hAnsiTheme="majorHAnsi" w:cstheme="majorHAnsi"/>
          <w:sz w:val="22"/>
        </w:rPr>
        <w:t>conduct,</w:t>
      </w:r>
      <w:proofErr w:type="gramEnd"/>
      <w:r w:rsidR="008D7C2B">
        <w:rPr>
          <w:rFonts w:asciiTheme="majorHAnsi" w:hAnsiTheme="majorHAnsi" w:cstheme="majorHAnsi"/>
          <w:sz w:val="22"/>
        </w:rPr>
        <w:t xml:space="preserve"> </w:t>
      </w:r>
      <w:r w:rsidR="00135503">
        <w:rPr>
          <w:rFonts w:asciiTheme="majorHAnsi" w:hAnsiTheme="majorHAnsi" w:cstheme="majorHAnsi"/>
          <w:sz w:val="22"/>
        </w:rPr>
        <w:t xml:space="preserve">therefore it will be interesting to compare them with newer articles in further research. </w:t>
      </w:r>
    </w:p>
    <w:p w14:paraId="2887CF8E" w14:textId="385E2A87" w:rsidR="00585CDF" w:rsidRPr="00974AA1" w:rsidRDefault="00585CDF" w:rsidP="00547AAC">
      <w:pPr>
        <w:spacing w:after="100"/>
        <w:rPr>
          <w:b/>
          <w:bCs/>
          <w:sz w:val="22"/>
          <w:lang w:val="en-GB"/>
        </w:rPr>
      </w:pPr>
      <w:r>
        <w:rPr>
          <w:b/>
          <w:bCs/>
          <w:sz w:val="22"/>
          <w:lang w:val="en-GB"/>
        </w:rPr>
        <w:t>2.</w:t>
      </w:r>
      <w:r w:rsidRPr="00974AA1">
        <w:rPr>
          <w:b/>
          <w:bCs/>
          <w:sz w:val="22"/>
          <w:lang w:val="en-GB"/>
        </w:rPr>
        <w:t xml:space="preserve"> </w:t>
      </w:r>
      <w:r w:rsidR="00135503" w:rsidRPr="00135503">
        <w:rPr>
          <w:b/>
          <w:bCs/>
          <w:sz w:val="22"/>
          <w:lang w:val="en-GB"/>
        </w:rPr>
        <w:t>Tai, F. M., &amp; Chuang, S. H. (2014) Corporate social responsibility</w:t>
      </w:r>
      <w:r w:rsidR="001F30CC">
        <w:rPr>
          <w:b/>
          <w:bCs/>
          <w:sz w:val="22"/>
          <w:lang w:val="en-GB"/>
        </w:rPr>
        <w:t>,</w:t>
      </w:r>
      <w:r w:rsidR="00135503" w:rsidRPr="00135503">
        <w:rPr>
          <w:b/>
          <w:bCs/>
          <w:sz w:val="22"/>
          <w:lang w:val="en-GB"/>
        </w:rPr>
        <w:t xml:space="preserve"> </w:t>
      </w:r>
      <w:proofErr w:type="spellStart"/>
      <w:r w:rsidR="00135503">
        <w:rPr>
          <w:b/>
          <w:bCs/>
          <w:sz w:val="22"/>
          <w:lang w:val="en-GB"/>
        </w:rPr>
        <w:t>iB</w:t>
      </w:r>
      <w:r w:rsidR="00135503" w:rsidRPr="00135503">
        <w:rPr>
          <w:b/>
          <w:bCs/>
          <w:sz w:val="22"/>
          <w:lang w:val="en-GB"/>
        </w:rPr>
        <w:t>usiness</w:t>
      </w:r>
      <w:proofErr w:type="spellEnd"/>
      <w:r w:rsidR="00135503" w:rsidRPr="00135503">
        <w:rPr>
          <w:b/>
          <w:bCs/>
          <w:sz w:val="22"/>
          <w:lang w:val="en-GB"/>
        </w:rPr>
        <w:t>, 6</w:t>
      </w:r>
      <w:r w:rsidR="001F30CC">
        <w:rPr>
          <w:b/>
          <w:bCs/>
          <w:sz w:val="22"/>
          <w:lang w:val="en-GB"/>
        </w:rPr>
        <w:t xml:space="preserve"> </w:t>
      </w:r>
      <w:r w:rsidR="00135503" w:rsidRPr="00135503">
        <w:rPr>
          <w:b/>
          <w:bCs/>
          <w:sz w:val="22"/>
          <w:lang w:val="en-GB"/>
        </w:rPr>
        <w:t>(3), 117</w:t>
      </w:r>
      <w:r w:rsidR="00135503">
        <w:rPr>
          <w:b/>
          <w:bCs/>
          <w:sz w:val="22"/>
          <w:lang w:val="en-GB"/>
        </w:rPr>
        <w:t>-130</w:t>
      </w:r>
      <w:r w:rsidR="001F30CC">
        <w:rPr>
          <w:b/>
          <w:bCs/>
          <w:sz w:val="22"/>
          <w:lang w:val="en-GB"/>
        </w:rPr>
        <w:t>.</w:t>
      </w:r>
    </w:p>
    <w:p w14:paraId="3E5919F7" w14:textId="7AC5DD29" w:rsidR="00585CDF" w:rsidRDefault="008D7C2B" w:rsidP="00547AAC">
      <w:pPr>
        <w:spacing w:after="100"/>
        <w:rPr>
          <w:b/>
          <w:bCs/>
          <w:sz w:val="22"/>
          <w:lang w:val="en-GB"/>
        </w:rPr>
      </w:pPr>
      <w:r w:rsidRPr="008D7C2B">
        <w:rPr>
          <w:sz w:val="22"/>
          <w:lang w:val="en-GB"/>
        </w:rPr>
        <w:t xml:space="preserve">When we talk about corporate social responsibility, we must ask ourselves, why is it important? The stated resource has comprehensive answers to this question. According to the stated resource, corporations should not simply be focusing on maximizing profits. They must also act as responsible citizens and contribute to the society. Sustainability is a must for any business in the modern age. Corporate social responsibility helps organizations attain a level of sustainability to gain not just short term but also </w:t>
      </w:r>
      <w:r w:rsidRPr="008D7C2B">
        <w:rPr>
          <w:sz w:val="22"/>
          <w:lang w:val="en-GB"/>
        </w:rPr>
        <w:t>long-term</w:t>
      </w:r>
      <w:r w:rsidRPr="008D7C2B">
        <w:rPr>
          <w:sz w:val="22"/>
          <w:lang w:val="en-GB"/>
        </w:rPr>
        <w:t xml:space="preserve"> goals. The paper has also shed light on the active and passive ways in which corporate social responsibility activities can be carried out. The research paper also informs about the ways in which citizen</w:t>
      </w:r>
      <w:r>
        <w:rPr>
          <w:sz w:val="22"/>
          <w:lang w:val="en-GB"/>
        </w:rPr>
        <w:t>s</w:t>
      </w:r>
      <w:r w:rsidRPr="008D7C2B">
        <w:rPr>
          <w:sz w:val="22"/>
          <w:lang w:val="en-GB"/>
        </w:rPr>
        <w:t xml:space="preserve"> can be made aware of corporate social responsibility that they should expect from the organizations which they </w:t>
      </w:r>
      <w:proofErr w:type="gramStart"/>
      <w:r w:rsidRPr="008D7C2B">
        <w:rPr>
          <w:sz w:val="22"/>
          <w:lang w:val="en-GB"/>
        </w:rPr>
        <w:t>come in contact with</w:t>
      </w:r>
      <w:proofErr w:type="gramEnd"/>
      <w:r w:rsidRPr="008D7C2B">
        <w:rPr>
          <w:sz w:val="22"/>
          <w:lang w:val="en-GB"/>
        </w:rPr>
        <w:t>.</w:t>
      </w:r>
      <w:r w:rsidR="00135503">
        <w:rPr>
          <w:sz w:val="22"/>
          <w:lang w:val="en-GB"/>
        </w:rPr>
        <w:t xml:space="preserve"> The findings are relevant for future research because they state useful information on the topic. </w:t>
      </w:r>
    </w:p>
    <w:p w14:paraId="6C9CBBAB" w14:textId="5BB204C7" w:rsidR="00585CDF" w:rsidRPr="00974AA1" w:rsidRDefault="00585CDF" w:rsidP="00547AAC">
      <w:pPr>
        <w:spacing w:after="100"/>
        <w:rPr>
          <w:b/>
          <w:bCs/>
          <w:sz w:val="22"/>
          <w:lang w:val="en-GB"/>
        </w:rPr>
      </w:pPr>
      <w:r>
        <w:rPr>
          <w:b/>
          <w:bCs/>
          <w:sz w:val="22"/>
          <w:lang w:val="en-GB"/>
        </w:rPr>
        <w:t>3.</w:t>
      </w:r>
      <w:r w:rsidRPr="00974AA1">
        <w:rPr>
          <w:b/>
          <w:bCs/>
          <w:sz w:val="22"/>
          <w:lang w:val="en-GB"/>
        </w:rPr>
        <w:t xml:space="preserve"> </w:t>
      </w:r>
      <w:proofErr w:type="spellStart"/>
      <w:r w:rsidR="001F30CC" w:rsidRPr="001F30CC">
        <w:rPr>
          <w:b/>
          <w:bCs/>
          <w:sz w:val="22"/>
          <w:lang w:val="en-GB"/>
        </w:rPr>
        <w:t>Gugler</w:t>
      </w:r>
      <w:proofErr w:type="spellEnd"/>
      <w:r w:rsidR="001F30CC" w:rsidRPr="001F30CC">
        <w:rPr>
          <w:b/>
          <w:bCs/>
          <w:sz w:val="22"/>
          <w:lang w:val="en-GB"/>
        </w:rPr>
        <w:t>, P. and Shi, J. Y. J. (200</w:t>
      </w:r>
      <w:r w:rsidR="001F30CC">
        <w:rPr>
          <w:b/>
          <w:bCs/>
          <w:sz w:val="22"/>
          <w:lang w:val="en-GB"/>
        </w:rPr>
        <w:t>9</w:t>
      </w:r>
      <w:r w:rsidR="001F30CC" w:rsidRPr="001F30CC">
        <w:rPr>
          <w:b/>
          <w:bCs/>
          <w:sz w:val="22"/>
          <w:lang w:val="en-GB"/>
        </w:rPr>
        <w:t>)</w:t>
      </w:r>
      <w:r w:rsidR="001F30CC">
        <w:rPr>
          <w:b/>
          <w:bCs/>
          <w:sz w:val="22"/>
          <w:lang w:val="en-GB"/>
        </w:rPr>
        <w:t xml:space="preserve"> </w:t>
      </w:r>
      <w:r w:rsidR="001F30CC" w:rsidRPr="001F30CC">
        <w:rPr>
          <w:b/>
          <w:bCs/>
          <w:sz w:val="22"/>
          <w:lang w:val="en-GB"/>
        </w:rPr>
        <w:t>Corporate Social Responsibility for Developing Country Multinational Corporations: Lost War in Pertaining Global Competitiveness?"</w:t>
      </w:r>
      <w:r w:rsidR="001F30CC">
        <w:rPr>
          <w:b/>
          <w:bCs/>
          <w:sz w:val="22"/>
          <w:lang w:val="en-GB"/>
        </w:rPr>
        <w:t xml:space="preserve">, </w:t>
      </w:r>
      <w:r w:rsidR="001F30CC" w:rsidRPr="001F30CC">
        <w:rPr>
          <w:b/>
          <w:bCs/>
          <w:sz w:val="22"/>
          <w:lang w:val="en-GB"/>
        </w:rPr>
        <w:t>Journal of Business Ethics</w:t>
      </w:r>
      <w:r w:rsidR="001F30CC">
        <w:rPr>
          <w:b/>
          <w:bCs/>
          <w:sz w:val="22"/>
          <w:lang w:val="en-GB"/>
        </w:rPr>
        <w:t>, 87 (1)</w:t>
      </w:r>
      <w:r w:rsidR="00D87C6E">
        <w:rPr>
          <w:b/>
          <w:bCs/>
          <w:sz w:val="22"/>
          <w:lang w:val="en-GB"/>
        </w:rPr>
        <w:t xml:space="preserve">, 3-24. </w:t>
      </w:r>
    </w:p>
    <w:p w14:paraId="53D87A31" w14:textId="287ED0B4" w:rsidR="00585CDF" w:rsidRPr="00D87C6E" w:rsidRDefault="00D87C6E" w:rsidP="00D87C6E">
      <w:pPr>
        <w:spacing w:after="100"/>
        <w:rPr>
          <w:rFonts w:asciiTheme="majorHAnsi" w:hAnsiTheme="majorHAnsi" w:cstheme="majorHAnsi"/>
          <w:sz w:val="22"/>
        </w:rPr>
      </w:pPr>
      <w:r w:rsidRPr="00D87C6E">
        <w:rPr>
          <w:rFonts w:asciiTheme="majorHAnsi" w:hAnsiTheme="majorHAnsi" w:cstheme="majorHAnsi"/>
          <w:sz w:val="22"/>
        </w:rPr>
        <w:t>This article explores the North</w:t>
      </w:r>
      <w:r w:rsidRPr="00D87C6E">
        <w:rPr>
          <w:rFonts w:ascii="Cambria Math" w:hAnsi="Cambria Math" w:cs="Cambria Math"/>
          <w:sz w:val="22"/>
        </w:rPr>
        <w:t>‐</w:t>
      </w:r>
      <w:r w:rsidRPr="00D87C6E">
        <w:rPr>
          <w:rFonts w:asciiTheme="majorHAnsi" w:hAnsiTheme="majorHAnsi" w:cstheme="majorHAnsi"/>
          <w:sz w:val="22"/>
        </w:rPr>
        <w:t>South division through the analysis how corporate responsibility has an increasingly important role to play in leveraging the comparative advantage of the North and the South in the globalization.</w:t>
      </w:r>
      <w:r>
        <w:rPr>
          <w:rFonts w:asciiTheme="majorHAnsi" w:hAnsiTheme="majorHAnsi" w:cstheme="majorHAnsi"/>
          <w:sz w:val="22"/>
        </w:rPr>
        <w:t xml:space="preserve"> The authors state </w:t>
      </w:r>
      <w:r w:rsidRPr="00D87C6E">
        <w:rPr>
          <w:rFonts w:asciiTheme="majorHAnsi" w:hAnsiTheme="majorHAnsi" w:cstheme="majorHAnsi"/>
          <w:sz w:val="22"/>
        </w:rPr>
        <w:t xml:space="preserve">that the comparative advantage of the South is mainly based on low cost, one of the crucial </w:t>
      </w:r>
      <w:proofErr w:type="gramStart"/>
      <w:r w:rsidRPr="00D87C6E">
        <w:rPr>
          <w:rFonts w:asciiTheme="majorHAnsi" w:hAnsiTheme="majorHAnsi" w:cstheme="majorHAnsi"/>
          <w:sz w:val="22"/>
        </w:rPr>
        <w:t>cost</w:t>
      </w:r>
      <w:proofErr w:type="gramEnd"/>
      <w:r w:rsidRPr="00D87C6E">
        <w:rPr>
          <w:rFonts w:ascii="Cambria Math" w:hAnsi="Cambria Math" w:cs="Cambria Math"/>
          <w:sz w:val="22"/>
        </w:rPr>
        <w:t>‐</w:t>
      </w:r>
      <w:r w:rsidRPr="00D87C6E">
        <w:rPr>
          <w:rFonts w:asciiTheme="majorHAnsi" w:hAnsiTheme="majorHAnsi" w:cstheme="majorHAnsi"/>
          <w:sz w:val="22"/>
        </w:rPr>
        <w:t xml:space="preserve">minimizing factors being lower social and environment standards. Under the CSR pressures imposed by different stakeholder groups, especially criticized for their irresponsible sourcing from the South, MNEs from the North responded by establishing private supplier’s Code of Conducts usually containing higher standards than what the host country has put in </w:t>
      </w:r>
      <w:proofErr w:type="gramStart"/>
      <w:r w:rsidRPr="00D87C6E">
        <w:rPr>
          <w:rFonts w:asciiTheme="majorHAnsi" w:hAnsiTheme="majorHAnsi" w:cstheme="majorHAnsi"/>
          <w:sz w:val="22"/>
        </w:rPr>
        <w:t>place, and</w:t>
      </w:r>
      <w:proofErr w:type="gramEnd"/>
      <w:r w:rsidRPr="00D87C6E">
        <w:rPr>
          <w:rFonts w:asciiTheme="majorHAnsi" w:hAnsiTheme="majorHAnsi" w:cstheme="majorHAnsi"/>
          <w:sz w:val="22"/>
        </w:rPr>
        <w:t xml:space="preserve"> making them mandatory in selecting suppliers. Thus, CSR accentuates the power imbalance between large MNEs from the North and small suppliers from developing countries.</w:t>
      </w:r>
      <w:r>
        <w:rPr>
          <w:rFonts w:asciiTheme="majorHAnsi" w:hAnsiTheme="majorHAnsi" w:cstheme="majorHAnsi"/>
          <w:sz w:val="22"/>
        </w:rPr>
        <w:t xml:space="preserve"> The article gives insight for further research of different strategy implementation in different parts of the world. </w:t>
      </w:r>
    </w:p>
    <w:p w14:paraId="6FC66118" w14:textId="77777777" w:rsidR="00585CDF" w:rsidRPr="006B1EE9" w:rsidRDefault="00585CDF" w:rsidP="00547AAC">
      <w:pPr>
        <w:spacing w:after="100"/>
      </w:pPr>
    </w:p>
    <w:sectPr w:rsidR="00585CDF"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51AF" w14:textId="77777777" w:rsidR="0091690A" w:rsidRDefault="0091690A" w:rsidP="0036679C">
      <w:r>
        <w:separator/>
      </w:r>
    </w:p>
    <w:p w14:paraId="605D56C0" w14:textId="77777777" w:rsidR="0091690A" w:rsidRDefault="0091690A"/>
  </w:endnote>
  <w:endnote w:type="continuationSeparator" w:id="0">
    <w:p w14:paraId="6734A6E4" w14:textId="77777777" w:rsidR="0091690A" w:rsidRDefault="0091690A" w:rsidP="0036679C">
      <w:r>
        <w:continuationSeparator/>
      </w:r>
    </w:p>
    <w:p w14:paraId="69F35D01" w14:textId="77777777" w:rsidR="0091690A" w:rsidRDefault="0091690A"/>
  </w:endnote>
  <w:endnote w:type="continuationNotice" w:id="1">
    <w:p w14:paraId="2072C90D" w14:textId="77777777" w:rsidR="0091690A" w:rsidRDefault="0091690A" w:rsidP="0036679C"/>
    <w:p w14:paraId="6E97ACEB" w14:textId="77777777" w:rsidR="0091690A" w:rsidRDefault="00916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ntax LT CE">
    <w:altName w:val="Arial"/>
    <w:panose1 w:val="020B0604020202020204"/>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3763" w14:textId="77777777" w:rsidR="0091690A" w:rsidRPr="00A510E1" w:rsidRDefault="0091690A" w:rsidP="0036679C">
      <w:r w:rsidRPr="00A510E1">
        <w:separator/>
      </w:r>
    </w:p>
  </w:footnote>
  <w:footnote w:type="continuationSeparator" w:id="0">
    <w:p w14:paraId="4EFB5282" w14:textId="77777777" w:rsidR="0091690A" w:rsidRDefault="0091690A" w:rsidP="0036679C">
      <w:r>
        <w:continuationSeparator/>
      </w:r>
    </w:p>
    <w:p w14:paraId="1A993360" w14:textId="77777777" w:rsidR="0091690A" w:rsidRDefault="0091690A"/>
  </w:footnote>
  <w:footnote w:type="continuationNotice" w:id="1">
    <w:p w14:paraId="03369698" w14:textId="77777777" w:rsidR="0091690A" w:rsidRDefault="0091690A" w:rsidP="0036679C"/>
    <w:p w14:paraId="603C05E2" w14:textId="77777777" w:rsidR="0091690A" w:rsidRDefault="00916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lavika"/>
      <w:rPr>
        <w:rFonts w:cs="Arial"/>
        <w:b/>
        <w:bCs/>
        <w:color w:val="A6A6A6" w:themeColor="background1" w:themeShade="A6"/>
      </w:rPr>
    </w:pPr>
  </w:p>
  <w:p w14:paraId="023542B4" w14:textId="77777777" w:rsidR="006B1EE9" w:rsidRPr="006B1EE9" w:rsidRDefault="006B1EE9" w:rsidP="006B1EE9">
    <w:pPr>
      <w:pStyle w:val="Hlavika"/>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95pt;height:10.9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Odsekzoznamu"/>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337077984">
    <w:abstractNumId w:val="18"/>
  </w:num>
  <w:num w:numId="2" w16cid:durableId="940260692">
    <w:abstractNumId w:val="6"/>
  </w:num>
  <w:num w:numId="3" w16cid:durableId="1782603619">
    <w:abstractNumId w:val="3"/>
  </w:num>
  <w:num w:numId="4" w16cid:durableId="240603744">
    <w:abstractNumId w:val="8"/>
  </w:num>
  <w:num w:numId="5" w16cid:durableId="1771126912">
    <w:abstractNumId w:val="15"/>
  </w:num>
  <w:num w:numId="6" w16cid:durableId="253515394">
    <w:abstractNumId w:val="25"/>
  </w:num>
  <w:num w:numId="7" w16cid:durableId="2040161663">
    <w:abstractNumId w:val="13"/>
  </w:num>
  <w:num w:numId="8" w16cid:durableId="380634977">
    <w:abstractNumId w:val="23"/>
  </w:num>
  <w:num w:numId="9" w16cid:durableId="1726949620">
    <w:abstractNumId w:val="11"/>
  </w:num>
  <w:num w:numId="10" w16cid:durableId="1402823529">
    <w:abstractNumId w:val="22"/>
  </w:num>
  <w:num w:numId="11" w16cid:durableId="1130438244">
    <w:abstractNumId w:val="21"/>
  </w:num>
  <w:num w:numId="12" w16cid:durableId="2139642523">
    <w:abstractNumId w:val="24"/>
  </w:num>
  <w:num w:numId="13" w16cid:durableId="1784763139">
    <w:abstractNumId w:val="4"/>
  </w:num>
  <w:num w:numId="14" w16cid:durableId="982542136">
    <w:abstractNumId w:val="29"/>
  </w:num>
  <w:num w:numId="15" w16cid:durableId="144010554">
    <w:abstractNumId w:val="32"/>
  </w:num>
  <w:num w:numId="16" w16cid:durableId="1387873157">
    <w:abstractNumId w:val="20"/>
  </w:num>
  <w:num w:numId="17" w16cid:durableId="524908316">
    <w:abstractNumId w:val="7"/>
  </w:num>
  <w:num w:numId="18" w16cid:durableId="1435829621">
    <w:abstractNumId w:val="28"/>
  </w:num>
  <w:num w:numId="19" w16cid:durableId="1545798041">
    <w:abstractNumId w:val="1"/>
  </w:num>
  <w:num w:numId="20" w16cid:durableId="1990281615">
    <w:abstractNumId w:val="31"/>
  </w:num>
  <w:num w:numId="21" w16cid:durableId="225843264">
    <w:abstractNumId w:val="27"/>
  </w:num>
  <w:num w:numId="22" w16cid:durableId="1312713857">
    <w:abstractNumId w:val="0"/>
  </w:num>
  <w:num w:numId="23" w16cid:durableId="821697214">
    <w:abstractNumId w:val="19"/>
  </w:num>
  <w:num w:numId="24" w16cid:durableId="1070541134">
    <w:abstractNumId w:val="12"/>
  </w:num>
  <w:num w:numId="25" w16cid:durableId="1829396417">
    <w:abstractNumId w:val="26"/>
  </w:num>
  <w:num w:numId="26" w16cid:durableId="313603049">
    <w:abstractNumId w:val="9"/>
  </w:num>
  <w:num w:numId="27" w16cid:durableId="1142305040">
    <w:abstractNumId w:val="14"/>
  </w:num>
  <w:num w:numId="28" w16cid:durableId="1335107313">
    <w:abstractNumId w:val="10"/>
  </w:num>
  <w:num w:numId="29" w16cid:durableId="1835100625">
    <w:abstractNumId w:val="2"/>
  </w:num>
  <w:num w:numId="30" w16cid:durableId="1207184195">
    <w:abstractNumId w:val="30"/>
  </w:num>
  <w:num w:numId="31" w16cid:durableId="1227112156">
    <w:abstractNumId w:val="5"/>
  </w:num>
  <w:num w:numId="32" w16cid:durableId="374963195">
    <w:abstractNumId w:val="5"/>
  </w:num>
  <w:num w:numId="33" w16cid:durableId="428694621">
    <w:abstractNumId w:val="5"/>
  </w:num>
  <w:num w:numId="34" w16cid:durableId="834691221">
    <w:abstractNumId w:val="5"/>
  </w:num>
  <w:num w:numId="35" w16cid:durableId="480776475">
    <w:abstractNumId w:val="33"/>
  </w:num>
  <w:num w:numId="36" w16cid:durableId="696662393">
    <w:abstractNumId w:val="17"/>
  </w:num>
  <w:num w:numId="37" w16cid:durableId="56168592">
    <w:abstractNumId w:val="16"/>
  </w:num>
  <w:num w:numId="38" w16cid:durableId="7760204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562632">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926069426">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5503"/>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30CC"/>
    <w:rsid w:val="001F439E"/>
    <w:rsid w:val="001F5E64"/>
    <w:rsid w:val="001F6D12"/>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10D"/>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A658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D7C2B"/>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0A"/>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709"/>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6748B"/>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87C6E"/>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2ADB"/>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7AAC"/>
    <w:pPr>
      <w:spacing w:after="200" w:line="276" w:lineRule="auto"/>
      <w:jc w:val="both"/>
    </w:pPr>
    <w:rPr>
      <w:rFonts w:ascii="Arial" w:hAnsi="Arial"/>
      <w:sz w:val="20"/>
      <w:lang w:val="en-US"/>
    </w:rPr>
  </w:style>
  <w:style w:type="paragraph" w:styleId="Nadpis1">
    <w:name w:val="heading 1"/>
    <w:basedOn w:val="Normlny"/>
    <w:next w:val="Normlny"/>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y"/>
    <w:link w:val="Nadpis2Char"/>
    <w:unhideWhenUsed/>
    <w:qFormat/>
    <w:locked/>
    <w:rsid w:val="00F60C54"/>
    <w:pPr>
      <w:numPr>
        <w:ilvl w:val="1"/>
      </w:numPr>
      <w:spacing w:before="480" w:after="240"/>
      <w:outlineLvl w:val="1"/>
    </w:pPr>
    <w:rPr>
      <w:sz w:val="28"/>
    </w:rPr>
  </w:style>
  <w:style w:type="paragraph" w:styleId="Nadpis3">
    <w:name w:val="heading 3"/>
    <w:basedOn w:val="Normlny"/>
    <w:next w:val="Normlny"/>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y"/>
    <w:next w:val="Normlny"/>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y"/>
    <w:next w:val="Normlny"/>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y"/>
    <w:next w:val="Normlny"/>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y"/>
    <w:next w:val="Normlny"/>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y"/>
    <w:next w:val="Normlny"/>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vraznenie">
    <w:name w:val="Emphasis"/>
    <w:basedOn w:val="Predvolenpsmoodseku"/>
    <w:uiPriority w:val="99"/>
    <w:rsid w:val="00C22037"/>
    <w:rPr>
      <w:rFonts w:cs="Times New Roman"/>
      <w:i/>
      <w:iCs/>
    </w:rPr>
  </w:style>
  <w:style w:type="paragraph" w:styleId="Hlavika">
    <w:name w:val="header"/>
    <w:basedOn w:val="Normlny"/>
    <w:link w:val="HlavikaChar"/>
    <w:uiPriority w:val="99"/>
    <w:rsid w:val="00E64D9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E64D97"/>
    <w:rPr>
      <w:rFonts w:cs="Times New Roman"/>
    </w:rPr>
  </w:style>
  <w:style w:type="paragraph" w:styleId="Pta">
    <w:name w:val="footer"/>
    <w:basedOn w:val="Normlny"/>
    <w:link w:val="PtaChar"/>
    <w:uiPriority w:val="99"/>
    <w:rsid w:val="00304332"/>
    <w:pPr>
      <w:tabs>
        <w:tab w:val="center" w:pos="4536"/>
        <w:tab w:val="right" w:pos="9072"/>
      </w:tabs>
      <w:spacing w:after="0" w:line="240" w:lineRule="auto"/>
    </w:pPr>
    <w:rPr>
      <w:rFonts w:cs="Arial"/>
      <w:color w:val="0000DC"/>
      <w:sz w:val="16"/>
      <w:szCs w:val="16"/>
    </w:rPr>
  </w:style>
  <w:style w:type="character" w:customStyle="1" w:styleId="PtaChar">
    <w:name w:val="Päta Char"/>
    <w:basedOn w:val="Predvolenpsmoodseku"/>
    <w:link w:val="Pta"/>
    <w:uiPriority w:val="99"/>
    <w:qFormat/>
    <w:locked/>
    <w:rsid w:val="00304332"/>
    <w:rPr>
      <w:rFonts w:ascii="Arial" w:hAnsi="Arial" w:cs="Arial"/>
      <w:color w:val="0000DC"/>
      <w:sz w:val="16"/>
      <w:szCs w:val="16"/>
    </w:rPr>
  </w:style>
  <w:style w:type="character" w:styleId="Odkaznakomentr">
    <w:name w:val="annotation reference"/>
    <w:basedOn w:val="Predvolenpsmoodseku"/>
    <w:uiPriority w:val="99"/>
    <w:semiHidden/>
    <w:rsid w:val="00991E2D"/>
    <w:rPr>
      <w:rFonts w:cs="Times New Roman"/>
      <w:sz w:val="16"/>
      <w:szCs w:val="16"/>
    </w:rPr>
  </w:style>
  <w:style w:type="paragraph" w:styleId="Textkomentra">
    <w:name w:val="annotation text"/>
    <w:basedOn w:val="Normlny"/>
    <w:link w:val="TextkomentraChar"/>
    <w:uiPriority w:val="99"/>
    <w:semiHidden/>
    <w:rsid w:val="00991E2D"/>
    <w:pPr>
      <w:spacing w:line="240" w:lineRule="auto"/>
    </w:pPr>
    <w:rPr>
      <w:szCs w:val="20"/>
    </w:rPr>
  </w:style>
  <w:style w:type="character" w:customStyle="1" w:styleId="TextkomentraChar">
    <w:name w:val="Text komentára Char"/>
    <w:basedOn w:val="Predvolenpsmoodseku"/>
    <w:link w:val="Textkomentra"/>
    <w:uiPriority w:val="99"/>
    <w:semiHidden/>
    <w:locked/>
    <w:rsid w:val="00991E2D"/>
    <w:rPr>
      <w:rFonts w:cs="Times New Roman"/>
      <w:sz w:val="20"/>
      <w:szCs w:val="20"/>
    </w:rPr>
  </w:style>
  <w:style w:type="paragraph" w:styleId="Predmetkomentra">
    <w:name w:val="annotation subject"/>
    <w:basedOn w:val="Textkomentra"/>
    <w:next w:val="Textkomentra"/>
    <w:link w:val="PredmetkomentraChar"/>
    <w:uiPriority w:val="99"/>
    <w:semiHidden/>
    <w:rsid w:val="00991E2D"/>
    <w:rPr>
      <w:b/>
      <w:bCs/>
    </w:rPr>
  </w:style>
  <w:style w:type="character" w:customStyle="1" w:styleId="PredmetkomentraChar">
    <w:name w:val="Predmet komentára Char"/>
    <w:basedOn w:val="TextkomentraChar"/>
    <w:link w:val="Predmetkomentra"/>
    <w:uiPriority w:val="99"/>
    <w:semiHidden/>
    <w:locked/>
    <w:rsid w:val="00991E2D"/>
    <w:rPr>
      <w:rFonts w:cs="Times New Roman"/>
      <w:b/>
      <w:bCs/>
      <w:sz w:val="20"/>
      <w:szCs w:val="20"/>
    </w:rPr>
  </w:style>
  <w:style w:type="paragraph" w:styleId="Textbubliny">
    <w:name w:val="Balloon Text"/>
    <w:basedOn w:val="Normlny"/>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1E2D"/>
    <w:rPr>
      <w:rFonts w:ascii="Tahoma" w:hAnsi="Tahoma" w:cs="Tahoma"/>
      <w:sz w:val="16"/>
      <w:szCs w:val="16"/>
    </w:rPr>
  </w:style>
  <w:style w:type="paragraph" w:styleId="Revzia">
    <w:name w:val="Revision"/>
    <w:hidden/>
    <w:uiPriority w:val="99"/>
    <w:semiHidden/>
    <w:rsid w:val="001D35A7"/>
  </w:style>
  <w:style w:type="paragraph" w:styleId="Nzov">
    <w:name w:val="Title"/>
    <w:basedOn w:val="Normlny"/>
    <w:next w:val="Normlny"/>
    <w:link w:val="Nzo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ovChar">
    <w:name w:val="Názov Char"/>
    <w:basedOn w:val="Predvolenpsmoodseku"/>
    <w:link w:val="Nzov"/>
    <w:uiPriority w:val="10"/>
    <w:rsid w:val="0008150F"/>
    <w:rPr>
      <w:rFonts w:asciiTheme="majorHAnsi" w:eastAsiaTheme="majorEastAsia" w:hAnsiTheme="majorHAnsi" w:cstheme="majorBidi"/>
      <w:spacing w:val="-10"/>
      <w:sz w:val="56"/>
      <w:szCs w:val="56"/>
      <w:lang w:eastAsia="ja-JP"/>
    </w:rPr>
  </w:style>
  <w:style w:type="paragraph" w:styleId="Obyajntext">
    <w:name w:val="Plain Text"/>
    <w:basedOn w:val="Normlny"/>
    <w:link w:val="ObyajntextChar"/>
    <w:uiPriority w:val="99"/>
    <w:unhideWhenUsed/>
    <w:rsid w:val="00964AB7"/>
    <w:pPr>
      <w:spacing w:after="0" w:line="240" w:lineRule="auto"/>
    </w:pPr>
    <w:rPr>
      <w:rFonts w:eastAsiaTheme="minorHAnsi" w:cstheme="minorBidi"/>
      <w:szCs w:val="21"/>
      <w:lang w:eastAsia="en-US"/>
    </w:rPr>
  </w:style>
  <w:style w:type="character" w:customStyle="1" w:styleId="ObyajntextChar">
    <w:name w:val="Obyčajný text Char"/>
    <w:basedOn w:val="Predvolenpsmoodseku"/>
    <w:link w:val="Obyajntext"/>
    <w:uiPriority w:val="99"/>
    <w:rsid w:val="00964AB7"/>
    <w:rPr>
      <w:rFonts w:ascii="Arial" w:eastAsiaTheme="minorHAnsi" w:hAnsi="Arial" w:cstheme="minorBidi"/>
      <w:sz w:val="20"/>
      <w:szCs w:val="21"/>
      <w:lang w:val="en-US" w:eastAsia="en-US"/>
    </w:rPr>
  </w:style>
  <w:style w:type="character" w:customStyle="1" w:styleId="s10">
    <w:name w:val="s10"/>
    <w:basedOn w:val="Predvolenpsmoodseku"/>
    <w:rsid w:val="00FF0408"/>
  </w:style>
  <w:style w:type="character" w:customStyle="1" w:styleId="Nadpis1Char">
    <w:name w:val="Nadpis 1 Char"/>
    <w:basedOn w:val="Predvolenpsmoodseku"/>
    <w:link w:val="Nadpis1"/>
    <w:rsid w:val="00F60C54"/>
    <w:rPr>
      <w:rFonts w:asciiTheme="majorHAnsi" w:eastAsiaTheme="majorEastAsia" w:hAnsiTheme="majorHAnsi" w:cstheme="majorBidi"/>
      <w:b/>
      <w:bCs/>
      <w:color w:val="0000DC"/>
      <w:sz w:val="32"/>
      <w:szCs w:val="28"/>
      <w:lang w:eastAsia="ar-SA"/>
    </w:rPr>
  </w:style>
  <w:style w:type="paragraph" w:styleId="Normlnywebov">
    <w:name w:val="Normal (Web)"/>
    <w:basedOn w:val="Normlny"/>
    <w:uiPriority w:val="99"/>
    <w:unhideWhenUsed/>
    <w:rsid w:val="006A6944"/>
    <w:pPr>
      <w:spacing w:before="100" w:beforeAutospacing="1" w:after="100" w:afterAutospacing="1" w:line="240" w:lineRule="auto"/>
    </w:pPr>
    <w:rPr>
      <w:rFonts w:eastAsia="Times New Roman"/>
      <w:sz w:val="24"/>
      <w:szCs w:val="24"/>
    </w:rPr>
  </w:style>
  <w:style w:type="paragraph" w:styleId="Textpoznmkypodiarou">
    <w:name w:val="footnote text"/>
    <w:basedOn w:val="Normlny"/>
    <w:link w:val="Textpoznmkypodi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mkypodiarouChar">
    <w:name w:val="Text poznámky pod čiarou Char"/>
    <w:basedOn w:val="Predvolenpsmoodseku"/>
    <w:link w:val="Textpoznmkypodiarou"/>
    <w:rsid w:val="00115D56"/>
    <w:rPr>
      <w:rFonts w:asciiTheme="majorHAnsi" w:eastAsia="SimSun" w:hAnsiTheme="majorHAnsi"/>
      <w:color w:val="000000" w:themeColor="text1"/>
      <w:sz w:val="16"/>
      <w:szCs w:val="20"/>
      <w:lang w:eastAsia="ar-SA"/>
    </w:rPr>
  </w:style>
  <w:style w:type="character" w:styleId="Odkaznapoznmkupodiarou">
    <w:name w:val="footnote reference"/>
    <w:basedOn w:val="Predvolenpsmoodseku"/>
    <w:qFormat/>
    <w:rsid w:val="003306F5"/>
    <w:rPr>
      <w:b/>
      <w:color w:val="0000DC"/>
      <w:vertAlign w:val="superscript"/>
    </w:rPr>
  </w:style>
  <w:style w:type="character" w:styleId="Vrazn">
    <w:name w:val="Strong"/>
    <w:basedOn w:val="Predvolenpsmoodseku"/>
    <w:uiPriority w:val="22"/>
    <w:qFormat/>
    <w:locked/>
    <w:rsid w:val="006A6944"/>
    <w:rPr>
      <w:b/>
      <w:bCs/>
    </w:rPr>
  </w:style>
  <w:style w:type="character" w:styleId="Hypertextovprepojenie">
    <w:name w:val="Hyperlink"/>
    <w:basedOn w:val="Predvolenpsmoodseku"/>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Popis"/>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Predvolenpsmoodseku"/>
    <w:link w:val="Tabulkanadpis"/>
    <w:rsid w:val="00C72196"/>
    <w:rPr>
      <w:rFonts w:asciiTheme="majorHAnsi" w:eastAsia="SimSun" w:hAnsiTheme="majorHAnsi"/>
      <w:bCs/>
      <w:color w:val="0000DC"/>
      <w:sz w:val="20"/>
      <w:szCs w:val="24"/>
      <w:lang w:val="en-GB" w:eastAsia="ar-SA"/>
    </w:rPr>
  </w:style>
  <w:style w:type="paragraph" w:styleId="Popis">
    <w:name w:val="caption"/>
    <w:basedOn w:val="Normlny"/>
    <w:next w:val="Normlny"/>
    <w:semiHidden/>
    <w:unhideWhenUsed/>
    <w:qFormat/>
    <w:locked/>
    <w:rsid w:val="006A6944"/>
    <w:pPr>
      <w:spacing w:line="240" w:lineRule="auto"/>
    </w:pPr>
    <w:rPr>
      <w:i/>
      <w:iCs/>
      <w:color w:val="1F497D" w:themeColor="text2"/>
      <w:sz w:val="18"/>
      <w:szCs w:val="18"/>
    </w:rPr>
  </w:style>
  <w:style w:type="paragraph" w:styleId="Bezriadkovania">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atabu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atabu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atabu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atabu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riadkovania"/>
    <w:link w:val="TabulkaChar"/>
    <w:qFormat/>
    <w:rsid w:val="00595DAA"/>
    <w:pPr>
      <w:spacing w:line="240" w:lineRule="auto"/>
    </w:pPr>
    <w:rPr>
      <w:rFonts w:cstheme="majorHAnsi"/>
      <w:sz w:val="18"/>
    </w:rPr>
  </w:style>
  <w:style w:type="table" w:customStyle="1" w:styleId="Prosttabulka11">
    <w:name w:val="Prostá tabulka 11"/>
    <w:aliases w:val="GAMU Řádky"/>
    <w:basedOn w:val="Normlnatabu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riekatabuky">
    <w:name w:val="Table Grid"/>
    <w:basedOn w:val="Normlnatabu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Predvolenpsmoodseku"/>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ka1">
    <w:name w:val="Table Classic 1"/>
    <w:basedOn w:val="Normlnatabu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Predvolenpsmoodseku"/>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Predvolenpsmoodseku"/>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Predvolenpsmoodseku"/>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Predvolenpsmoodseku"/>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atabu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atabu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atabu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Predvolenpsmoodseku"/>
    <w:link w:val="Nadpis6"/>
    <w:rsid w:val="00C72196"/>
    <w:rPr>
      <w:rFonts w:asciiTheme="majorHAnsi" w:eastAsiaTheme="majorEastAsia" w:hAnsiTheme="majorHAnsi" w:cstheme="majorBidi"/>
      <w:color w:val="0000DC"/>
      <w:sz w:val="20"/>
    </w:rPr>
  </w:style>
  <w:style w:type="character" w:customStyle="1" w:styleId="Nadpis7Char">
    <w:name w:val="Nadpis 7 Char"/>
    <w:basedOn w:val="Predvolenpsmoodseku"/>
    <w:link w:val="Nadpis7"/>
    <w:rsid w:val="00C72196"/>
    <w:rPr>
      <w:rFonts w:asciiTheme="majorHAnsi" w:eastAsiaTheme="majorEastAsia" w:hAnsiTheme="majorHAnsi" w:cstheme="majorBidi"/>
      <w:i/>
      <w:iCs/>
      <w:color w:val="0000DC"/>
      <w:sz w:val="20"/>
    </w:rPr>
  </w:style>
  <w:style w:type="character" w:styleId="Zvraznenodkaz">
    <w:name w:val="Intense Reference"/>
    <w:basedOn w:val="Predvolenpsmoodseku"/>
    <w:uiPriority w:val="32"/>
    <w:rsid w:val="00F640BF"/>
    <w:rPr>
      <w:b/>
      <w:bCs/>
      <w:smallCaps/>
      <w:color w:val="0000DC"/>
      <w:spacing w:val="5"/>
    </w:rPr>
  </w:style>
  <w:style w:type="paragraph" w:styleId="Zvraznencitcia">
    <w:name w:val="Intense Quote"/>
    <w:basedOn w:val="Normlny"/>
    <w:next w:val="Normlny"/>
    <w:link w:val="Zvraznencitcia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ZvraznencitciaChar">
    <w:name w:val="Zvýraznená citácia Char"/>
    <w:basedOn w:val="Predvolenpsmoodseku"/>
    <w:link w:val="Zvraznencitcia"/>
    <w:uiPriority w:val="30"/>
    <w:rsid w:val="00215A58"/>
    <w:rPr>
      <w:rFonts w:ascii="Arial" w:hAnsi="Arial"/>
      <w:i/>
      <w:iCs/>
      <w:color w:val="0000DC"/>
      <w:sz w:val="20"/>
      <w:lang w:val="en-US"/>
    </w:rPr>
  </w:style>
  <w:style w:type="paragraph" w:customStyle="1" w:styleId="Odrka">
    <w:name w:val="Odrážka"/>
    <w:basedOn w:val="Normlny"/>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ekzoznamu"/>
    <w:qFormat/>
    <w:rsid w:val="00D15223"/>
  </w:style>
  <w:style w:type="paragraph" w:customStyle="1" w:styleId="slovanodrka">
    <w:name w:val="Číslovaná odrážka"/>
    <w:basedOn w:val="Odrka"/>
    <w:qFormat/>
    <w:rsid w:val="00D15223"/>
    <w:pPr>
      <w:numPr>
        <w:numId w:val="36"/>
      </w:numPr>
    </w:pPr>
    <w:rPr>
      <w:bCs w:val="0"/>
    </w:rPr>
  </w:style>
  <w:style w:type="character" w:styleId="Intenzvnezvraznenie">
    <w:name w:val="Intense Emphasis"/>
    <w:basedOn w:val="Predvolenpsmoodseku"/>
    <w:uiPriority w:val="21"/>
    <w:rsid w:val="0014328A"/>
    <w:rPr>
      <w:i/>
      <w:iCs/>
      <w:color w:val="0000DC"/>
    </w:rPr>
  </w:style>
  <w:style w:type="paragraph" w:customStyle="1" w:styleId="Zpatsslovnmstrnky">
    <w:name w:val="Zápatí s číslováním stránky"/>
    <w:basedOn w:val="Pta"/>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Pta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y"/>
    <w:next w:val="Pta"/>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y"/>
    <w:qFormat/>
    <w:rsid w:val="00DB1743"/>
    <w:pPr>
      <w:spacing w:line="640" w:lineRule="exact"/>
    </w:pPr>
    <w:rPr>
      <w:b/>
      <w:color w:val="0000DC"/>
      <w:sz w:val="52"/>
      <w:szCs w:val="52"/>
    </w:rPr>
  </w:style>
  <w:style w:type="paragraph" w:customStyle="1" w:styleId="Podtituldokumentu">
    <w:name w:val="Podtitul dokumentu"/>
    <w:basedOn w:val="Normlny"/>
    <w:qFormat/>
    <w:rsid w:val="00EB2CFA"/>
    <w:rPr>
      <w:color w:val="0000DC"/>
      <w:sz w:val="52"/>
      <w:szCs w:val="52"/>
    </w:rPr>
  </w:style>
  <w:style w:type="paragraph" w:styleId="Hlavikaobsahu">
    <w:name w:val="TOC Heading"/>
    <w:basedOn w:val="Nadpis1"/>
    <w:next w:val="Normlny"/>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y"/>
    <w:next w:val="Normlny"/>
    <w:autoRedefine/>
    <w:uiPriority w:val="39"/>
    <w:locked/>
    <w:rsid w:val="00E224E8"/>
    <w:pPr>
      <w:spacing w:after="120"/>
      <w:ind w:left="397" w:hanging="397"/>
    </w:pPr>
  </w:style>
  <w:style w:type="paragraph" w:styleId="Obsah2">
    <w:name w:val="toc 2"/>
    <w:basedOn w:val="Normlny"/>
    <w:next w:val="Normlny"/>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y"/>
    <w:next w:val="Normlny"/>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Predvolenpsmoodseku"/>
    <w:uiPriority w:val="99"/>
    <w:semiHidden/>
    <w:unhideWhenUsed/>
    <w:rsid w:val="00584423"/>
    <w:rPr>
      <w:color w:val="605E5C"/>
      <w:shd w:val="clear" w:color="auto" w:fill="E1DFDD"/>
    </w:rPr>
  </w:style>
  <w:style w:type="paragraph" w:styleId="Obsah4">
    <w:name w:val="toc 4"/>
    <w:basedOn w:val="Normlny"/>
    <w:next w:val="Normlny"/>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y"/>
    <w:qFormat/>
    <w:rsid w:val="00AA27A4"/>
    <w:pPr>
      <w:jc w:val="center"/>
    </w:pPr>
    <w:rPr>
      <w:i/>
      <w:noProof/>
      <w:sz w:val="18"/>
    </w:rPr>
  </w:style>
  <w:style w:type="character" w:styleId="Nevyrieenzmienka">
    <w:name w:val="Unresolved Mention"/>
    <w:basedOn w:val="Predvolenpsmoodseku"/>
    <w:uiPriority w:val="99"/>
    <w:semiHidden/>
    <w:unhideWhenUsed/>
    <w:rsid w:val="00E735D1"/>
    <w:rPr>
      <w:color w:val="605E5C"/>
      <w:shd w:val="clear" w:color="auto" w:fill="E1DFDD"/>
    </w:rPr>
  </w:style>
  <w:style w:type="paragraph" w:styleId="Podtitul">
    <w:name w:val="Subtitle"/>
    <w:basedOn w:val="Normlny"/>
    <w:next w:val="Normlny"/>
    <w:link w:val="PodtitulChar"/>
    <w:locked/>
    <w:rsid w:val="00E735D1"/>
    <w:pPr>
      <w:numPr>
        <w:ilvl w:val="1"/>
      </w:numPr>
      <w:spacing w:after="160"/>
    </w:pPr>
    <w:rPr>
      <w:rFonts w:eastAsiaTheme="minorEastAsia" w:cstheme="minorBidi"/>
      <w:color w:val="000000" w:themeColor="text1"/>
      <w:spacing w:val="15"/>
      <w:sz w:val="22"/>
    </w:rPr>
  </w:style>
  <w:style w:type="character" w:customStyle="1" w:styleId="PodtitulChar">
    <w:name w:val="Podtitul Char"/>
    <w:basedOn w:val="Predvolenpsmoodseku"/>
    <w:link w:val="Podtitul"/>
    <w:rsid w:val="00E735D1"/>
    <w:rPr>
      <w:rFonts w:ascii="Arial" w:eastAsiaTheme="minorEastAsia" w:hAnsi="Arial" w:cstheme="minorBidi"/>
      <w:color w:val="000000" w:themeColor="text1"/>
      <w:spacing w:val="15"/>
    </w:rPr>
  </w:style>
  <w:style w:type="character" w:customStyle="1" w:styleId="Nadpis8Char">
    <w:name w:val="Nadpis 8 Char"/>
    <w:basedOn w:val="Predvolenpsmoodseku"/>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D:\temp\download\econ_hlavickovy_papir_en_barva.dotx</Template>
  <TotalTime>44</TotalTime>
  <Pages>1</Pages>
  <Words>522</Words>
  <Characters>2979</Characters>
  <Application>Microsoft Office Word</Application>
  <DocSecurity>0</DocSecurity>
  <Lines>24</Lines>
  <Paragraphs>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ATC</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Kovács Áron</cp:lastModifiedBy>
  <cp:revision>8</cp:revision>
  <cp:lastPrinted>2020-01-04T17:32:00Z</cp:lastPrinted>
  <dcterms:created xsi:type="dcterms:W3CDTF">2022-03-03T13:32:00Z</dcterms:created>
  <dcterms:modified xsi:type="dcterms:W3CDTF">2023-03-14T22:53:00Z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