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50" w:rsidRDefault="00726144" w:rsidP="00726144">
      <w:pPr>
        <w:jc w:val="center"/>
        <w:rPr>
          <w:sz w:val="52"/>
          <w:szCs w:val="52"/>
          <w:lang w:val="en-US"/>
        </w:rPr>
      </w:pPr>
      <w:r w:rsidRPr="00726144">
        <w:rPr>
          <w:sz w:val="52"/>
          <w:szCs w:val="52"/>
          <w:lang w:val="en-US"/>
        </w:rPr>
        <w:t xml:space="preserve">Annotated Bibliography </w:t>
      </w:r>
    </w:p>
    <w:p w:rsidR="00726144" w:rsidRDefault="00726144" w:rsidP="00726144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The Economic Role of Fashion Industry </w:t>
      </w:r>
    </w:p>
    <w:p w:rsidR="00726144" w:rsidRDefault="00726144" w:rsidP="00726144">
      <w:pPr>
        <w:rPr>
          <w:sz w:val="32"/>
          <w:szCs w:val="32"/>
        </w:rPr>
      </w:pPr>
      <w:proofErr w:type="gramStart"/>
      <w:r>
        <w:rPr>
          <w:sz w:val="40"/>
          <w:szCs w:val="40"/>
          <w:lang w:val="en-US"/>
        </w:rPr>
        <w:t>1</w:t>
      </w:r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 w:rsidRPr="00726144">
        <w:rPr>
          <w:sz w:val="32"/>
          <w:szCs w:val="32"/>
          <w:lang w:val="en-US"/>
        </w:rPr>
        <w:t>Ľubica</w:t>
      </w:r>
      <w:proofErr w:type="spellEnd"/>
      <w:r w:rsidRPr="00726144">
        <w:rPr>
          <w:sz w:val="32"/>
          <w:szCs w:val="32"/>
          <w:lang w:val="en-US"/>
        </w:rPr>
        <w:t xml:space="preserve"> </w:t>
      </w:r>
      <w:proofErr w:type="spellStart"/>
      <w:r w:rsidRPr="00726144">
        <w:rPr>
          <w:sz w:val="32"/>
          <w:szCs w:val="32"/>
          <w:lang w:val="en-US"/>
        </w:rPr>
        <w:t>Knošková</w:t>
      </w:r>
      <w:proofErr w:type="spellEnd"/>
      <w:r>
        <w:rPr>
          <w:sz w:val="32"/>
          <w:szCs w:val="32"/>
          <w:lang w:val="en-US"/>
        </w:rPr>
        <w:t xml:space="preserve">, </w:t>
      </w:r>
      <w:r w:rsidRPr="00726144">
        <w:rPr>
          <w:sz w:val="32"/>
          <w:szCs w:val="32"/>
          <w:lang w:val="en-US"/>
        </w:rPr>
        <w:t xml:space="preserve">Petra </w:t>
      </w:r>
      <w:proofErr w:type="spellStart"/>
      <w:r w:rsidRPr="00726144">
        <w:rPr>
          <w:sz w:val="32"/>
          <w:szCs w:val="32"/>
          <w:lang w:val="en-US"/>
        </w:rPr>
        <w:t>Garasová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cs-CZ"/>
        </w:rPr>
        <w:t>(</w:t>
      </w:r>
      <w:r>
        <w:rPr>
          <w:sz w:val="32"/>
          <w:szCs w:val="32"/>
          <w:lang w:val="en-US"/>
        </w:rPr>
        <w:t>2019</w:t>
      </w:r>
      <w:r>
        <w:rPr>
          <w:sz w:val="32"/>
          <w:szCs w:val="32"/>
          <w:lang w:val="cs-CZ"/>
        </w:rPr>
        <w:t xml:space="preserve">) </w:t>
      </w:r>
      <w:r>
        <w:rPr>
          <w:sz w:val="32"/>
          <w:szCs w:val="32"/>
          <w:lang w:val="en-US"/>
        </w:rPr>
        <w:t>“The economic impact of consumer purchases in fast fashion stores</w:t>
      </w:r>
      <w:r w:rsidRPr="00726144">
        <w:rPr>
          <w:sz w:val="32"/>
          <w:szCs w:val="32"/>
          <w:lang w:val="en-US"/>
        </w:rPr>
        <w:t xml:space="preserve">”. </w:t>
      </w:r>
      <w:proofErr w:type="spellStart"/>
      <w:r w:rsidRPr="00726144">
        <w:rPr>
          <w:sz w:val="32"/>
          <w:szCs w:val="32"/>
        </w:rPr>
        <w:t>Studia</w:t>
      </w:r>
      <w:proofErr w:type="spellEnd"/>
      <w:r w:rsidRPr="00726144">
        <w:rPr>
          <w:sz w:val="32"/>
          <w:szCs w:val="32"/>
        </w:rPr>
        <w:t xml:space="preserve"> </w:t>
      </w:r>
      <w:proofErr w:type="spellStart"/>
      <w:r w:rsidRPr="00726144">
        <w:rPr>
          <w:sz w:val="32"/>
          <w:szCs w:val="32"/>
        </w:rPr>
        <w:t>commercialia</w:t>
      </w:r>
      <w:proofErr w:type="spellEnd"/>
      <w:r w:rsidRPr="00726144">
        <w:rPr>
          <w:sz w:val="32"/>
          <w:szCs w:val="32"/>
        </w:rPr>
        <w:t xml:space="preserve"> </w:t>
      </w:r>
      <w:proofErr w:type="spellStart"/>
      <w:r w:rsidRPr="00726144">
        <w:rPr>
          <w:sz w:val="32"/>
          <w:szCs w:val="32"/>
        </w:rPr>
        <w:t>Bratislavensia</w:t>
      </w:r>
      <w:proofErr w:type="spellEnd"/>
      <w:r w:rsidRPr="00726144">
        <w:rPr>
          <w:sz w:val="32"/>
          <w:szCs w:val="32"/>
        </w:rPr>
        <w:t xml:space="preserve"> </w:t>
      </w:r>
      <w:proofErr w:type="spellStart"/>
      <w:r w:rsidRPr="00726144">
        <w:rPr>
          <w:sz w:val="32"/>
          <w:szCs w:val="32"/>
        </w:rPr>
        <w:t>Volume</w:t>
      </w:r>
      <w:proofErr w:type="spellEnd"/>
      <w:r w:rsidRPr="00726144">
        <w:rPr>
          <w:sz w:val="32"/>
          <w:szCs w:val="32"/>
        </w:rPr>
        <w:t xml:space="preserve"> 12; </w:t>
      </w:r>
      <w:proofErr w:type="spellStart"/>
      <w:r w:rsidRPr="00726144">
        <w:rPr>
          <w:sz w:val="32"/>
          <w:szCs w:val="32"/>
        </w:rPr>
        <w:t>Number</w:t>
      </w:r>
      <w:proofErr w:type="spellEnd"/>
      <w:r w:rsidRPr="00726144">
        <w:rPr>
          <w:sz w:val="32"/>
          <w:szCs w:val="32"/>
        </w:rPr>
        <w:t xml:space="preserve"> 41 (1/2019); </w:t>
      </w:r>
      <w:proofErr w:type="spellStart"/>
      <w:r w:rsidRPr="00726144">
        <w:rPr>
          <w:sz w:val="32"/>
          <w:szCs w:val="32"/>
        </w:rPr>
        <w:t>pp</w:t>
      </w:r>
      <w:proofErr w:type="spellEnd"/>
      <w:r w:rsidRPr="00726144">
        <w:rPr>
          <w:sz w:val="32"/>
          <w:szCs w:val="32"/>
        </w:rPr>
        <w:t>. 58-70</w:t>
      </w:r>
    </w:p>
    <w:p w:rsidR="00726144" w:rsidRDefault="00726144" w:rsidP="007261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The article starts with observation of term “fast fashion</w:t>
      </w:r>
      <w:r w:rsidR="00E23EDC">
        <w:rPr>
          <w:sz w:val="32"/>
          <w:szCs w:val="32"/>
          <w:lang w:val="en-US"/>
        </w:rPr>
        <w:t>”, the term can be defined as quick-release products with short renewal cycle and fast delivery. Moreover, the article come up with deep explanation of how fast fashion changed fashion industry and economy. To</w:t>
      </w:r>
      <w:r w:rsidR="00122A49">
        <w:rPr>
          <w:sz w:val="32"/>
          <w:szCs w:val="32"/>
          <w:lang w:val="en-US"/>
        </w:rPr>
        <w:t xml:space="preserve"> clarify the awareness of people about these changes</w:t>
      </w:r>
      <w:r w:rsidR="00E23EDC">
        <w:rPr>
          <w:sz w:val="32"/>
          <w:szCs w:val="32"/>
          <w:lang w:val="en-US"/>
        </w:rPr>
        <w:t xml:space="preserve"> article bring upon the result of surveys </w:t>
      </w:r>
      <w:r w:rsidR="00122A49">
        <w:rPr>
          <w:sz w:val="32"/>
          <w:szCs w:val="32"/>
          <w:lang w:val="en-US"/>
        </w:rPr>
        <w:t xml:space="preserve">that was made via internet with customers due to questionnaire. According to the graph of </w:t>
      </w:r>
      <w:proofErr w:type="gramStart"/>
      <w:r w:rsidR="00122A49">
        <w:rPr>
          <w:sz w:val="32"/>
          <w:szCs w:val="32"/>
          <w:lang w:val="en-US"/>
        </w:rPr>
        <w:t>result</w:t>
      </w:r>
      <w:proofErr w:type="gramEnd"/>
      <w:r w:rsidR="00122A49">
        <w:rPr>
          <w:sz w:val="32"/>
          <w:szCs w:val="32"/>
          <w:lang w:val="en-US"/>
        </w:rPr>
        <w:t xml:space="preserve"> 61.7 per cent of responders were aware of the concept of fast fashion and 38.3 do not know about concept of fast fashion. </w:t>
      </w:r>
      <w:r w:rsidR="00BD07FB">
        <w:rPr>
          <w:sz w:val="32"/>
          <w:szCs w:val="32"/>
          <w:lang w:val="en-US"/>
        </w:rPr>
        <w:t xml:space="preserve">The strong point that the article brings upon is information based on graphs that include all data about purchase in fast fashion stores, </w:t>
      </w:r>
      <w:proofErr w:type="gramStart"/>
      <w:r w:rsidR="00BD07FB">
        <w:rPr>
          <w:sz w:val="32"/>
          <w:szCs w:val="32"/>
          <w:lang w:val="en-US"/>
        </w:rPr>
        <w:t>apparel industry market growth</w:t>
      </w:r>
      <w:proofErr w:type="gramEnd"/>
      <w:r w:rsidR="00BD07FB">
        <w:rPr>
          <w:sz w:val="32"/>
          <w:szCs w:val="32"/>
          <w:lang w:val="en-US"/>
        </w:rPr>
        <w:t xml:space="preserve">, market size of the global apparel industry, average sales grow in various clothing categories in percentage, average delivery time for new collection. </w:t>
      </w:r>
      <w:r w:rsidR="00791001">
        <w:rPr>
          <w:sz w:val="32"/>
          <w:szCs w:val="32"/>
          <w:lang w:val="en-US"/>
        </w:rPr>
        <w:t xml:space="preserve">Article claims the growth expected in the industry will reach 5.91 per cent next three years. Average revenue per consumer from e-commerce is growing at annual average rate of 2.75 per cent </w:t>
      </w:r>
      <w:r w:rsidR="00791001" w:rsidRPr="00791001">
        <w:rPr>
          <w:sz w:val="32"/>
          <w:szCs w:val="32"/>
          <w:lang w:val="en-US"/>
        </w:rPr>
        <w:t>and the average time for introducing new collections for traditional brands is 12 weeks.</w:t>
      </w:r>
      <w:r w:rsidR="00791001">
        <w:rPr>
          <w:sz w:val="32"/>
          <w:szCs w:val="32"/>
          <w:lang w:val="en-US"/>
        </w:rPr>
        <w:t xml:space="preserve"> The largest segment of consumers is in US, followed by Italy and then the rest of the world.</w:t>
      </w:r>
    </w:p>
    <w:p w:rsidR="00791001" w:rsidRPr="009D302B" w:rsidRDefault="00791001" w:rsidP="00726144">
      <w:pPr>
        <w:rPr>
          <w:sz w:val="32"/>
          <w:szCs w:val="32"/>
        </w:rPr>
      </w:pPr>
      <w:proofErr w:type="gramStart"/>
      <w:r w:rsidRPr="00791001">
        <w:rPr>
          <w:sz w:val="44"/>
          <w:szCs w:val="44"/>
          <w:lang w:val="en-US"/>
        </w:rPr>
        <w:t xml:space="preserve">2 </w:t>
      </w:r>
      <w:r w:rsidRPr="009D302B">
        <w:rPr>
          <w:sz w:val="32"/>
          <w:szCs w:val="32"/>
          <w:lang w:val="en-US"/>
        </w:rPr>
        <w:t>:</w:t>
      </w:r>
      <w:proofErr w:type="gramEnd"/>
      <w:r w:rsidRPr="009D302B">
        <w:rPr>
          <w:sz w:val="32"/>
          <w:szCs w:val="32"/>
          <w:lang w:val="en-US"/>
        </w:rPr>
        <w:t xml:space="preserve"> </w:t>
      </w:r>
      <w:proofErr w:type="spellStart"/>
      <w:r w:rsidRPr="009D302B">
        <w:rPr>
          <w:sz w:val="32"/>
          <w:szCs w:val="32"/>
          <w:lang w:val="en-US"/>
        </w:rPr>
        <w:t>Nikolic</w:t>
      </w:r>
      <w:proofErr w:type="spellEnd"/>
      <w:r w:rsidRPr="009D302B">
        <w:rPr>
          <w:sz w:val="32"/>
          <w:szCs w:val="32"/>
          <w:lang w:val="en-US"/>
        </w:rPr>
        <w:t xml:space="preserve">, D.; </w:t>
      </w:r>
      <w:proofErr w:type="spellStart"/>
      <w:r w:rsidRPr="009D302B">
        <w:rPr>
          <w:sz w:val="32"/>
          <w:szCs w:val="32"/>
          <w:lang w:val="en-US"/>
        </w:rPr>
        <w:t>Kostic-Stankovic</w:t>
      </w:r>
      <w:proofErr w:type="spellEnd"/>
      <w:r w:rsidRPr="009D302B">
        <w:rPr>
          <w:sz w:val="32"/>
          <w:szCs w:val="32"/>
          <w:lang w:val="en-US"/>
        </w:rPr>
        <w:t xml:space="preserve">, M. Improving the Economic Sustainability of the Fashion Industry: A Conceptual Model Proposal. </w:t>
      </w:r>
      <w:proofErr w:type="spellStart"/>
      <w:r w:rsidRPr="009D302B">
        <w:rPr>
          <w:sz w:val="32"/>
          <w:szCs w:val="32"/>
        </w:rPr>
        <w:t>Sustainability</w:t>
      </w:r>
      <w:proofErr w:type="spellEnd"/>
      <w:r w:rsidRPr="009D302B">
        <w:rPr>
          <w:sz w:val="32"/>
          <w:szCs w:val="32"/>
        </w:rPr>
        <w:t xml:space="preserve"> 2022, 14, 4726</w:t>
      </w:r>
    </w:p>
    <w:p w:rsidR="00791001" w:rsidRDefault="00791001" w:rsidP="00726144">
      <w:pPr>
        <w:rPr>
          <w:sz w:val="32"/>
          <w:szCs w:val="32"/>
          <w:lang w:val="en-US"/>
        </w:rPr>
      </w:pPr>
      <w:r w:rsidRPr="009D302B">
        <w:rPr>
          <w:sz w:val="32"/>
          <w:szCs w:val="32"/>
          <w:lang w:val="en-US"/>
        </w:rPr>
        <w:t xml:space="preserve">The paper is </w:t>
      </w:r>
      <w:r w:rsidR="009D302B" w:rsidRPr="009D302B">
        <w:rPr>
          <w:sz w:val="32"/>
          <w:szCs w:val="32"/>
          <w:lang w:val="en-US"/>
        </w:rPr>
        <w:t>concentrated on Covid-19’s impact on creative industries</w:t>
      </w:r>
      <w:r w:rsidR="009D302B">
        <w:rPr>
          <w:sz w:val="32"/>
          <w:szCs w:val="32"/>
          <w:lang w:val="en-US"/>
        </w:rPr>
        <w:t>. In case of this paper creative industry is fashion industry</w:t>
      </w:r>
      <w:r w:rsidR="009D302B">
        <w:rPr>
          <w:sz w:val="44"/>
          <w:szCs w:val="44"/>
          <w:lang w:val="en-US"/>
        </w:rPr>
        <w:t xml:space="preserve">. </w:t>
      </w:r>
      <w:r w:rsidR="009D302B" w:rsidRPr="009D302B">
        <w:rPr>
          <w:sz w:val="32"/>
          <w:szCs w:val="32"/>
          <w:lang w:val="en-US"/>
        </w:rPr>
        <w:t xml:space="preserve">First, it is important to highlight the fact that at the start of crisis fashion was not </w:t>
      </w:r>
      <w:r w:rsidR="009D302B" w:rsidRPr="009D302B">
        <w:rPr>
          <w:sz w:val="32"/>
          <w:szCs w:val="32"/>
          <w:lang w:val="en-US"/>
        </w:rPr>
        <w:lastRenderedPageBreak/>
        <w:t>top priority for customers. The main goal of industry to adopt to different consumer behaviors during the pandemic.</w:t>
      </w:r>
      <w:r w:rsidR="009D302B">
        <w:rPr>
          <w:sz w:val="32"/>
          <w:szCs w:val="32"/>
          <w:lang w:val="en-US"/>
        </w:rPr>
        <w:t xml:space="preserve"> According to the paper </w:t>
      </w:r>
      <w:r w:rsidR="00090FB2">
        <w:rPr>
          <w:sz w:val="32"/>
          <w:szCs w:val="32"/>
          <w:lang w:val="en-US"/>
        </w:rPr>
        <w:t xml:space="preserve">during pandemic majority of brands created new social media platforms to create strong bong between consumer and brand. Even Vogue open communication channel </w:t>
      </w:r>
      <w:proofErr w:type="spellStart"/>
      <w:r w:rsidR="00090FB2">
        <w:rPr>
          <w:sz w:val="32"/>
          <w:szCs w:val="32"/>
          <w:lang w:val="en-US"/>
        </w:rPr>
        <w:t>TikTok</w:t>
      </w:r>
      <w:proofErr w:type="spellEnd"/>
      <w:r w:rsidR="00090FB2">
        <w:rPr>
          <w:sz w:val="32"/>
          <w:szCs w:val="32"/>
          <w:lang w:val="en-US"/>
        </w:rPr>
        <w:t xml:space="preserve"> to keep readers and potential consumer’s attention. Because of lockdown the interest of clothing categories changed, the production of sportswear and </w:t>
      </w:r>
      <w:proofErr w:type="spellStart"/>
      <w:r w:rsidR="00090FB2">
        <w:rPr>
          <w:sz w:val="32"/>
          <w:szCs w:val="32"/>
          <w:lang w:val="en-US"/>
        </w:rPr>
        <w:t>homewear</w:t>
      </w:r>
      <w:proofErr w:type="spellEnd"/>
      <w:r w:rsidR="00090FB2">
        <w:rPr>
          <w:sz w:val="32"/>
          <w:szCs w:val="32"/>
          <w:lang w:val="en-US"/>
        </w:rPr>
        <w:t xml:space="preserve"> increased</w:t>
      </w:r>
      <w:r w:rsidR="00090FB2" w:rsidRPr="00090FB2">
        <w:rPr>
          <w:sz w:val="32"/>
          <w:szCs w:val="32"/>
          <w:lang w:val="en-US"/>
        </w:rPr>
        <w:t xml:space="preserve">. </w:t>
      </w:r>
      <w:r w:rsidR="00090FB2" w:rsidRPr="00090FB2">
        <w:rPr>
          <w:sz w:val="32"/>
          <w:szCs w:val="32"/>
          <w:lang w:val="en-US"/>
        </w:rPr>
        <w:t xml:space="preserve">Another behavioral change that </w:t>
      </w:r>
      <w:proofErr w:type="gramStart"/>
      <w:r w:rsidR="00090FB2" w:rsidRPr="00090FB2">
        <w:rPr>
          <w:sz w:val="32"/>
          <w:szCs w:val="32"/>
          <w:lang w:val="en-US"/>
        </w:rPr>
        <w:t>has been noticed</w:t>
      </w:r>
      <w:proofErr w:type="gramEnd"/>
      <w:r w:rsidR="00090FB2" w:rsidRPr="00090FB2">
        <w:rPr>
          <w:sz w:val="32"/>
          <w:szCs w:val="32"/>
          <w:lang w:val="en-US"/>
        </w:rPr>
        <w:t xml:space="preserve"> is the switch to a circular economy and sustainability</w:t>
      </w:r>
      <w:r w:rsidR="00090FB2">
        <w:rPr>
          <w:sz w:val="32"/>
          <w:szCs w:val="32"/>
          <w:lang w:val="en-US"/>
        </w:rPr>
        <w:t xml:space="preserve">. During </w:t>
      </w:r>
      <w:r w:rsidR="00D658F8">
        <w:rPr>
          <w:sz w:val="32"/>
          <w:szCs w:val="32"/>
          <w:lang w:val="en-US"/>
        </w:rPr>
        <w:t xml:space="preserve">lockdown, </w:t>
      </w:r>
      <w:r w:rsidR="00090FB2">
        <w:rPr>
          <w:sz w:val="32"/>
          <w:szCs w:val="32"/>
          <w:lang w:val="en-US"/>
        </w:rPr>
        <w:t xml:space="preserve">consumers had time to </w:t>
      </w:r>
      <w:r w:rsidR="00D658F8">
        <w:rPr>
          <w:sz w:val="32"/>
          <w:szCs w:val="32"/>
          <w:lang w:val="en-US"/>
        </w:rPr>
        <w:t>observe their own wardrobe and choose one from three categories</w:t>
      </w:r>
      <w:proofErr w:type="gramStart"/>
      <w:r w:rsidR="00D658F8">
        <w:rPr>
          <w:sz w:val="32"/>
          <w:szCs w:val="32"/>
          <w:lang w:val="en-US"/>
        </w:rPr>
        <w:t>;</w:t>
      </w:r>
      <w:proofErr w:type="gramEnd"/>
      <w:r w:rsidR="00D658F8">
        <w:rPr>
          <w:sz w:val="32"/>
          <w:szCs w:val="32"/>
          <w:lang w:val="en-US"/>
        </w:rPr>
        <w:t xml:space="preserve"> to rent, to donate, to sell. Rental platforms reach their top during pandemic, as well as about 67milion of cloth pieces going to charity shops</w:t>
      </w:r>
      <w:r w:rsidR="00D658F8" w:rsidRPr="00D658F8">
        <w:rPr>
          <w:sz w:val="32"/>
          <w:szCs w:val="32"/>
          <w:lang w:val="en-US"/>
        </w:rPr>
        <w:t xml:space="preserve">. </w:t>
      </w:r>
      <w:r w:rsidR="00D658F8" w:rsidRPr="00D658F8">
        <w:rPr>
          <w:sz w:val="32"/>
          <w:szCs w:val="32"/>
          <w:lang w:val="en-US"/>
        </w:rPr>
        <w:t>Bearing in mind all the noticed and documented changes in the fashion industry, marketing activities should adapt adequately to the changes in their consumers and environment.</w:t>
      </w:r>
    </w:p>
    <w:p w:rsidR="00D658F8" w:rsidRDefault="00D658F8" w:rsidP="007261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 </w:t>
      </w:r>
      <w:r w:rsidR="00243726">
        <w:rPr>
          <w:sz w:val="32"/>
          <w:szCs w:val="32"/>
          <w:lang w:val="en-US"/>
        </w:rPr>
        <w:t xml:space="preserve">Mishra S., </w:t>
      </w:r>
      <w:proofErr w:type="spellStart"/>
      <w:r w:rsidR="00243726">
        <w:rPr>
          <w:sz w:val="32"/>
          <w:szCs w:val="32"/>
          <w:lang w:val="en-US"/>
        </w:rPr>
        <w:t>Sheetal</w:t>
      </w:r>
      <w:proofErr w:type="spellEnd"/>
      <w:r w:rsidR="00243726">
        <w:rPr>
          <w:sz w:val="32"/>
          <w:szCs w:val="32"/>
          <w:lang w:val="en-US"/>
        </w:rPr>
        <w:t xml:space="preserve"> J., Malhotra G., “</w:t>
      </w:r>
      <w:r w:rsidR="00243726" w:rsidRPr="00243726">
        <w:rPr>
          <w:sz w:val="32"/>
          <w:szCs w:val="32"/>
          <w:lang w:val="en-US"/>
        </w:rPr>
        <w:t>The anatomy of circular economy transition in the fashion industry</w:t>
      </w:r>
      <w:r w:rsidR="00243726" w:rsidRPr="00ED25C3">
        <w:rPr>
          <w:sz w:val="32"/>
          <w:szCs w:val="32"/>
          <w:lang w:val="en-US"/>
        </w:rPr>
        <w:t xml:space="preserve">” </w:t>
      </w:r>
      <w:r w:rsidR="00ED25C3" w:rsidRPr="00ED25C3">
        <w:rPr>
          <w:sz w:val="32"/>
          <w:szCs w:val="32"/>
          <w:lang w:val="en-US"/>
        </w:rPr>
        <w:t xml:space="preserve">SOCIAL RESPONSIBILITY JOURNAL </w:t>
      </w:r>
      <w:r w:rsidR="00243726" w:rsidRPr="00ED25C3">
        <w:rPr>
          <w:sz w:val="32"/>
          <w:szCs w:val="32"/>
          <w:lang w:val="en-US"/>
        </w:rPr>
        <w:t xml:space="preserve"> </w:t>
      </w:r>
      <w:r w:rsidR="00ED25C3">
        <w:rPr>
          <w:sz w:val="32"/>
          <w:szCs w:val="32"/>
          <w:lang w:val="en-US"/>
        </w:rPr>
        <w:t>VOL. 17 NO. 4 2021, pp. 524-542.</w:t>
      </w:r>
    </w:p>
    <w:p w:rsidR="00ED25C3" w:rsidRPr="00DA621B" w:rsidRDefault="00ED25C3" w:rsidP="0072614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</w:t>
      </w:r>
      <w:r w:rsidR="00DA621B">
        <w:rPr>
          <w:sz w:val="32"/>
          <w:szCs w:val="32"/>
          <w:lang w:val="en-US"/>
        </w:rPr>
        <w:t xml:space="preserve">The paper is examines the fashion and circular economy which is based on transition toward circular economy, transition theory, as well as discrete level which </w:t>
      </w:r>
      <w:r w:rsidR="00DA621B" w:rsidRPr="00DA621B">
        <w:rPr>
          <w:sz w:val="32"/>
          <w:szCs w:val="32"/>
          <w:lang w:val="en-US"/>
        </w:rPr>
        <w:t>includes various stakeholders such as entrepreneurs, suppliers, manufacturers, retailers</w:t>
      </w:r>
      <w:r w:rsidR="00DA621B">
        <w:rPr>
          <w:sz w:val="32"/>
          <w:szCs w:val="32"/>
          <w:lang w:val="en-US"/>
        </w:rPr>
        <w:t xml:space="preserve">. Moreover, paper bring upon collaboration with partners, the role of innovation and waste management system. The paper deeply observe utilization patterns which focuses on sharing, swapping, second life, as </w:t>
      </w:r>
      <w:r w:rsidR="00DA621B" w:rsidRPr="00DA621B">
        <w:rPr>
          <w:sz w:val="32"/>
          <w:szCs w:val="32"/>
          <w:lang w:val="en-US"/>
        </w:rPr>
        <w:t xml:space="preserve">well </w:t>
      </w:r>
      <w:r w:rsidR="00DA621B" w:rsidRPr="00DA621B">
        <w:rPr>
          <w:sz w:val="32"/>
          <w:szCs w:val="32"/>
          <w:lang w:val="en-US"/>
        </w:rPr>
        <w:t>creating more than merely economic value</w:t>
      </w:r>
      <w:r w:rsidR="00DA621B">
        <w:rPr>
          <w:sz w:val="32"/>
          <w:szCs w:val="32"/>
          <w:lang w:val="en-US"/>
        </w:rPr>
        <w:t xml:space="preserve">. The strength of the paper </w:t>
      </w:r>
      <w:proofErr w:type="gramStart"/>
      <w:r w:rsidR="00DA621B">
        <w:rPr>
          <w:sz w:val="32"/>
          <w:szCs w:val="32"/>
          <w:lang w:val="en-US"/>
        </w:rPr>
        <w:t>is hidden</w:t>
      </w:r>
      <w:proofErr w:type="gramEnd"/>
      <w:r w:rsidR="00DA621B">
        <w:rPr>
          <w:sz w:val="32"/>
          <w:szCs w:val="32"/>
          <w:lang w:val="en-US"/>
        </w:rPr>
        <w:t xml:space="preserve"> in idea of coming up with data base discussions. Due to the models paper show the way of leading eco-industrial parks </w:t>
      </w:r>
      <w:r w:rsidR="00BC542D">
        <w:rPr>
          <w:sz w:val="32"/>
          <w:szCs w:val="32"/>
          <w:lang w:val="en-US"/>
        </w:rPr>
        <w:t xml:space="preserve">and propose to further success. </w:t>
      </w:r>
      <w:r w:rsidR="00DA621B">
        <w:rPr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ED25C3" w:rsidRPr="00DA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4186"/>
    <w:multiLevelType w:val="hybridMultilevel"/>
    <w:tmpl w:val="56AC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665B"/>
    <w:multiLevelType w:val="hybridMultilevel"/>
    <w:tmpl w:val="6990222A"/>
    <w:lvl w:ilvl="0" w:tplc="F3AE0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44"/>
    <w:rsid w:val="00090FB2"/>
    <w:rsid w:val="00122A49"/>
    <w:rsid w:val="00243726"/>
    <w:rsid w:val="005E3F50"/>
    <w:rsid w:val="00726144"/>
    <w:rsid w:val="00791001"/>
    <w:rsid w:val="009D302B"/>
    <w:rsid w:val="00BC542D"/>
    <w:rsid w:val="00BD07FB"/>
    <w:rsid w:val="00D658F8"/>
    <w:rsid w:val="00DA621B"/>
    <w:rsid w:val="00E23EDC"/>
    <w:rsid w:val="00E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A189-583F-40C1-AB7F-BA84233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2023-03-19T17:46:00Z</dcterms:created>
  <dcterms:modified xsi:type="dcterms:W3CDTF">2023-03-19T21:20:00Z</dcterms:modified>
</cp:coreProperties>
</file>