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89EF0" w14:textId="2C4C8475" w:rsidR="00B00822" w:rsidRDefault="008D7CD4">
      <w:pPr>
        <w:pBdr>
          <w:bottom w:val="single" w:sz="12" w:space="1" w:color="auto"/>
        </w:pBdr>
        <w:rPr>
          <w:b/>
          <w:bCs/>
        </w:rPr>
      </w:pPr>
      <w:r w:rsidRPr="008D7CD4">
        <w:rPr>
          <w:b/>
          <w:bCs/>
        </w:rPr>
        <w:t xml:space="preserve">Instalace MUNI VPN </w:t>
      </w:r>
    </w:p>
    <w:p w14:paraId="30DBB8E8" w14:textId="305BC037" w:rsidR="008D7CD4" w:rsidRDefault="008D7CD4">
      <w:r>
        <w:rPr>
          <w:b/>
          <w:bCs/>
        </w:rPr>
        <w:t xml:space="preserve">Důvod : </w:t>
      </w:r>
      <w:r>
        <w:t xml:space="preserve">instalované VPN je nutné pro vzdálené připojení k serveru Business </w:t>
      </w:r>
      <w:proofErr w:type="spellStart"/>
      <w:r>
        <w:t>Central</w:t>
      </w:r>
      <w:proofErr w:type="spellEnd"/>
      <w:r>
        <w:t xml:space="preserve"> </w:t>
      </w:r>
      <w:r w:rsidRPr="008D7CD4">
        <w:t xml:space="preserve"> </w:t>
      </w:r>
    </w:p>
    <w:p w14:paraId="4AE9B8B9" w14:textId="03607AA3" w:rsidR="008D7CD4" w:rsidRDefault="008D7CD4"/>
    <w:p w14:paraId="5EBA7E8D" w14:textId="77777777" w:rsidR="008D7CD4" w:rsidRPr="00C52CE9" w:rsidRDefault="008D7CD4" w:rsidP="008D7CD4">
      <w:pPr>
        <w:ind w:left="360"/>
        <w:rPr>
          <w:sz w:val="40"/>
          <w:szCs w:val="40"/>
        </w:rPr>
      </w:pPr>
      <w:hyperlink r:id="rId4" w:history="1">
        <w:r w:rsidRPr="00C52CE9">
          <w:rPr>
            <w:rStyle w:val="Hypertextovodkaz"/>
            <w:sz w:val="40"/>
            <w:szCs w:val="40"/>
          </w:rPr>
          <w:t>https://dynamics-esf.ucn.muni.cz/514411</w:t>
        </w:r>
      </w:hyperlink>
    </w:p>
    <w:p w14:paraId="3395DD03" w14:textId="52E8178B" w:rsidR="008D7CD4" w:rsidRDefault="008D7CD4" w:rsidP="008D7CD4">
      <w:pPr>
        <w:ind w:left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C02BE" wp14:editId="056B7E80">
                <wp:simplePos x="0" y="0"/>
                <wp:positionH relativeFrom="column">
                  <wp:posOffset>1910079</wp:posOffset>
                </wp:positionH>
                <wp:positionV relativeFrom="paragraph">
                  <wp:posOffset>880744</wp:posOffset>
                </wp:positionV>
                <wp:extent cx="1304925" cy="45719"/>
                <wp:effectExtent l="19050" t="76200" r="28575" b="5016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9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64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50.4pt;margin-top:69.35pt;width:102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4C8440" wp14:editId="6D7A3BA7">
            <wp:extent cx="2182483" cy="1314450"/>
            <wp:effectExtent l="19050" t="19050" r="27940" b="19050"/>
            <wp:docPr id="6" name="Obrázek 6" descr="Obsah obrázku text, snímek obrazovky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snímek obrazovky, Písmo, software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7953" cy="13297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40BE5FDC" w14:textId="1033BD57" w:rsidR="008D7CD4" w:rsidRDefault="008D7CD4">
      <w:r>
        <w:t xml:space="preserve">UČO  v tomto materiálu je pouze pro ukázku. Pro toto UČO není vytvořená instance databáze Business </w:t>
      </w:r>
      <w:proofErr w:type="spellStart"/>
      <w:r>
        <w:t>Central</w:t>
      </w:r>
      <w:proofErr w:type="spellEnd"/>
      <w:r>
        <w:t xml:space="preserve"> (dále jen BC) .</w:t>
      </w:r>
    </w:p>
    <w:p w14:paraId="294CBD0D" w14:textId="7C6C711A" w:rsidR="008D7CD4" w:rsidRDefault="008D7CD4">
      <w:r>
        <w:t xml:space="preserve">Takže napřed  musíte nainstalovat VPN  a spustit ho a následně se můžete k BC vzdáleně připojit. </w:t>
      </w:r>
    </w:p>
    <w:p w14:paraId="274D6222" w14:textId="364E8B5C" w:rsidR="008D7CD4" w:rsidRDefault="008D7CD4">
      <w:r>
        <w:t xml:space="preserve">Návod instalace VPN najdete je na odkazu : </w:t>
      </w:r>
    </w:p>
    <w:p w14:paraId="31B33EC6" w14:textId="69E74722" w:rsidR="008D7CD4" w:rsidRPr="008D7CD4" w:rsidRDefault="008D7CD4">
      <w:r>
        <w:t xml:space="preserve"> </w:t>
      </w:r>
      <w:hyperlink r:id="rId6" w:history="1">
        <w:r>
          <w:rPr>
            <w:rStyle w:val="Hypertextovodkaz"/>
          </w:rPr>
          <w:t>Konfigurace VPN Windows | IT služby Masarykovy univerzity (muni.cz)</w:t>
        </w:r>
      </w:hyperlink>
    </w:p>
    <w:sectPr w:rsidR="008D7CD4" w:rsidRPr="008D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0NTI1MTa0MDC0sDRV0lEKTi0uzszPAykwrAUAenlM3iwAAAA="/>
  </w:docVars>
  <w:rsids>
    <w:rsidRoot w:val="008D7CD4"/>
    <w:rsid w:val="008D7CD4"/>
    <w:rsid w:val="00B0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00D5"/>
  <w15:chartTrackingRefBased/>
  <w15:docId w15:val="{4A6B4FA9-E51F-43B5-B120-35FFE2E7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muni.cz/sluzby/vpn/navody/konfigurace-vpn-windows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ynamics-esf.ucn.muni.cz/5144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Skorkovský</dc:creator>
  <cp:keywords/>
  <dc:description/>
  <cp:lastModifiedBy>Miki Skorkovský</cp:lastModifiedBy>
  <cp:revision>1</cp:revision>
  <dcterms:created xsi:type="dcterms:W3CDTF">2024-02-23T09:02:00Z</dcterms:created>
  <dcterms:modified xsi:type="dcterms:W3CDTF">2024-02-23T09:09:00Z</dcterms:modified>
</cp:coreProperties>
</file>