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33" w:rsidRDefault="00D65E83">
      <w:pPr>
        <w:rPr>
          <w:rFonts w:ascii="Arial" w:hAnsi="Arial" w:cs="Arial"/>
          <w:b/>
          <w:color w:val="548DD4"/>
          <w:sz w:val="36"/>
          <w:szCs w:val="36"/>
        </w:rPr>
      </w:pPr>
      <w:r w:rsidRPr="00A310A5">
        <w:rPr>
          <w:rFonts w:ascii="Arial" w:hAnsi="Arial" w:cs="Arial"/>
          <w:b/>
          <w:color w:val="548DD4"/>
          <w:sz w:val="36"/>
          <w:szCs w:val="36"/>
        </w:rPr>
        <w:t>Cvičení č.</w:t>
      </w:r>
      <w:r>
        <w:rPr>
          <w:rFonts w:ascii="Arial" w:hAnsi="Arial" w:cs="Arial"/>
          <w:b/>
          <w:color w:val="548DD4"/>
          <w:sz w:val="36"/>
          <w:szCs w:val="36"/>
        </w:rPr>
        <w:t xml:space="preserve"> 11: Rozpočty krajů</w:t>
      </w:r>
    </w:p>
    <w:p w:rsidR="00165FC1" w:rsidRDefault="000D3F6A" w:rsidP="00165FC1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 w:val="28"/>
          <w:szCs w:val="28"/>
        </w:rPr>
      </w:pPr>
      <w:r w:rsidRPr="000D3F6A">
        <w:rPr>
          <w:rFonts w:ascii="Arial" w:hAnsi="Arial" w:cs="Arial"/>
          <w:b/>
          <w:sz w:val="28"/>
          <w:szCs w:val="28"/>
        </w:rPr>
        <w:t>Příčiny fiskální decentralizace</w:t>
      </w:r>
    </w:p>
    <w:p w:rsidR="00165FC1" w:rsidRPr="00165FC1" w:rsidRDefault="00165FC1" w:rsidP="00165FC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65FC1">
        <w:rPr>
          <w:rFonts w:ascii="Times New Roman" w:hAnsi="Times New Roman" w:cs="Times New Roman"/>
          <w:sz w:val="24"/>
          <w:szCs w:val="24"/>
        </w:rPr>
        <w:t>princip subsidiarity</w:t>
      </w:r>
    </w:p>
    <w:p w:rsidR="00165FC1" w:rsidRPr="00165FC1" w:rsidRDefault="00165FC1" w:rsidP="00165FC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65FC1">
        <w:rPr>
          <w:rFonts w:ascii="Times New Roman" w:hAnsi="Times New Roman" w:cs="Times New Roman"/>
          <w:sz w:val="24"/>
          <w:szCs w:val="24"/>
        </w:rPr>
        <w:t>modely fiskálního federalismu</w:t>
      </w:r>
    </w:p>
    <w:p w:rsidR="00B34FDF" w:rsidRPr="00B34FDF" w:rsidRDefault="00165FC1" w:rsidP="00B34FD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65FC1">
        <w:rPr>
          <w:rFonts w:ascii="Times New Roman" w:hAnsi="Times New Roman" w:cs="Times New Roman"/>
          <w:sz w:val="24"/>
          <w:szCs w:val="24"/>
        </w:rPr>
        <w:t>systém VS v</w:t>
      </w:r>
      <w:r w:rsidR="00B34FDF">
        <w:rPr>
          <w:rFonts w:ascii="Times New Roman" w:hAnsi="Times New Roman" w:cs="Times New Roman"/>
          <w:sz w:val="24"/>
          <w:szCs w:val="24"/>
        </w:rPr>
        <w:t> </w:t>
      </w:r>
      <w:r w:rsidRPr="00165FC1">
        <w:rPr>
          <w:rFonts w:ascii="Times New Roman" w:hAnsi="Times New Roman" w:cs="Times New Roman"/>
          <w:sz w:val="24"/>
          <w:szCs w:val="24"/>
        </w:rPr>
        <w:t>ČR</w:t>
      </w:r>
    </w:p>
    <w:p w:rsidR="00B34FDF" w:rsidRPr="00B34FDF" w:rsidRDefault="00B34FDF" w:rsidP="00B34FDF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B34FDF" w:rsidRDefault="00B34FDF" w:rsidP="00B34FDF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 w:val="28"/>
          <w:szCs w:val="28"/>
        </w:rPr>
      </w:pPr>
      <w:r w:rsidRPr="00B34FDF">
        <w:rPr>
          <w:rFonts w:ascii="Arial" w:hAnsi="Arial" w:cs="Arial"/>
          <w:b/>
          <w:sz w:val="28"/>
          <w:szCs w:val="28"/>
        </w:rPr>
        <w:t>Sdílené x svěřené daně</w:t>
      </w:r>
    </w:p>
    <w:p w:rsidR="00B34FDF" w:rsidRPr="00B34FDF" w:rsidRDefault="00B34FDF" w:rsidP="00B34FDF">
      <w:pPr>
        <w:pStyle w:val="Odstavecseseznamem"/>
        <w:numPr>
          <w:ilvl w:val="0"/>
          <w:numId w:val="4"/>
        </w:numPr>
        <w:rPr>
          <w:rFonts w:ascii="Arial" w:hAnsi="Arial" w:cs="Arial"/>
          <w:b/>
          <w:sz w:val="28"/>
          <w:szCs w:val="28"/>
        </w:rPr>
      </w:pPr>
      <w:r w:rsidRPr="00B34FDF">
        <w:rPr>
          <w:rFonts w:ascii="Times New Roman" w:hAnsi="Times New Roman" w:cs="Times New Roman"/>
          <w:sz w:val="24"/>
          <w:szCs w:val="24"/>
        </w:rPr>
        <w:t>Sdílené daně v ČR:</w:t>
      </w:r>
    </w:p>
    <w:p w:rsidR="00B34FDF" w:rsidRPr="00B34FDF" w:rsidRDefault="00B34FDF" w:rsidP="00B34FDF">
      <w:pPr>
        <w:pStyle w:val="Odstavecseseznamem"/>
        <w:numPr>
          <w:ilvl w:val="1"/>
          <w:numId w:val="4"/>
        </w:numPr>
        <w:rPr>
          <w:rFonts w:ascii="Arial" w:hAnsi="Arial" w:cs="Arial"/>
          <w:b/>
          <w:sz w:val="28"/>
          <w:szCs w:val="28"/>
        </w:rPr>
      </w:pPr>
      <w:r w:rsidRPr="00B34FDF">
        <w:rPr>
          <w:rFonts w:ascii="Times New Roman" w:hAnsi="Times New Roman" w:cs="Times New Roman"/>
          <w:sz w:val="24"/>
          <w:szCs w:val="24"/>
        </w:rPr>
        <w:t>DPH</w:t>
      </w:r>
    </w:p>
    <w:p w:rsidR="00B34FDF" w:rsidRPr="00B34FDF" w:rsidRDefault="00B34FDF" w:rsidP="00B34FDF">
      <w:pPr>
        <w:pStyle w:val="Odstavecseseznamem"/>
        <w:numPr>
          <w:ilvl w:val="1"/>
          <w:numId w:val="4"/>
        </w:numPr>
        <w:rPr>
          <w:rFonts w:ascii="Arial" w:hAnsi="Arial" w:cs="Arial"/>
          <w:b/>
          <w:sz w:val="28"/>
          <w:szCs w:val="28"/>
        </w:rPr>
      </w:pPr>
      <w:r w:rsidRPr="00B34FDF">
        <w:rPr>
          <w:rFonts w:ascii="Times New Roman" w:hAnsi="Times New Roman" w:cs="Times New Roman"/>
          <w:sz w:val="24"/>
          <w:szCs w:val="24"/>
        </w:rPr>
        <w:t>DPFO</w:t>
      </w:r>
    </w:p>
    <w:p w:rsidR="00B34FDF" w:rsidRPr="00B34FDF" w:rsidRDefault="00B34FDF" w:rsidP="00B34FDF">
      <w:pPr>
        <w:pStyle w:val="Odstavecseseznamem"/>
        <w:numPr>
          <w:ilvl w:val="1"/>
          <w:numId w:val="4"/>
        </w:numPr>
        <w:rPr>
          <w:rFonts w:ascii="Arial" w:hAnsi="Arial" w:cs="Arial"/>
          <w:b/>
          <w:sz w:val="28"/>
          <w:szCs w:val="28"/>
        </w:rPr>
      </w:pPr>
      <w:r w:rsidRPr="00B34FDF">
        <w:rPr>
          <w:rFonts w:ascii="Times New Roman" w:hAnsi="Times New Roman" w:cs="Times New Roman"/>
          <w:sz w:val="24"/>
          <w:szCs w:val="24"/>
        </w:rPr>
        <w:t>DPPO</w:t>
      </w:r>
    </w:p>
    <w:p w:rsidR="00B34FDF" w:rsidRPr="00B34FDF" w:rsidRDefault="00B34FDF" w:rsidP="00B34FDF">
      <w:pPr>
        <w:pStyle w:val="Odstavecseseznamem"/>
        <w:numPr>
          <w:ilvl w:val="1"/>
          <w:numId w:val="4"/>
        </w:numPr>
        <w:rPr>
          <w:rFonts w:ascii="Arial" w:hAnsi="Arial" w:cs="Arial"/>
          <w:b/>
          <w:sz w:val="28"/>
          <w:szCs w:val="28"/>
        </w:rPr>
      </w:pPr>
      <w:r w:rsidRPr="00B34FDF">
        <w:rPr>
          <w:rFonts w:ascii="Times New Roman" w:hAnsi="Times New Roman" w:cs="Times New Roman"/>
          <w:sz w:val="24"/>
          <w:szCs w:val="24"/>
        </w:rPr>
        <w:t>DPPO, pokud je poplatníkem ÚSC</w:t>
      </w:r>
    </w:p>
    <w:p w:rsidR="00B34FDF" w:rsidRPr="00B34FDF" w:rsidRDefault="00B34FDF" w:rsidP="00B34FDF">
      <w:pPr>
        <w:pStyle w:val="Odstavecseseznamem"/>
        <w:numPr>
          <w:ilvl w:val="0"/>
          <w:numId w:val="4"/>
        </w:numPr>
        <w:rPr>
          <w:rFonts w:ascii="Arial" w:hAnsi="Arial" w:cs="Arial"/>
          <w:b/>
          <w:sz w:val="28"/>
          <w:szCs w:val="28"/>
        </w:rPr>
      </w:pPr>
      <w:r w:rsidRPr="00B34FDF">
        <w:rPr>
          <w:rFonts w:ascii="Times New Roman" w:hAnsi="Times New Roman" w:cs="Times New Roman"/>
          <w:sz w:val="24"/>
          <w:szCs w:val="24"/>
        </w:rPr>
        <w:t>Svěřené daně v ČR:</w:t>
      </w:r>
    </w:p>
    <w:p w:rsidR="005E162E" w:rsidRPr="00B34FDF" w:rsidRDefault="00B34FDF" w:rsidP="00B34FDF">
      <w:pPr>
        <w:pStyle w:val="Odstavecseseznamem"/>
        <w:numPr>
          <w:ilvl w:val="1"/>
          <w:numId w:val="4"/>
        </w:numPr>
        <w:rPr>
          <w:rFonts w:ascii="Arial" w:hAnsi="Arial" w:cs="Arial"/>
          <w:b/>
          <w:sz w:val="28"/>
          <w:szCs w:val="28"/>
        </w:rPr>
      </w:pPr>
      <w:r w:rsidRPr="00B34FDF">
        <w:rPr>
          <w:rFonts w:ascii="Times New Roman" w:hAnsi="Times New Roman" w:cs="Times New Roman"/>
          <w:sz w:val="24"/>
          <w:szCs w:val="24"/>
        </w:rPr>
        <w:t>daň z nemovitostí → obce</w:t>
      </w:r>
      <w:r>
        <w:rPr>
          <w:rFonts w:ascii="Times New Roman" w:hAnsi="Times New Roman" w:cs="Times New Roman"/>
          <w:sz w:val="24"/>
          <w:szCs w:val="24"/>
        </w:rPr>
        <w:t xml:space="preserve"> (viz následující seminář)</w:t>
      </w:r>
    </w:p>
    <w:p w:rsidR="00B34FDF" w:rsidRPr="00B34FDF" w:rsidRDefault="00B34FDF" w:rsidP="00B34FDF">
      <w:pPr>
        <w:pStyle w:val="Odstavecseseznamem"/>
        <w:ind w:left="1440"/>
        <w:rPr>
          <w:rFonts w:ascii="Arial" w:hAnsi="Arial" w:cs="Arial"/>
          <w:b/>
          <w:sz w:val="28"/>
          <w:szCs w:val="28"/>
        </w:rPr>
      </w:pPr>
    </w:p>
    <w:p w:rsidR="007051D8" w:rsidRDefault="005E162E" w:rsidP="005E162E">
      <w:pPr>
        <w:pStyle w:val="Odstavecseseznamem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5E162E">
        <w:rPr>
          <w:rFonts w:ascii="Times New Roman" w:hAnsi="Times New Roman" w:cs="Times New Roman"/>
          <w:b/>
          <w:sz w:val="28"/>
          <w:szCs w:val="28"/>
        </w:rPr>
        <w:t>Financování činnosti krajů</w:t>
      </w:r>
    </w:p>
    <w:p w:rsidR="005E162E" w:rsidRDefault="005E162E" w:rsidP="005E162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Bilance krajů, struktura rozpočtu krajů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074"/>
        <w:gridCol w:w="605"/>
        <w:gridCol w:w="603"/>
        <w:gridCol w:w="602"/>
        <w:gridCol w:w="661"/>
        <w:gridCol w:w="661"/>
        <w:gridCol w:w="661"/>
        <w:gridCol w:w="661"/>
        <w:gridCol w:w="661"/>
        <w:gridCol w:w="661"/>
        <w:gridCol w:w="684"/>
        <w:gridCol w:w="678"/>
      </w:tblGrid>
      <w:tr w:rsidR="005E162E" w:rsidTr="00801636">
        <w:trPr>
          <w:cantSplit/>
          <w:trHeight w:val="464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mld. Kč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2004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2010*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2011*</w:t>
            </w:r>
          </w:p>
        </w:tc>
      </w:tr>
      <w:tr w:rsidR="005E162E" w:rsidTr="00801636">
        <w:trPr>
          <w:cantSplit/>
          <w:trHeight w:val="228"/>
        </w:trPr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I.    Daňové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příjmy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11,4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42,3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49,8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46,6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</w:tr>
      <w:tr w:rsidR="005E162E" w:rsidTr="00801636">
        <w:trPr>
          <w:cantSplit/>
          <w:trHeight w:val="465"/>
        </w:trPr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   Nedaňové příjmy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</w:t>
            </w:r>
          </w:p>
        </w:tc>
      </w:tr>
      <w:tr w:rsidR="005E162E" w:rsidTr="00801636">
        <w:trPr>
          <w:cantSplit/>
          <w:trHeight w:val="80"/>
        </w:trPr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  Kapitálové příjmy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5E162E" w:rsidTr="00801636">
        <w:trPr>
          <w:cantSplit/>
          <w:trHeight w:val="465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Vlastní příjmy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13,1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16,1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42,8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45,6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50,4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54,3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48,1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52,5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53,4</w:t>
            </w:r>
          </w:p>
        </w:tc>
      </w:tr>
      <w:tr w:rsidR="005E162E" w:rsidTr="00801636">
        <w:trPr>
          <w:cantSplit/>
          <w:trHeight w:val="234"/>
        </w:trPr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 Dotace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87,1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88,4</w:t>
            </w:r>
          </w:p>
        </w:tc>
      </w:tr>
      <w:tr w:rsidR="005E162E" w:rsidTr="00801636">
        <w:trPr>
          <w:cantSplit/>
          <w:trHeight w:val="465"/>
        </w:trPr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neinvestiční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79,1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77,1</w:t>
            </w:r>
          </w:p>
        </w:tc>
      </w:tr>
      <w:tr w:rsidR="005E162E" w:rsidTr="00801636">
        <w:trPr>
          <w:cantSplit/>
          <w:trHeight w:val="264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investiční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11,3</w:t>
            </w:r>
          </w:p>
        </w:tc>
      </w:tr>
      <w:tr w:rsidR="005E162E" w:rsidTr="00801636">
        <w:trPr>
          <w:cantSplit/>
          <w:trHeight w:val="465"/>
        </w:trPr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Příjmy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14,5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37,6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95,8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113,5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122,1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125,4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131,7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136,9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139,6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141,8</w:t>
            </w:r>
          </w:p>
        </w:tc>
      </w:tr>
      <w:tr w:rsidR="005E162E" w:rsidTr="00801636">
        <w:trPr>
          <w:cantSplit/>
          <w:trHeight w:val="464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V.  Běžné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výdaje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88,4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108,5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107,7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112,5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120,9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119,7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118,4</w:t>
            </w:r>
          </w:p>
        </w:tc>
      </w:tr>
      <w:tr w:rsidR="005E162E" w:rsidTr="00801636">
        <w:trPr>
          <w:cantSplit/>
          <w:trHeight w:val="158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VI. Kapitálové výdaje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</w:tr>
      <w:tr w:rsidR="005E162E" w:rsidTr="00801636">
        <w:trPr>
          <w:cantSplit/>
          <w:trHeight w:val="464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Výdaje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94,3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112,6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124,4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124,3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133,0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144,6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144,4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144,9</w:t>
            </w:r>
          </w:p>
        </w:tc>
      </w:tr>
      <w:tr w:rsidR="005E162E" w:rsidTr="00801636">
        <w:trPr>
          <w:cantSplit/>
          <w:trHeight w:val="465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Saldo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-2,3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-1,3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-1,2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-4,8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E" w:rsidRDefault="005E162E" w:rsidP="005E162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-3,1</w:t>
            </w:r>
          </w:p>
        </w:tc>
      </w:tr>
    </w:tbl>
    <w:p w:rsidR="00801636" w:rsidRPr="00801636" w:rsidRDefault="00801636" w:rsidP="00801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1636">
        <w:rPr>
          <w:rFonts w:ascii="Times New Roman" w:hAnsi="Times New Roman" w:cs="Times New Roman"/>
          <w:sz w:val="20"/>
          <w:szCs w:val="20"/>
        </w:rPr>
        <w:t>Poznámka: Rok 2010 – předběžné údaje, rok 2011 – rozpočet.</w:t>
      </w:r>
    </w:p>
    <w:p w:rsidR="005E162E" w:rsidRDefault="00801636" w:rsidP="008016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1636">
        <w:rPr>
          <w:rFonts w:ascii="Times New Roman" w:hAnsi="Times New Roman" w:cs="Times New Roman"/>
          <w:sz w:val="20"/>
          <w:szCs w:val="20"/>
        </w:rPr>
        <w:t>Zdroj: MF ČR. SZÚ za roky 2001 – 2009, Návrh SR na rok 2011.</w:t>
      </w:r>
    </w:p>
    <w:p w:rsidR="00801636" w:rsidRDefault="00801636" w:rsidP="008016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0259" w:rsidRPr="00B20259" w:rsidRDefault="00801636" w:rsidP="00B2025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0259">
        <w:rPr>
          <w:rFonts w:ascii="Times New Roman" w:hAnsi="Times New Roman" w:cs="Times New Roman"/>
          <w:sz w:val="24"/>
          <w:szCs w:val="24"/>
        </w:rPr>
        <w:t>problém rozpočtového určení od vzniku 2001 (podíl na daních od 2002) – na bilanci porovnat jednotlivé návrhy (3,1 % -&gt; 15,06 % -&gt; 8,92 %)</w:t>
      </w:r>
    </w:p>
    <w:p w:rsidR="00B20259" w:rsidRDefault="00B20259" w:rsidP="00B20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34FDF" w:rsidRDefault="00B34FDF" w:rsidP="00B20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20259" w:rsidRPr="00B20259" w:rsidRDefault="00B20259" w:rsidP="00B20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20259" w:rsidRPr="00B20259" w:rsidRDefault="00B34FDF" w:rsidP="00B2025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Arial" w:hAnsi="Arial"/>
          <w:b/>
          <w:bCs/>
          <w:noProof/>
          <w:sz w:val="32"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-184785</wp:posOffset>
            </wp:positionV>
            <wp:extent cx="409575" cy="390525"/>
            <wp:effectExtent l="19050" t="0" r="9525" b="0"/>
            <wp:wrapTight wrapText="bothSides">
              <wp:wrapPolygon edited="0">
                <wp:start x="-1005" y="0"/>
                <wp:lineTo x="-1005" y="21073"/>
                <wp:lineTo x="22102" y="21073"/>
                <wp:lineTo x="22102" y="0"/>
                <wp:lineTo x="-1005" y="0"/>
              </wp:wrapPolygon>
            </wp:wrapTight>
            <wp:docPr id="4" name="obrázek 4" descr="disku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skuz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0259" w:rsidRPr="00B20259">
        <w:rPr>
          <w:rFonts w:ascii="Arial" w:hAnsi="Arial"/>
          <w:b/>
          <w:bCs/>
          <w:sz w:val="32"/>
        </w:rPr>
        <w:t>Financování zdravotní péče kraji v</w:t>
      </w:r>
      <w:r w:rsidR="00B20259">
        <w:rPr>
          <w:rFonts w:ascii="Arial" w:hAnsi="Arial"/>
          <w:b/>
          <w:bCs/>
          <w:sz w:val="32"/>
        </w:rPr>
        <w:t> </w:t>
      </w:r>
      <w:r w:rsidR="00B20259" w:rsidRPr="00B20259">
        <w:rPr>
          <w:rFonts w:ascii="Arial" w:hAnsi="Arial"/>
          <w:b/>
          <w:bCs/>
          <w:sz w:val="32"/>
        </w:rPr>
        <w:t>ČR</w:t>
      </w:r>
    </w:p>
    <w:p w:rsidR="00B20259" w:rsidRPr="00B20259" w:rsidRDefault="00B20259" w:rsidP="00B2025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0259">
        <w:rPr>
          <w:rFonts w:ascii="Times New Roman" w:hAnsi="Times New Roman" w:cs="Times New Roman"/>
          <w:sz w:val="24"/>
          <w:szCs w:val="24"/>
        </w:rPr>
        <w:t>stručná rekapitulace role krajů při zajišťování zdravotní péče</w:t>
      </w:r>
    </w:p>
    <w:p w:rsidR="00B20259" w:rsidRPr="00B20259" w:rsidRDefault="00B20259" w:rsidP="00B2025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0259">
        <w:rPr>
          <w:rFonts w:ascii="Times New Roman" w:hAnsi="Times New Roman" w:cs="Times New Roman"/>
          <w:sz w:val="24"/>
          <w:szCs w:val="24"/>
        </w:rPr>
        <w:t>srovnání zdravotní koncepce (plánů) dvou různých krajů z pohledu náročnosti na veřejné zdroje</w:t>
      </w:r>
    </w:p>
    <w:p w:rsidR="00B20259" w:rsidRPr="00B20259" w:rsidRDefault="00B20259" w:rsidP="00B2025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0259">
        <w:rPr>
          <w:rFonts w:ascii="Times New Roman" w:hAnsi="Times New Roman" w:cs="Times New Roman"/>
          <w:sz w:val="24"/>
          <w:szCs w:val="24"/>
        </w:rPr>
        <w:t>jaká byla a jaká měla být role krajů při nedávném vyjednávání o platech nemocničních lékařů</w:t>
      </w:r>
    </w:p>
    <w:p w:rsidR="00B20259" w:rsidRPr="00B20259" w:rsidRDefault="00195D2C" w:rsidP="00B20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150495</wp:posOffset>
            </wp:positionV>
            <wp:extent cx="409575" cy="390525"/>
            <wp:effectExtent l="19050" t="0" r="9525" b="0"/>
            <wp:wrapTight wrapText="bothSides">
              <wp:wrapPolygon edited="0">
                <wp:start x="-1005" y="0"/>
                <wp:lineTo x="-1005" y="21073"/>
                <wp:lineTo x="22102" y="21073"/>
                <wp:lineTo x="22102" y="0"/>
                <wp:lineTo x="-1005" y="0"/>
              </wp:wrapPolygon>
            </wp:wrapTight>
            <wp:docPr id="2" name="obrázek 4" descr="disku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skuz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5D2C" w:rsidRPr="00195D2C" w:rsidRDefault="00195D2C" w:rsidP="00195D2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C93">
        <w:rPr>
          <w:rFonts w:ascii="Arial" w:hAnsi="Arial" w:cs="TimesNewRoman,Italic"/>
          <w:b/>
          <w:bCs/>
          <w:iCs/>
          <w:sz w:val="32"/>
          <w:szCs w:val="23"/>
        </w:rPr>
        <w:t>Financování školství</w:t>
      </w:r>
      <w:r>
        <w:rPr>
          <w:rFonts w:ascii="Arial" w:hAnsi="Arial" w:cs="TimesNewRoman,Italic"/>
          <w:b/>
          <w:bCs/>
          <w:iCs/>
          <w:sz w:val="32"/>
          <w:szCs w:val="23"/>
        </w:rPr>
        <w:t xml:space="preserve"> kraji v ČR</w:t>
      </w:r>
    </w:p>
    <w:p w:rsidR="00195D2C" w:rsidRPr="00B34FDF" w:rsidRDefault="00195D2C" w:rsidP="00195D2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FDF">
        <w:rPr>
          <w:rFonts w:ascii="Times New Roman" w:hAnsi="Times New Roman" w:cs="Times New Roman"/>
          <w:sz w:val="24"/>
          <w:szCs w:val="24"/>
        </w:rPr>
        <w:t>stručný popis způsobu financování českého základního a středního školství; rozdíly ve financování soukromých a veřejných škol; krátký exkurz do historie financování školství před vznikem krajů</w:t>
      </w:r>
    </w:p>
    <w:p w:rsidR="00195D2C" w:rsidRPr="00B34FDF" w:rsidRDefault="00195D2C" w:rsidP="00195D2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FDF">
        <w:rPr>
          <w:rFonts w:ascii="Times New Roman" w:hAnsi="Times New Roman" w:cs="Times New Roman"/>
          <w:sz w:val="24"/>
          <w:szCs w:val="24"/>
        </w:rPr>
        <w:t>kolik stát dává na financování školství krajům, jaký je alokační mechanismus, a jakým způsobem kraje školství financují, diskuze míry volnosti krajů při nakládání s finančními prostředky na školství</w:t>
      </w:r>
    </w:p>
    <w:p w:rsidR="00195D2C" w:rsidRPr="00B34FDF" w:rsidRDefault="00195D2C" w:rsidP="00195D2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FDF">
        <w:rPr>
          <w:rFonts w:ascii="Times New Roman" w:hAnsi="Times New Roman" w:cs="Times New Roman"/>
          <w:sz w:val="24"/>
          <w:szCs w:val="24"/>
        </w:rPr>
        <w:t>demonstrace finančních toků do školství na jednom vybraném kraji ČR</w:t>
      </w:r>
    </w:p>
    <w:p w:rsidR="00195D2C" w:rsidRDefault="00195D2C" w:rsidP="00195D2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FDF">
        <w:rPr>
          <w:rFonts w:ascii="Times New Roman" w:hAnsi="Times New Roman" w:cs="Times New Roman"/>
          <w:sz w:val="24"/>
          <w:szCs w:val="24"/>
        </w:rPr>
        <w:t>diskuze problémů, možnosti řešení?</w:t>
      </w:r>
    </w:p>
    <w:p w:rsidR="007B0A3F" w:rsidRDefault="007B0A3F" w:rsidP="007B0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A3F" w:rsidRDefault="007B0A3F" w:rsidP="006558C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8"/>
          <w:szCs w:val="28"/>
        </w:rPr>
      </w:pPr>
      <w:r w:rsidRPr="006558C9">
        <w:rPr>
          <w:rFonts w:ascii="Arial" w:hAnsi="Arial" w:cs="Arial"/>
          <w:b/>
          <w:sz w:val="28"/>
          <w:szCs w:val="28"/>
        </w:rPr>
        <w:t>Zadluženost krajů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88"/>
        <w:gridCol w:w="768"/>
        <w:gridCol w:w="768"/>
        <w:gridCol w:w="968"/>
        <w:gridCol w:w="768"/>
        <w:gridCol w:w="768"/>
        <w:gridCol w:w="848"/>
        <w:gridCol w:w="828"/>
        <w:gridCol w:w="828"/>
        <w:gridCol w:w="828"/>
      </w:tblGrid>
      <w:tr w:rsidR="00C20B7F" w:rsidRPr="00C20B7F" w:rsidTr="00C20B7F">
        <w:trPr>
          <w:trHeight w:val="463"/>
        </w:trPr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00000" w:rsidRPr="00C20B7F" w:rsidRDefault="00C20B7F" w:rsidP="00C2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00000" w:rsidRPr="00C20B7F" w:rsidRDefault="00C20B7F" w:rsidP="00C2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F">
              <w:rPr>
                <w:rFonts w:ascii="Times New Roman" w:hAnsi="Times New Roman" w:cs="Times New Roman"/>
                <w:sz w:val="24"/>
                <w:szCs w:val="24"/>
              </w:rPr>
              <w:t xml:space="preserve">2001 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00000" w:rsidRPr="00C20B7F" w:rsidRDefault="00C20B7F" w:rsidP="00C2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F">
              <w:rPr>
                <w:rFonts w:ascii="Times New Roman" w:hAnsi="Times New Roman" w:cs="Times New Roman"/>
                <w:sz w:val="24"/>
                <w:szCs w:val="24"/>
              </w:rPr>
              <w:t xml:space="preserve">2002 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00000" w:rsidRPr="00C20B7F" w:rsidRDefault="00C20B7F" w:rsidP="00C2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F">
              <w:rPr>
                <w:rFonts w:ascii="Times New Roman" w:hAnsi="Times New Roman" w:cs="Times New Roman"/>
                <w:sz w:val="24"/>
                <w:szCs w:val="24"/>
              </w:rPr>
              <w:t xml:space="preserve">2003 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00000" w:rsidRPr="00C20B7F" w:rsidRDefault="00C20B7F" w:rsidP="00C2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F">
              <w:rPr>
                <w:rFonts w:ascii="Times New Roman" w:hAnsi="Times New Roman" w:cs="Times New Roman"/>
                <w:sz w:val="24"/>
                <w:szCs w:val="24"/>
              </w:rPr>
              <w:t xml:space="preserve">2004 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00000" w:rsidRPr="00C20B7F" w:rsidRDefault="00C20B7F" w:rsidP="00C2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F">
              <w:rPr>
                <w:rFonts w:ascii="Times New Roman" w:hAnsi="Times New Roman" w:cs="Times New Roman"/>
                <w:sz w:val="24"/>
                <w:szCs w:val="24"/>
              </w:rPr>
              <w:t xml:space="preserve">2005 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00000" w:rsidRPr="00C20B7F" w:rsidRDefault="00C20B7F" w:rsidP="00C2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F">
              <w:rPr>
                <w:rFonts w:ascii="Times New Roman" w:hAnsi="Times New Roman" w:cs="Times New Roman"/>
                <w:sz w:val="24"/>
                <w:szCs w:val="24"/>
              </w:rPr>
              <w:t xml:space="preserve">2006 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00000" w:rsidRPr="00C20B7F" w:rsidRDefault="00C20B7F" w:rsidP="00C2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F">
              <w:rPr>
                <w:rFonts w:ascii="Times New Roman" w:hAnsi="Times New Roman" w:cs="Times New Roman"/>
                <w:sz w:val="24"/>
                <w:szCs w:val="24"/>
              </w:rPr>
              <w:t xml:space="preserve">2007 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00000" w:rsidRPr="00C20B7F" w:rsidRDefault="00C20B7F" w:rsidP="00C2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F">
              <w:rPr>
                <w:rFonts w:ascii="Times New Roman" w:hAnsi="Times New Roman" w:cs="Times New Roman"/>
                <w:sz w:val="24"/>
                <w:szCs w:val="24"/>
              </w:rPr>
              <w:t xml:space="preserve">2008 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00000" w:rsidRPr="00C20B7F" w:rsidRDefault="00C20B7F" w:rsidP="00C2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F">
              <w:rPr>
                <w:rFonts w:ascii="Times New Roman" w:hAnsi="Times New Roman" w:cs="Times New Roman"/>
                <w:sz w:val="24"/>
                <w:szCs w:val="24"/>
              </w:rPr>
              <w:t xml:space="preserve">2009 </w:t>
            </w:r>
          </w:p>
        </w:tc>
      </w:tr>
      <w:tr w:rsidR="00C20B7F" w:rsidRPr="00C20B7F" w:rsidTr="00C20B7F">
        <w:trPr>
          <w:trHeight w:val="465"/>
        </w:trPr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00000" w:rsidRPr="00C20B7F" w:rsidRDefault="00C20B7F" w:rsidP="00C2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F">
              <w:rPr>
                <w:rFonts w:ascii="Times New Roman" w:hAnsi="Times New Roman" w:cs="Times New Roman"/>
                <w:bCs/>
                <w:sz w:val="24"/>
                <w:szCs w:val="24"/>
              </w:rPr>
              <w:t>Dluh krajů (v mld. Kč)</w:t>
            </w:r>
            <w:r w:rsidRPr="00C20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00000" w:rsidRPr="00C20B7F" w:rsidRDefault="00C20B7F" w:rsidP="00C2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  <w:r w:rsidRPr="00C20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00000" w:rsidRPr="00C20B7F" w:rsidRDefault="00C20B7F" w:rsidP="00C2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F">
              <w:rPr>
                <w:rFonts w:ascii="Times New Roman" w:hAnsi="Times New Roman" w:cs="Times New Roman"/>
                <w:bCs/>
                <w:sz w:val="24"/>
                <w:szCs w:val="24"/>
              </w:rPr>
              <w:t>0,03</w:t>
            </w:r>
            <w:r w:rsidRPr="00C20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00000" w:rsidRPr="00C20B7F" w:rsidRDefault="00C20B7F" w:rsidP="00C2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F">
              <w:rPr>
                <w:rFonts w:ascii="Times New Roman" w:hAnsi="Times New Roman" w:cs="Times New Roman"/>
                <w:bCs/>
                <w:sz w:val="24"/>
                <w:szCs w:val="24"/>
              </w:rPr>
              <w:t>1,30</w:t>
            </w:r>
            <w:r w:rsidRPr="00C20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00000" w:rsidRPr="00C20B7F" w:rsidRDefault="00C20B7F" w:rsidP="00C2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F">
              <w:rPr>
                <w:rFonts w:ascii="Times New Roman" w:hAnsi="Times New Roman" w:cs="Times New Roman"/>
                <w:bCs/>
                <w:sz w:val="24"/>
                <w:szCs w:val="24"/>
              </w:rPr>
              <w:t>1,50</w:t>
            </w:r>
            <w:r w:rsidRPr="00C20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00000" w:rsidRPr="00C20B7F" w:rsidRDefault="00C20B7F" w:rsidP="00C2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F">
              <w:rPr>
                <w:rFonts w:ascii="Times New Roman" w:hAnsi="Times New Roman" w:cs="Times New Roman"/>
                <w:bCs/>
                <w:sz w:val="24"/>
                <w:szCs w:val="24"/>
              </w:rPr>
              <w:t>2,90</w:t>
            </w:r>
            <w:r w:rsidRPr="00C20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00000" w:rsidRPr="00C20B7F" w:rsidRDefault="00C20B7F" w:rsidP="00C2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F">
              <w:rPr>
                <w:rFonts w:ascii="Times New Roman" w:hAnsi="Times New Roman" w:cs="Times New Roman"/>
                <w:bCs/>
                <w:sz w:val="24"/>
                <w:szCs w:val="24"/>
              </w:rPr>
              <w:t>7,70</w:t>
            </w:r>
            <w:r w:rsidRPr="00C20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00000" w:rsidRPr="00C20B7F" w:rsidRDefault="00C20B7F" w:rsidP="00C2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F">
              <w:rPr>
                <w:rFonts w:ascii="Times New Roman" w:hAnsi="Times New Roman" w:cs="Times New Roman"/>
                <w:bCs/>
                <w:sz w:val="24"/>
                <w:szCs w:val="24"/>
              </w:rPr>
              <w:t>10,40</w:t>
            </w:r>
            <w:r w:rsidRPr="00C20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00000" w:rsidRPr="00C20B7F" w:rsidRDefault="00C20B7F" w:rsidP="00C2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F">
              <w:rPr>
                <w:rFonts w:ascii="Times New Roman" w:hAnsi="Times New Roman" w:cs="Times New Roman"/>
                <w:bCs/>
                <w:sz w:val="24"/>
                <w:szCs w:val="24"/>
              </w:rPr>
              <w:t>14,60</w:t>
            </w:r>
            <w:r w:rsidRPr="00C20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00000" w:rsidRPr="00C20B7F" w:rsidRDefault="00C20B7F" w:rsidP="00C2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F">
              <w:rPr>
                <w:rFonts w:ascii="Times New Roman" w:hAnsi="Times New Roman" w:cs="Times New Roman"/>
                <w:bCs/>
                <w:sz w:val="24"/>
                <w:szCs w:val="24"/>
              </w:rPr>
              <w:t>20,90</w:t>
            </w:r>
            <w:r w:rsidRPr="00C20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0B7F" w:rsidRPr="00C20B7F" w:rsidTr="00C20B7F">
        <w:trPr>
          <w:trHeight w:val="463"/>
        </w:trPr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00000" w:rsidRPr="00C20B7F" w:rsidRDefault="00C20B7F" w:rsidP="00C2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F">
              <w:rPr>
                <w:rFonts w:ascii="Times New Roman" w:hAnsi="Times New Roman" w:cs="Times New Roman"/>
                <w:bCs/>
                <w:sz w:val="24"/>
                <w:szCs w:val="24"/>
              </w:rPr>
              <w:t>Dluh krajů (v % HDP)</w:t>
            </w:r>
            <w:r w:rsidRPr="00C20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00000" w:rsidRPr="00C20B7F" w:rsidRDefault="00C20B7F" w:rsidP="00C2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  <w:r w:rsidRPr="00C20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00000" w:rsidRPr="00C20B7F" w:rsidRDefault="00C20B7F" w:rsidP="00C2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  <w:r w:rsidRPr="00C20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00000" w:rsidRPr="00C20B7F" w:rsidRDefault="00C20B7F" w:rsidP="00C2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F">
              <w:rPr>
                <w:rFonts w:ascii="Times New Roman" w:hAnsi="Times New Roman" w:cs="Times New Roman"/>
                <w:bCs/>
                <w:sz w:val="24"/>
                <w:szCs w:val="24"/>
              </w:rPr>
              <w:t>0,05</w:t>
            </w:r>
            <w:r w:rsidRPr="00C20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00000" w:rsidRPr="00C20B7F" w:rsidRDefault="00C20B7F" w:rsidP="00C2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F">
              <w:rPr>
                <w:rFonts w:ascii="Times New Roman" w:hAnsi="Times New Roman" w:cs="Times New Roman"/>
                <w:bCs/>
                <w:sz w:val="24"/>
                <w:szCs w:val="24"/>
              </w:rPr>
              <w:t>0,05</w:t>
            </w:r>
            <w:r w:rsidRPr="00C20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00000" w:rsidRPr="00C20B7F" w:rsidRDefault="00C20B7F" w:rsidP="00C2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F">
              <w:rPr>
                <w:rFonts w:ascii="Times New Roman" w:hAnsi="Times New Roman" w:cs="Times New Roman"/>
                <w:bCs/>
                <w:sz w:val="24"/>
                <w:szCs w:val="24"/>
              </w:rPr>
              <w:t>0,10</w:t>
            </w:r>
            <w:r w:rsidRPr="00C20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00000" w:rsidRPr="00C20B7F" w:rsidRDefault="00C20B7F" w:rsidP="00C2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F">
              <w:rPr>
                <w:rFonts w:ascii="Times New Roman" w:hAnsi="Times New Roman" w:cs="Times New Roman"/>
                <w:bCs/>
                <w:sz w:val="24"/>
                <w:szCs w:val="24"/>
              </w:rPr>
              <w:t>0,24</w:t>
            </w:r>
            <w:r w:rsidRPr="00C20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00000" w:rsidRPr="00C20B7F" w:rsidRDefault="00C20B7F" w:rsidP="00C2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F">
              <w:rPr>
                <w:rFonts w:ascii="Times New Roman" w:hAnsi="Times New Roman" w:cs="Times New Roman"/>
                <w:bCs/>
                <w:sz w:val="24"/>
                <w:szCs w:val="24"/>
              </w:rPr>
              <w:t>0,29</w:t>
            </w:r>
            <w:r w:rsidRPr="00C20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00000" w:rsidRPr="00C20B7F" w:rsidRDefault="00C20B7F" w:rsidP="00C2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F">
              <w:rPr>
                <w:rFonts w:ascii="Times New Roman" w:hAnsi="Times New Roman" w:cs="Times New Roman"/>
                <w:bCs/>
                <w:sz w:val="24"/>
                <w:szCs w:val="24"/>
              </w:rPr>
              <w:t>0,40</w:t>
            </w:r>
            <w:r w:rsidRPr="00C20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00000" w:rsidRPr="00C20B7F" w:rsidRDefault="00C20B7F" w:rsidP="00C2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F">
              <w:rPr>
                <w:rFonts w:ascii="Times New Roman" w:hAnsi="Times New Roman" w:cs="Times New Roman"/>
                <w:bCs/>
                <w:sz w:val="24"/>
                <w:szCs w:val="24"/>
              </w:rPr>
              <w:t>0,58</w:t>
            </w:r>
            <w:r w:rsidRPr="00C20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0B7F" w:rsidRPr="00C20B7F" w:rsidTr="00C20B7F">
        <w:trPr>
          <w:trHeight w:val="465"/>
        </w:trPr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00000" w:rsidRPr="00C20B7F" w:rsidRDefault="00C20B7F" w:rsidP="00C2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Dluh </w:t>
            </w:r>
            <w:proofErr w:type="gramStart"/>
            <w:r w:rsidRPr="00C20B7F">
              <w:rPr>
                <w:rFonts w:ascii="Times New Roman" w:hAnsi="Times New Roman" w:cs="Times New Roman"/>
                <w:bCs/>
                <w:sz w:val="24"/>
                <w:szCs w:val="24"/>
              </w:rPr>
              <w:t>krajů (v % vládního dluhu)</w:t>
            </w:r>
            <w:proofErr w:type="gramEnd"/>
            <w:r w:rsidRPr="00C20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00000" w:rsidRPr="00C20B7F" w:rsidRDefault="00C20B7F" w:rsidP="00C2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  <w:r w:rsidRPr="00C20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00000" w:rsidRPr="00C20B7F" w:rsidRDefault="00C20B7F" w:rsidP="00C2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  <w:r w:rsidRPr="00C20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00000" w:rsidRPr="00C20B7F" w:rsidRDefault="00C20B7F" w:rsidP="00C2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F">
              <w:rPr>
                <w:rFonts w:ascii="Times New Roman" w:hAnsi="Times New Roman" w:cs="Times New Roman"/>
                <w:bCs/>
                <w:sz w:val="24"/>
                <w:szCs w:val="24"/>
              </w:rPr>
              <w:t>0,17</w:t>
            </w:r>
            <w:r w:rsidRPr="00C20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00000" w:rsidRPr="00C20B7F" w:rsidRDefault="00C20B7F" w:rsidP="00C2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F">
              <w:rPr>
                <w:rFonts w:ascii="Times New Roman" w:hAnsi="Times New Roman" w:cs="Times New Roman"/>
                <w:bCs/>
                <w:sz w:val="24"/>
                <w:szCs w:val="24"/>
              </w:rPr>
              <w:t>0,18</w:t>
            </w:r>
            <w:r w:rsidRPr="00C20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00000" w:rsidRPr="00C20B7F" w:rsidRDefault="00C20B7F" w:rsidP="00C2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F">
              <w:rPr>
                <w:rFonts w:ascii="Times New Roman" w:hAnsi="Times New Roman" w:cs="Times New Roman"/>
                <w:bCs/>
                <w:sz w:val="24"/>
                <w:szCs w:val="24"/>
              </w:rPr>
              <w:t>0,33</w:t>
            </w:r>
            <w:r w:rsidRPr="00C20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00000" w:rsidRPr="00C20B7F" w:rsidRDefault="00C20B7F" w:rsidP="00C2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F">
              <w:rPr>
                <w:rFonts w:ascii="Times New Roman" w:hAnsi="Times New Roman" w:cs="Times New Roman"/>
                <w:bCs/>
                <w:sz w:val="24"/>
                <w:szCs w:val="24"/>
              </w:rPr>
              <w:t>0,81</w:t>
            </w:r>
            <w:r w:rsidRPr="00C20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00000" w:rsidRPr="00C20B7F" w:rsidRDefault="00C20B7F" w:rsidP="00C2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F">
              <w:rPr>
                <w:rFonts w:ascii="Times New Roman" w:hAnsi="Times New Roman" w:cs="Times New Roman"/>
                <w:bCs/>
                <w:sz w:val="24"/>
                <w:szCs w:val="24"/>
              </w:rPr>
              <w:t>1,02</w:t>
            </w:r>
            <w:r w:rsidRPr="00C20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00000" w:rsidRPr="00C20B7F" w:rsidRDefault="00C20B7F" w:rsidP="00C2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F">
              <w:rPr>
                <w:rFonts w:ascii="Times New Roman" w:hAnsi="Times New Roman" w:cs="Times New Roman"/>
                <w:bCs/>
                <w:sz w:val="24"/>
                <w:szCs w:val="24"/>
              </w:rPr>
              <w:t>1,32</w:t>
            </w:r>
            <w:r w:rsidRPr="00C20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00000" w:rsidRPr="00C20B7F" w:rsidRDefault="00C20B7F" w:rsidP="00C2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F">
              <w:rPr>
                <w:rFonts w:ascii="Times New Roman" w:hAnsi="Times New Roman" w:cs="Times New Roman"/>
                <w:bCs/>
                <w:sz w:val="24"/>
                <w:szCs w:val="24"/>
              </w:rPr>
              <w:t>1,63</w:t>
            </w:r>
            <w:r w:rsidRPr="00C20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0B7F" w:rsidRPr="00C20B7F" w:rsidTr="00C20B7F">
        <w:trPr>
          <w:trHeight w:val="463"/>
        </w:trPr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00000" w:rsidRPr="00C20B7F" w:rsidRDefault="00C20B7F" w:rsidP="00C2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F">
              <w:rPr>
                <w:rFonts w:ascii="Times New Roman" w:hAnsi="Times New Roman" w:cs="Times New Roman"/>
                <w:sz w:val="24"/>
                <w:szCs w:val="24"/>
              </w:rPr>
              <w:t xml:space="preserve">Dynamika zadluženosti 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00000" w:rsidRPr="00C20B7F" w:rsidRDefault="00C20B7F" w:rsidP="00C2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F">
              <w:rPr>
                <w:rFonts w:ascii="Times New Roman" w:hAnsi="Times New Roman" w:cs="Times New Roman"/>
                <w:sz w:val="24"/>
                <w:szCs w:val="24"/>
              </w:rPr>
              <w:t xml:space="preserve"> - 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00000" w:rsidRPr="00C20B7F" w:rsidRDefault="00C20B7F" w:rsidP="00C2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F">
              <w:rPr>
                <w:rFonts w:ascii="Times New Roman" w:hAnsi="Times New Roman" w:cs="Times New Roman"/>
                <w:sz w:val="24"/>
                <w:szCs w:val="24"/>
              </w:rPr>
              <w:t xml:space="preserve"> - 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00000" w:rsidRPr="00C20B7F" w:rsidRDefault="00C20B7F" w:rsidP="00C2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F">
              <w:rPr>
                <w:rFonts w:ascii="Times New Roman" w:hAnsi="Times New Roman" w:cs="Times New Roman"/>
                <w:sz w:val="24"/>
                <w:szCs w:val="24"/>
              </w:rPr>
              <w:t xml:space="preserve">4332% 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00000" w:rsidRPr="00C20B7F" w:rsidRDefault="00C20B7F" w:rsidP="00C2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F">
              <w:rPr>
                <w:rFonts w:ascii="Times New Roman" w:hAnsi="Times New Roman" w:cs="Times New Roman"/>
                <w:sz w:val="24"/>
                <w:szCs w:val="24"/>
              </w:rPr>
              <w:t xml:space="preserve">15% 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00000" w:rsidRPr="00C20B7F" w:rsidRDefault="00C20B7F" w:rsidP="00C2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F">
              <w:rPr>
                <w:rFonts w:ascii="Times New Roman" w:hAnsi="Times New Roman" w:cs="Times New Roman"/>
                <w:sz w:val="24"/>
                <w:szCs w:val="24"/>
              </w:rPr>
              <w:t xml:space="preserve">93% 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00000" w:rsidRPr="00C20B7F" w:rsidRDefault="00C20B7F" w:rsidP="00C2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F">
              <w:rPr>
                <w:rFonts w:ascii="Times New Roman" w:hAnsi="Times New Roman" w:cs="Times New Roman"/>
                <w:sz w:val="24"/>
                <w:szCs w:val="24"/>
              </w:rPr>
              <w:t xml:space="preserve">166% 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00000" w:rsidRPr="00C20B7F" w:rsidRDefault="00C20B7F" w:rsidP="00C2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F">
              <w:rPr>
                <w:rFonts w:ascii="Times New Roman" w:hAnsi="Times New Roman" w:cs="Times New Roman"/>
                <w:sz w:val="24"/>
                <w:szCs w:val="24"/>
              </w:rPr>
              <w:t xml:space="preserve">35% 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00000" w:rsidRPr="00C20B7F" w:rsidRDefault="00C20B7F" w:rsidP="00C2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F">
              <w:rPr>
                <w:rFonts w:ascii="Times New Roman" w:hAnsi="Times New Roman" w:cs="Times New Roman"/>
                <w:sz w:val="24"/>
                <w:szCs w:val="24"/>
              </w:rPr>
              <w:t xml:space="preserve">40% 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00000" w:rsidRPr="00C20B7F" w:rsidRDefault="00C20B7F" w:rsidP="00C2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F">
              <w:rPr>
                <w:rFonts w:ascii="Times New Roman" w:hAnsi="Times New Roman" w:cs="Times New Roman"/>
                <w:sz w:val="24"/>
                <w:szCs w:val="24"/>
              </w:rPr>
              <w:t xml:space="preserve">43% </w:t>
            </w:r>
          </w:p>
        </w:tc>
      </w:tr>
    </w:tbl>
    <w:p w:rsidR="006558C9" w:rsidRPr="006558C9" w:rsidRDefault="006558C9" w:rsidP="006558C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95D2C" w:rsidRPr="00C20B7F" w:rsidRDefault="007B0A3F" w:rsidP="00B2025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8"/>
          <w:szCs w:val="28"/>
        </w:rPr>
      </w:pPr>
      <w:r w:rsidRPr="006558C9">
        <w:rPr>
          <w:rFonts w:ascii="Arial" w:hAnsi="Arial" w:cs="Arial"/>
          <w:b/>
          <w:sz w:val="28"/>
          <w:szCs w:val="28"/>
        </w:rPr>
        <w:t>Regionální rady regionů soudržnosti</w:t>
      </w:r>
    </w:p>
    <w:p w:rsidR="00C20B7F" w:rsidRPr="00C20B7F" w:rsidRDefault="00C20B7F" w:rsidP="00C20B7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7F">
        <w:rPr>
          <w:rFonts w:ascii="Times New Roman" w:eastAsia="Calibri" w:hAnsi="Times New Roman" w:cs="Times New Roman"/>
          <w:sz w:val="24"/>
          <w:szCs w:val="24"/>
        </w:rPr>
        <w:t>zahájení činnosti k 1. 7. 2006</w:t>
      </w:r>
    </w:p>
    <w:p w:rsidR="00C20B7F" w:rsidRPr="00C20B7F" w:rsidRDefault="00C20B7F" w:rsidP="00C20B7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7F">
        <w:rPr>
          <w:rFonts w:ascii="Times New Roman" w:eastAsia="Calibri" w:hAnsi="Times New Roman" w:cs="Times New Roman"/>
          <w:sz w:val="24"/>
          <w:szCs w:val="24"/>
        </w:rPr>
        <w:t xml:space="preserve">řídící orgány pro regionální operační programy (Regionální operační program Střední Čechy, Jihozápad, Severozápad, Jihovýchod, Severovýchod, </w:t>
      </w:r>
      <w:proofErr w:type="spellStart"/>
      <w:r w:rsidRPr="00C20B7F">
        <w:rPr>
          <w:rFonts w:ascii="Times New Roman" w:eastAsia="Calibri" w:hAnsi="Times New Roman" w:cs="Times New Roman"/>
          <w:sz w:val="24"/>
          <w:szCs w:val="24"/>
        </w:rPr>
        <w:t>Moravskoslezsko</w:t>
      </w:r>
      <w:proofErr w:type="spellEnd"/>
      <w:r w:rsidRPr="00C20B7F">
        <w:rPr>
          <w:rFonts w:ascii="Times New Roman" w:eastAsia="Calibri" w:hAnsi="Times New Roman" w:cs="Times New Roman"/>
          <w:sz w:val="24"/>
          <w:szCs w:val="24"/>
        </w:rPr>
        <w:t xml:space="preserve"> a Střední Morava)</w:t>
      </w:r>
    </w:p>
    <w:p w:rsidR="00C20B7F" w:rsidRPr="00C20B7F" w:rsidRDefault="00C20B7F" w:rsidP="00C20B7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B7F">
        <w:rPr>
          <w:rFonts w:ascii="Times New Roman" w:eastAsia="Calibri" w:hAnsi="Times New Roman" w:cs="Times New Roman"/>
          <w:sz w:val="24"/>
          <w:szCs w:val="24"/>
        </w:rPr>
        <w:t>zatím vyrovnané hospodaření</w:t>
      </w:r>
    </w:p>
    <w:p w:rsidR="00165FC1" w:rsidRPr="00C20B7F" w:rsidRDefault="00165FC1" w:rsidP="00165FC1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165FC1" w:rsidRDefault="00B34FDF" w:rsidP="00B20259">
      <w:pPr>
        <w:pStyle w:val="Odstavecseseznamem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Možnosti f</w:t>
      </w:r>
      <w:r w:rsidR="00165FC1" w:rsidRPr="00165FC1">
        <w:rPr>
          <w:rFonts w:ascii="Times New Roman" w:hAnsi="Times New Roman" w:cs="Times New Roman"/>
          <w:b/>
          <w:sz w:val="28"/>
          <w:szCs w:val="28"/>
        </w:rPr>
        <w:t>inancování územní samosprávy</w:t>
      </w:r>
    </w:p>
    <w:p w:rsidR="00165FC1" w:rsidRPr="007051D8" w:rsidRDefault="00165FC1" w:rsidP="00165FC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051D8">
        <w:rPr>
          <w:rFonts w:ascii="Times New Roman" w:hAnsi="Times New Roman" w:cs="Times New Roman"/>
          <w:sz w:val="24"/>
          <w:szCs w:val="24"/>
        </w:rPr>
        <w:t>přenesená x vlastní působnost</w:t>
      </w:r>
    </w:p>
    <w:p w:rsidR="00165FC1" w:rsidRPr="007051D8" w:rsidRDefault="00165FC1" w:rsidP="00165FC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051D8">
        <w:rPr>
          <w:rFonts w:ascii="Times New Roman" w:hAnsi="Times New Roman" w:cs="Times New Roman"/>
          <w:sz w:val="24"/>
          <w:szCs w:val="24"/>
        </w:rPr>
        <w:t>daně x dotace</w:t>
      </w:r>
    </w:p>
    <w:p w:rsidR="00165FC1" w:rsidRPr="007051D8" w:rsidRDefault="00165FC1" w:rsidP="00165FC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051D8">
        <w:rPr>
          <w:rFonts w:ascii="Times New Roman" w:hAnsi="Times New Roman" w:cs="Times New Roman"/>
          <w:sz w:val="24"/>
          <w:szCs w:val="24"/>
        </w:rPr>
        <w:t>zásluhovost x solidarita</w:t>
      </w:r>
    </w:p>
    <w:p w:rsidR="00165FC1" w:rsidRPr="007051D8" w:rsidRDefault="00165FC1" w:rsidP="00165FC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051D8">
        <w:rPr>
          <w:rFonts w:ascii="Times New Roman" w:hAnsi="Times New Roman" w:cs="Times New Roman"/>
          <w:sz w:val="24"/>
          <w:szCs w:val="24"/>
        </w:rPr>
        <w:t>vlastní rozhodnutí o příjmech (místní daně + další možnost?)</w:t>
      </w:r>
    </w:p>
    <w:p w:rsidR="006558C9" w:rsidRPr="00C20B7F" w:rsidRDefault="00165FC1" w:rsidP="000D3F6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051D8">
        <w:rPr>
          <w:rFonts w:ascii="Times New Roman" w:hAnsi="Times New Roman" w:cs="Times New Roman"/>
          <w:sz w:val="24"/>
          <w:szCs w:val="24"/>
        </w:rPr>
        <w:t>vliv daňového základu na daň</w:t>
      </w:r>
    </w:p>
    <w:p w:rsidR="006558C9" w:rsidRDefault="006558C9" w:rsidP="000D3F6A">
      <w:pPr>
        <w:rPr>
          <w:rFonts w:ascii="Arial" w:hAnsi="Arial" w:cs="Arial"/>
          <w:b/>
          <w:color w:val="548DD4" w:themeColor="text2" w:themeTint="99"/>
          <w:sz w:val="36"/>
          <w:szCs w:val="36"/>
        </w:rPr>
      </w:pPr>
      <w:r w:rsidRPr="006558C9">
        <w:rPr>
          <w:rFonts w:ascii="Arial" w:hAnsi="Arial" w:cs="Arial"/>
          <w:b/>
          <w:color w:val="548DD4" w:themeColor="text2" w:themeTint="99"/>
          <w:sz w:val="36"/>
          <w:szCs w:val="36"/>
        </w:rPr>
        <w:lastRenderedPageBreak/>
        <w:t>Doplňkové materiály a zdroje (pozor, pro lenost nedodržujeme citační normu):</w:t>
      </w:r>
    </w:p>
    <w:p w:rsidR="006558C9" w:rsidRPr="006558C9" w:rsidRDefault="006558C9" w:rsidP="006558C9">
      <w:pPr>
        <w:pStyle w:val="Odstavecseseznamem"/>
        <w:numPr>
          <w:ilvl w:val="0"/>
          <w:numId w:val="4"/>
        </w:numPr>
        <w:spacing w:before="120" w:after="120"/>
        <w:ind w:hanging="357"/>
        <w:rPr>
          <w:rFonts w:ascii="Times New Roman" w:hAnsi="Times New Roman" w:cs="Times New Roman"/>
          <w:sz w:val="24"/>
          <w:szCs w:val="24"/>
        </w:rPr>
      </w:pPr>
      <w:r w:rsidRPr="006558C9">
        <w:rPr>
          <w:rFonts w:ascii="Times New Roman" w:hAnsi="Times New Roman" w:cs="Times New Roman"/>
          <w:sz w:val="24"/>
          <w:szCs w:val="24"/>
        </w:rPr>
        <w:t>MF ČR. Státní závěrečný účet za rok 2010 [online]. Dostupné z </w:t>
      </w:r>
      <w:r w:rsidRPr="006558C9">
        <w:rPr>
          <w:rFonts w:ascii="Times New Roman" w:hAnsi="Times New Roman" w:cs="Times New Roman"/>
          <w:sz w:val="24"/>
          <w:szCs w:val="24"/>
          <w:lang w:val="pl-PL"/>
        </w:rPr>
        <w:t>&lt;</w:t>
      </w:r>
      <w:r w:rsidRPr="006558C9">
        <w:rPr>
          <w:rFonts w:ascii="Times New Roman" w:hAnsi="Times New Roman" w:cs="Times New Roman"/>
          <w:sz w:val="24"/>
          <w:szCs w:val="24"/>
          <w:lang w:val="pl-PL"/>
        </w:rPr>
        <w:fldChar w:fldCharType="begin"/>
      </w:r>
      <w:r w:rsidRPr="006558C9">
        <w:rPr>
          <w:rFonts w:ascii="Times New Roman" w:hAnsi="Times New Roman" w:cs="Times New Roman"/>
          <w:sz w:val="24"/>
          <w:szCs w:val="24"/>
          <w:lang w:val="pl-PL"/>
        </w:rPr>
        <w:instrText xml:space="preserve"> HYPERLINK "http://www.mfcr.cz/cps/rde/xchg/mfcr/xsl/statni_zav_ucet.htmll" </w:instrText>
      </w:r>
      <w:r w:rsidRPr="006558C9">
        <w:rPr>
          <w:rFonts w:ascii="Times New Roman" w:hAnsi="Times New Roman" w:cs="Times New Roman"/>
          <w:sz w:val="24"/>
          <w:szCs w:val="24"/>
          <w:lang w:val="pl-PL"/>
        </w:rPr>
        <w:fldChar w:fldCharType="separate"/>
      </w:r>
      <w:r w:rsidRPr="006558C9">
        <w:rPr>
          <w:rStyle w:val="Hypertextovodkaz"/>
          <w:rFonts w:ascii="Times New Roman" w:hAnsi="Times New Roman" w:cs="Times New Roman"/>
          <w:sz w:val="24"/>
          <w:szCs w:val="24"/>
          <w:lang w:val="pl-PL"/>
        </w:rPr>
        <w:t>http://www.mfcr.cz/cps/rde/xchg/mfcr/xsl/statni_zav_ucet.htmll</w:t>
      </w:r>
      <w:r w:rsidRPr="006558C9">
        <w:rPr>
          <w:rFonts w:ascii="Times New Roman" w:hAnsi="Times New Roman" w:cs="Times New Roman"/>
          <w:sz w:val="24"/>
          <w:szCs w:val="24"/>
          <w:lang w:val="pl-PL"/>
        </w:rPr>
        <w:fldChar w:fldCharType="end"/>
      </w:r>
      <w:r w:rsidRPr="006558C9">
        <w:rPr>
          <w:rFonts w:ascii="Times New Roman" w:hAnsi="Times New Roman" w:cs="Times New Roman"/>
          <w:sz w:val="24"/>
          <w:szCs w:val="24"/>
        </w:rPr>
        <w:t>&gt;</w:t>
      </w:r>
    </w:p>
    <w:p w:rsidR="006558C9" w:rsidRPr="006558C9" w:rsidRDefault="006558C9" w:rsidP="006558C9">
      <w:pPr>
        <w:pStyle w:val="Odstavecseseznamem"/>
        <w:numPr>
          <w:ilvl w:val="1"/>
          <w:numId w:val="4"/>
        </w:numPr>
        <w:spacing w:before="120" w:after="120"/>
        <w:ind w:hanging="357"/>
        <w:rPr>
          <w:rFonts w:ascii="Times New Roman" w:hAnsi="Times New Roman" w:cs="Times New Roman"/>
          <w:sz w:val="24"/>
          <w:szCs w:val="24"/>
        </w:rPr>
      </w:pPr>
      <w:r w:rsidRPr="006558C9">
        <w:rPr>
          <w:rFonts w:ascii="Times New Roman" w:hAnsi="Times New Roman" w:cs="Times New Roman"/>
          <w:sz w:val="24"/>
          <w:szCs w:val="24"/>
        </w:rPr>
        <w:t xml:space="preserve">sešit F </w:t>
      </w:r>
    </w:p>
    <w:p w:rsidR="006558C9" w:rsidRPr="006558C9" w:rsidRDefault="006558C9" w:rsidP="006558C9">
      <w:pPr>
        <w:pStyle w:val="Odstavecseseznamem"/>
        <w:numPr>
          <w:ilvl w:val="0"/>
          <w:numId w:val="4"/>
        </w:numPr>
        <w:spacing w:before="120" w:after="120"/>
        <w:ind w:hanging="357"/>
        <w:rPr>
          <w:rFonts w:ascii="Times New Roman" w:hAnsi="Times New Roman" w:cs="Times New Roman"/>
          <w:sz w:val="24"/>
          <w:szCs w:val="24"/>
        </w:rPr>
      </w:pPr>
      <w:r w:rsidRPr="006558C9">
        <w:rPr>
          <w:rFonts w:ascii="Times New Roman" w:hAnsi="Times New Roman" w:cs="Times New Roman"/>
          <w:sz w:val="24"/>
          <w:szCs w:val="24"/>
        </w:rPr>
        <w:t>MF ČR (2010a). Přílohy k návrhu státního rozpočtu na rok 2011 (Finanční hospodaření ÚSC, DSO a RRRS) [online]. Dostupné z &lt;</w:t>
      </w:r>
      <w:hyperlink r:id="rId8" w:history="1">
        <w:r w:rsidRPr="006558C9">
          <w:rPr>
            <w:rStyle w:val="Hypertextovodkaz"/>
            <w:rFonts w:ascii="Times New Roman" w:hAnsi="Times New Roman" w:cs="Times New Roman"/>
            <w:sz w:val="24"/>
            <w:szCs w:val="24"/>
          </w:rPr>
          <w:t>http://www.psp.cz/sqw/text/text2.sqw?idd=63977</w:t>
        </w:r>
      </w:hyperlink>
      <w:r w:rsidRPr="006558C9">
        <w:rPr>
          <w:rFonts w:ascii="Times New Roman" w:hAnsi="Times New Roman" w:cs="Times New Roman"/>
          <w:sz w:val="24"/>
          <w:szCs w:val="24"/>
        </w:rPr>
        <w:t>&gt;</w:t>
      </w:r>
    </w:p>
    <w:p w:rsidR="006558C9" w:rsidRPr="006558C9" w:rsidRDefault="006558C9" w:rsidP="006558C9">
      <w:pPr>
        <w:pStyle w:val="Odstavecseseznamem"/>
        <w:numPr>
          <w:ilvl w:val="1"/>
          <w:numId w:val="4"/>
        </w:numPr>
        <w:spacing w:before="120" w:after="120"/>
        <w:ind w:hanging="357"/>
        <w:rPr>
          <w:rFonts w:ascii="Times New Roman" w:hAnsi="Times New Roman" w:cs="Times New Roman"/>
          <w:sz w:val="24"/>
          <w:szCs w:val="24"/>
        </w:rPr>
      </w:pPr>
      <w:r w:rsidRPr="006558C9">
        <w:rPr>
          <w:rFonts w:ascii="Times New Roman" w:hAnsi="Times New Roman" w:cs="Times New Roman"/>
          <w:sz w:val="24"/>
          <w:szCs w:val="24"/>
        </w:rPr>
        <w:t>hospodaření krajů (str. 10 – 14)</w:t>
      </w:r>
    </w:p>
    <w:p w:rsidR="006558C9" w:rsidRPr="006558C9" w:rsidRDefault="006558C9" w:rsidP="006558C9">
      <w:pPr>
        <w:pStyle w:val="Odstavecseseznamem"/>
        <w:numPr>
          <w:ilvl w:val="1"/>
          <w:numId w:val="4"/>
        </w:numPr>
        <w:spacing w:before="120" w:after="120"/>
        <w:ind w:hanging="357"/>
        <w:rPr>
          <w:rFonts w:ascii="Times New Roman" w:hAnsi="Times New Roman" w:cs="Times New Roman"/>
          <w:sz w:val="24"/>
          <w:szCs w:val="24"/>
        </w:rPr>
      </w:pPr>
      <w:r w:rsidRPr="006558C9">
        <w:rPr>
          <w:rFonts w:ascii="Times New Roman" w:hAnsi="Times New Roman" w:cs="Times New Roman"/>
          <w:sz w:val="24"/>
          <w:szCs w:val="24"/>
        </w:rPr>
        <w:t>dotace ze SR pro kraje (str. 21 – 24)</w:t>
      </w:r>
    </w:p>
    <w:p w:rsidR="006558C9" w:rsidRPr="006558C9" w:rsidRDefault="006558C9" w:rsidP="006558C9">
      <w:pPr>
        <w:pStyle w:val="Odstavecseseznamem"/>
        <w:numPr>
          <w:ilvl w:val="0"/>
          <w:numId w:val="4"/>
        </w:numPr>
        <w:spacing w:before="120" w:after="120"/>
        <w:ind w:hanging="357"/>
        <w:rPr>
          <w:rFonts w:ascii="Times New Roman" w:hAnsi="Times New Roman" w:cs="Times New Roman"/>
          <w:sz w:val="24"/>
          <w:szCs w:val="24"/>
        </w:rPr>
      </w:pPr>
      <w:r w:rsidRPr="006558C9">
        <w:rPr>
          <w:rFonts w:ascii="Times New Roman" w:hAnsi="Times New Roman" w:cs="Times New Roman"/>
          <w:sz w:val="24"/>
          <w:szCs w:val="24"/>
        </w:rPr>
        <w:t xml:space="preserve">PEKOVÁ, J. Veřejné finance – úvod do problematiky. 4. aktualizované a rozšířené </w:t>
      </w:r>
      <w:proofErr w:type="spellStart"/>
      <w:r w:rsidRPr="006558C9">
        <w:rPr>
          <w:rFonts w:ascii="Times New Roman" w:hAnsi="Times New Roman" w:cs="Times New Roman"/>
          <w:sz w:val="24"/>
          <w:szCs w:val="24"/>
        </w:rPr>
        <w:t>vyd</w:t>
      </w:r>
      <w:proofErr w:type="spellEnd"/>
      <w:r w:rsidRPr="006558C9">
        <w:rPr>
          <w:rFonts w:ascii="Times New Roman" w:hAnsi="Times New Roman" w:cs="Times New Roman"/>
          <w:sz w:val="24"/>
          <w:szCs w:val="24"/>
        </w:rPr>
        <w:t>. Praha: ASPI, 2008. 508 s. ISBN 978-80-7357-358-4</w:t>
      </w:r>
    </w:p>
    <w:p w:rsidR="006558C9" w:rsidRPr="006558C9" w:rsidRDefault="006558C9" w:rsidP="006558C9">
      <w:pPr>
        <w:pStyle w:val="Odstavecseseznamem"/>
        <w:numPr>
          <w:ilvl w:val="1"/>
          <w:numId w:val="4"/>
        </w:numPr>
        <w:spacing w:before="120" w:after="120"/>
        <w:ind w:hanging="357"/>
        <w:rPr>
          <w:rFonts w:ascii="Times New Roman" w:hAnsi="Times New Roman" w:cs="Times New Roman"/>
          <w:sz w:val="24"/>
          <w:szCs w:val="24"/>
        </w:rPr>
      </w:pPr>
      <w:r w:rsidRPr="006558C9">
        <w:rPr>
          <w:rFonts w:ascii="Times New Roman" w:hAnsi="Times New Roman" w:cs="Times New Roman"/>
          <w:sz w:val="24"/>
          <w:szCs w:val="24"/>
        </w:rPr>
        <w:t>kapitola 8: Fiskální federalismus (str. 383 - 430)</w:t>
      </w:r>
    </w:p>
    <w:p w:rsidR="006558C9" w:rsidRPr="006558C9" w:rsidRDefault="006558C9" w:rsidP="006558C9">
      <w:pPr>
        <w:pStyle w:val="Odstavecseseznamem"/>
        <w:numPr>
          <w:ilvl w:val="0"/>
          <w:numId w:val="4"/>
        </w:numPr>
        <w:spacing w:before="120" w:after="120"/>
        <w:ind w:hanging="357"/>
        <w:rPr>
          <w:rFonts w:ascii="Times New Roman" w:hAnsi="Times New Roman" w:cs="Times New Roman"/>
          <w:sz w:val="24"/>
          <w:szCs w:val="24"/>
        </w:rPr>
      </w:pPr>
      <w:r w:rsidRPr="006558C9">
        <w:rPr>
          <w:rFonts w:ascii="Times New Roman" w:hAnsi="Times New Roman" w:cs="Times New Roman"/>
          <w:sz w:val="24"/>
          <w:szCs w:val="24"/>
        </w:rPr>
        <w:t xml:space="preserve">HAMERNÍKOVÁ, B.; MAAYTOVÁ, A. a kol. Veřejné finance. 1. </w:t>
      </w:r>
      <w:proofErr w:type="spellStart"/>
      <w:r w:rsidRPr="006558C9">
        <w:rPr>
          <w:rFonts w:ascii="Times New Roman" w:hAnsi="Times New Roman" w:cs="Times New Roman"/>
          <w:sz w:val="24"/>
          <w:szCs w:val="24"/>
        </w:rPr>
        <w:t>vyd</w:t>
      </w:r>
      <w:proofErr w:type="spellEnd"/>
      <w:r w:rsidRPr="006558C9">
        <w:rPr>
          <w:rFonts w:ascii="Times New Roman" w:hAnsi="Times New Roman" w:cs="Times New Roman"/>
          <w:sz w:val="24"/>
          <w:szCs w:val="24"/>
        </w:rPr>
        <w:t>. Praha: ASPI, 2007. 364 s. ISBN 978-80-73577-301-0</w:t>
      </w:r>
    </w:p>
    <w:p w:rsidR="006558C9" w:rsidRPr="006558C9" w:rsidRDefault="006558C9" w:rsidP="006558C9">
      <w:pPr>
        <w:pStyle w:val="Odstavecseseznamem"/>
        <w:numPr>
          <w:ilvl w:val="1"/>
          <w:numId w:val="4"/>
        </w:numPr>
        <w:spacing w:before="120" w:after="120"/>
        <w:ind w:hanging="357"/>
        <w:rPr>
          <w:rFonts w:ascii="Times New Roman" w:hAnsi="Times New Roman" w:cs="Times New Roman"/>
          <w:sz w:val="24"/>
          <w:szCs w:val="24"/>
        </w:rPr>
      </w:pPr>
      <w:r w:rsidRPr="006558C9">
        <w:rPr>
          <w:rFonts w:ascii="Times New Roman" w:hAnsi="Times New Roman" w:cs="Times New Roman"/>
          <w:sz w:val="24"/>
          <w:szCs w:val="24"/>
        </w:rPr>
        <w:t>kapitola 9: Prostorové aspekty veřejných financí (str. 199 - 237)</w:t>
      </w:r>
    </w:p>
    <w:p w:rsidR="006558C9" w:rsidRPr="006558C9" w:rsidRDefault="006558C9" w:rsidP="006558C9">
      <w:pPr>
        <w:pStyle w:val="Odstavecseseznamem"/>
        <w:numPr>
          <w:ilvl w:val="0"/>
          <w:numId w:val="4"/>
        </w:numPr>
        <w:spacing w:before="120" w:after="120"/>
        <w:ind w:hanging="357"/>
        <w:rPr>
          <w:rFonts w:ascii="Times New Roman" w:hAnsi="Times New Roman" w:cs="Times New Roman"/>
          <w:sz w:val="24"/>
          <w:szCs w:val="24"/>
        </w:rPr>
      </w:pPr>
      <w:r w:rsidRPr="006558C9">
        <w:rPr>
          <w:rFonts w:ascii="Times New Roman" w:hAnsi="Times New Roman" w:cs="Times New Roman"/>
          <w:sz w:val="24"/>
          <w:szCs w:val="24"/>
        </w:rPr>
        <w:t xml:space="preserve">PROVAZNÍKOVÁ, R. Financování měst, obcí a regionů: teorie a praxe. 1. </w:t>
      </w:r>
      <w:proofErr w:type="spellStart"/>
      <w:r w:rsidRPr="006558C9">
        <w:rPr>
          <w:rFonts w:ascii="Times New Roman" w:hAnsi="Times New Roman" w:cs="Times New Roman"/>
          <w:sz w:val="24"/>
          <w:szCs w:val="24"/>
        </w:rPr>
        <w:t>vyd</w:t>
      </w:r>
      <w:proofErr w:type="spellEnd"/>
      <w:r w:rsidRPr="006558C9"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 w:rsidRPr="006558C9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655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8C9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6558C9">
        <w:rPr>
          <w:rFonts w:ascii="Times New Roman" w:hAnsi="Times New Roman" w:cs="Times New Roman"/>
          <w:sz w:val="24"/>
          <w:szCs w:val="24"/>
        </w:rPr>
        <w:t>, 2007. 280 s. ISBN 978-80-247-2097-5</w:t>
      </w:r>
    </w:p>
    <w:p w:rsidR="006558C9" w:rsidRPr="006558C9" w:rsidRDefault="006558C9" w:rsidP="006558C9">
      <w:pPr>
        <w:pStyle w:val="Odstavecseseznamem"/>
        <w:numPr>
          <w:ilvl w:val="1"/>
          <w:numId w:val="4"/>
        </w:numPr>
        <w:spacing w:before="120" w:after="120"/>
        <w:ind w:hanging="357"/>
        <w:rPr>
          <w:rFonts w:ascii="Times New Roman" w:hAnsi="Times New Roman" w:cs="Times New Roman"/>
          <w:sz w:val="24"/>
          <w:szCs w:val="24"/>
        </w:rPr>
      </w:pPr>
      <w:r w:rsidRPr="006558C9">
        <w:rPr>
          <w:rFonts w:ascii="Times New Roman" w:hAnsi="Times New Roman" w:cs="Times New Roman"/>
          <w:sz w:val="24"/>
          <w:szCs w:val="24"/>
        </w:rPr>
        <w:t>kapitola 2: Teorie fiskálního federalismu (str. 39 - 51)</w:t>
      </w:r>
    </w:p>
    <w:p w:rsidR="006558C9" w:rsidRPr="006558C9" w:rsidRDefault="006558C9" w:rsidP="006558C9">
      <w:pPr>
        <w:pStyle w:val="Odstavecseseznamem"/>
        <w:numPr>
          <w:ilvl w:val="1"/>
          <w:numId w:val="4"/>
        </w:numPr>
        <w:spacing w:before="120" w:after="120"/>
        <w:ind w:hanging="357"/>
        <w:rPr>
          <w:rFonts w:ascii="Times New Roman" w:hAnsi="Times New Roman" w:cs="Times New Roman"/>
          <w:sz w:val="24"/>
          <w:szCs w:val="24"/>
        </w:rPr>
      </w:pPr>
      <w:r w:rsidRPr="006558C9">
        <w:rPr>
          <w:rFonts w:ascii="Times New Roman" w:hAnsi="Times New Roman" w:cs="Times New Roman"/>
          <w:sz w:val="24"/>
          <w:szCs w:val="24"/>
        </w:rPr>
        <w:t>kapitola 6: Daňové příjmy obcí a krajů v ČR (str. 113 - 131)</w:t>
      </w:r>
    </w:p>
    <w:p w:rsidR="006558C9" w:rsidRPr="006558C9" w:rsidRDefault="006558C9" w:rsidP="006558C9">
      <w:pPr>
        <w:pStyle w:val="Odstavecseseznamem"/>
        <w:numPr>
          <w:ilvl w:val="1"/>
          <w:numId w:val="4"/>
        </w:numPr>
        <w:spacing w:before="120" w:after="120"/>
        <w:ind w:hanging="357"/>
        <w:rPr>
          <w:rFonts w:ascii="Times New Roman" w:hAnsi="Times New Roman" w:cs="Times New Roman"/>
          <w:sz w:val="24"/>
          <w:szCs w:val="24"/>
        </w:rPr>
      </w:pPr>
      <w:r w:rsidRPr="006558C9">
        <w:rPr>
          <w:rFonts w:ascii="Times New Roman" w:hAnsi="Times New Roman" w:cs="Times New Roman"/>
          <w:sz w:val="24"/>
          <w:szCs w:val="24"/>
        </w:rPr>
        <w:t>kapitola 7: Ostatní příjmy obcí a krajů v ČR (str. 133 - 166)</w:t>
      </w:r>
    </w:p>
    <w:p w:rsidR="006558C9" w:rsidRPr="006558C9" w:rsidRDefault="006558C9" w:rsidP="000D3F6A">
      <w:pPr>
        <w:rPr>
          <w:rFonts w:ascii="Arial" w:hAnsi="Arial" w:cs="Arial"/>
          <w:b/>
          <w:color w:val="548DD4" w:themeColor="text2" w:themeTint="99"/>
          <w:sz w:val="28"/>
          <w:szCs w:val="28"/>
        </w:rPr>
      </w:pPr>
    </w:p>
    <w:sectPr w:rsidR="006558C9" w:rsidRPr="006558C9" w:rsidSect="0069483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E83" w:rsidRDefault="00D65E83" w:rsidP="00D65E83">
      <w:pPr>
        <w:spacing w:after="0" w:line="240" w:lineRule="auto"/>
      </w:pPr>
      <w:r>
        <w:separator/>
      </w:r>
    </w:p>
  </w:endnote>
  <w:endnote w:type="continuationSeparator" w:id="1">
    <w:p w:rsidR="00D65E83" w:rsidRDefault="00D65E83" w:rsidP="00D6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68905"/>
      <w:docPartObj>
        <w:docPartGallery w:val="Page Numbers (Bottom of Page)"/>
        <w:docPartUnique/>
      </w:docPartObj>
    </w:sdtPr>
    <w:sdtContent>
      <w:p w:rsidR="00273CB4" w:rsidRDefault="00273CB4">
        <w:pPr>
          <w:pStyle w:val="Zpat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73CB4" w:rsidRDefault="00273CB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E83" w:rsidRDefault="00D65E83" w:rsidP="00D65E83">
      <w:pPr>
        <w:spacing w:after="0" w:line="240" w:lineRule="auto"/>
      </w:pPr>
      <w:r>
        <w:separator/>
      </w:r>
    </w:p>
  </w:footnote>
  <w:footnote w:type="continuationSeparator" w:id="1">
    <w:p w:rsidR="00D65E83" w:rsidRDefault="00D65E83" w:rsidP="00D65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E83" w:rsidRPr="00355EF7" w:rsidRDefault="00D65E83" w:rsidP="00D65E83">
    <w:pPr>
      <w:pStyle w:val="Zhlav"/>
      <w:jc w:val="center"/>
      <w:rPr>
        <w:rFonts w:ascii="Times New Roman" w:hAnsi="Times New Roman"/>
        <w:b/>
        <w:sz w:val="40"/>
        <w:szCs w:val="40"/>
      </w:rPr>
    </w:pPr>
    <w:r w:rsidRPr="00355EF7">
      <w:rPr>
        <w:rFonts w:ascii="Times New Roman" w:hAnsi="Times New Roman"/>
        <w:b/>
        <w:sz w:val="40"/>
        <w:szCs w:val="40"/>
      </w:rPr>
      <w:t>Základy veřejných financí a veřejné správy</w:t>
    </w:r>
  </w:p>
  <w:p w:rsidR="00D65E83" w:rsidRDefault="00D65E83" w:rsidP="00D65E83">
    <w:pPr>
      <w:pStyle w:val="Zhlav"/>
      <w:jc w:val="center"/>
    </w:pPr>
    <w:r w:rsidRPr="00355EF7">
      <w:rPr>
        <w:rFonts w:ascii="Times New Roman" w:hAnsi="Times New Roman"/>
        <w:b/>
        <w:sz w:val="40"/>
        <w:szCs w:val="40"/>
      </w:rPr>
      <w:t>Osnova cvičení</w:t>
    </w:r>
  </w:p>
  <w:p w:rsidR="00D65E83" w:rsidRDefault="00D65E8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F2D"/>
    <w:multiLevelType w:val="hybridMultilevel"/>
    <w:tmpl w:val="88C6B958"/>
    <w:lvl w:ilvl="0" w:tplc="0BD2DB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A1C7D"/>
    <w:multiLevelType w:val="hybridMultilevel"/>
    <w:tmpl w:val="9AC023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290E20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2D5657F"/>
    <w:multiLevelType w:val="hybridMultilevel"/>
    <w:tmpl w:val="95AC90CC"/>
    <w:lvl w:ilvl="0" w:tplc="D28277D4">
      <w:start w:val="3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B30B1"/>
    <w:multiLevelType w:val="multilevel"/>
    <w:tmpl w:val="73F6306C"/>
    <w:styleLink w:val="StylSodrkami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0D7731"/>
    <w:multiLevelType w:val="hybridMultilevel"/>
    <w:tmpl w:val="B552BEEE"/>
    <w:lvl w:ilvl="0" w:tplc="9B42C8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44DEB"/>
    <w:multiLevelType w:val="multilevel"/>
    <w:tmpl w:val="73F6306C"/>
    <w:numStyleLink w:val="StylSodrkami"/>
  </w:abstractNum>
  <w:abstractNum w:abstractNumId="6">
    <w:nsid w:val="2026768A"/>
    <w:multiLevelType w:val="multilevel"/>
    <w:tmpl w:val="73F6306C"/>
    <w:numStyleLink w:val="StylSodrkami"/>
  </w:abstractNum>
  <w:abstractNum w:abstractNumId="7">
    <w:nsid w:val="2B2B3E24"/>
    <w:multiLevelType w:val="multilevel"/>
    <w:tmpl w:val="73F6306C"/>
    <w:numStyleLink w:val="StylSodrkami"/>
  </w:abstractNum>
  <w:abstractNum w:abstractNumId="8">
    <w:nsid w:val="35BA6669"/>
    <w:multiLevelType w:val="multilevel"/>
    <w:tmpl w:val="73F6306C"/>
    <w:numStyleLink w:val="StylSodrkami"/>
  </w:abstractNum>
  <w:abstractNum w:abstractNumId="9">
    <w:nsid w:val="3B7E18B0"/>
    <w:multiLevelType w:val="hybridMultilevel"/>
    <w:tmpl w:val="94784C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C75311"/>
    <w:multiLevelType w:val="multilevel"/>
    <w:tmpl w:val="73F6306C"/>
    <w:numStyleLink w:val="StylSodrkami"/>
  </w:abstractNum>
  <w:abstractNum w:abstractNumId="11">
    <w:nsid w:val="4ED20F1F"/>
    <w:multiLevelType w:val="multilevel"/>
    <w:tmpl w:val="73F6306C"/>
    <w:numStyleLink w:val="StylSodrkami"/>
  </w:abstractNum>
  <w:abstractNum w:abstractNumId="12">
    <w:nsid w:val="78DB3D18"/>
    <w:multiLevelType w:val="multilevel"/>
    <w:tmpl w:val="73F6306C"/>
    <w:numStyleLink w:val="StylSodrkami"/>
  </w:abstractNum>
  <w:abstractNum w:abstractNumId="13">
    <w:nsid w:val="7D4F1B03"/>
    <w:multiLevelType w:val="multilevel"/>
    <w:tmpl w:val="73F6306C"/>
    <w:numStyleLink w:val="StylSodrkami"/>
  </w:abstractNum>
  <w:abstractNum w:abstractNumId="14">
    <w:nsid w:val="7F2A361B"/>
    <w:multiLevelType w:val="multilevel"/>
    <w:tmpl w:val="73F6306C"/>
    <w:numStyleLink w:val="StylSodrkami"/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11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7"/>
  </w:num>
  <w:num w:numId="11">
    <w:abstractNumId w:val="8"/>
  </w:num>
  <w:num w:numId="12">
    <w:abstractNumId w:val="5"/>
  </w:num>
  <w:num w:numId="13">
    <w:abstractNumId w:val="9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5E83"/>
    <w:rsid w:val="000D3F6A"/>
    <w:rsid w:val="00165FC1"/>
    <w:rsid w:val="00195D2C"/>
    <w:rsid w:val="00273CB4"/>
    <w:rsid w:val="005E162E"/>
    <w:rsid w:val="006558C9"/>
    <w:rsid w:val="00694833"/>
    <w:rsid w:val="007051D8"/>
    <w:rsid w:val="007B0A3F"/>
    <w:rsid w:val="00801636"/>
    <w:rsid w:val="00B20259"/>
    <w:rsid w:val="00B34FDF"/>
    <w:rsid w:val="00B61158"/>
    <w:rsid w:val="00C20B7F"/>
    <w:rsid w:val="00D6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4833"/>
  </w:style>
  <w:style w:type="paragraph" w:styleId="Nadpis1">
    <w:name w:val="heading 1"/>
    <w:basedOn w:val="Normln"/>
    <w:next w:val="Normln"/>
    <w:link w:val="Nadpis1Char"/>
    <w:qFormat/>
    <w:rsid w:val="00B202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5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5E83"/>
  </w:style>
  <w:style w:type="paragraph" w:styleId="Zpat">
    <w:name w:val="footer"/>
    <w:basedOn w:val="Normln"/>
    <w:link w:val="ZpatChar"/>
    <w:uiPriority w:val="99"/>
    <w:unhideWhenUsed/>
    <w:rsid w:val="00D65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5E83"/>
  </w:style>
  <w:style w:type="paragraph" w:styleId="Textbubliny">
    <w:name w:val="Balloon Text"/>
    <w:basedOn w:val="Normln"/>
    <w:link w:val="TextbublinyChar"/>
    <w:uiPriority w:val="99"/>
    <w:semiHidden/>
    <w:unhideWhenUsed/>
    <w:rsid w:val="00D65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E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D3F6A"/>
    <w:pPr>
      <w:ind w:left="720"/>
      <w:contextualSpacing/>
    </w:pPr>
  </w:style>
  <w:style w:type="numbering" w:customStyle="1" w:styleId="StylSodrkami">
    <w:name w:val="Styl S odrážkami"/>
    <w:basedOn w:val="Bezseznamu"/>
    <w:rsid w:val="00165FC1"/>
    <w:pPr>
      <w:numPr>
        <w:numId w:val="2"/>
      </w:numPr>
    </w:pPr>
  </w:style>
  <w:style w:type="character" w:customStyle="1" w:styleId="Nadpis1Char">
    <w:name w:val="Nadpis 1 Char"/>
    <w:basedOn w:val="Standardnpsmoodstavce"/>
    <w:link w:val="Nadpis1"/>
    <w:rsid w:val="00B20259"/>
    <w:rPr>
      <w:rFonts w:ascii="Times New Roman" w:eastAsia="Times New Roman" w:hAnsi="Times New Roman" w:cs="Times New Roman"/>
      <w:sz w:val="40"/>
      <w:szCs w:val="24"/>
      <w:lang w:eastAsia="cs-CZ"/>
    </w:rPr>
  </w:style>
  <w:style w:type="character" w:styleId="Hypertextovodkaz">
    <w:name w:val="Hyperlink"/>
    <w:basedOn w:val="Standardnpsmoodstavce"/>
    <w:rsid w:val="006558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p.cz/sqw/text/text2.sqw?idd=6397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B7B27"/>
    <w:rsid w:val="00FB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03F2555210347A8B4902C22E9E71698">
    <w:name w:val="203F2555210347A8B4902C22E9E71698"/>
    <w:rsid w:val="00FB7B2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649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7</cp:revision>
  <dcterms:created xsi:type="dcterms:W3CDTF">2011-11-24T14:49:00Z</dcterms:created>
  <dcterms:modified xsi:type="dcterms:W3CDTF">2011-11-24T18:46:00Z</dcterms:modified>
</cp:coreProperties>
</file>