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62" w:rsidRDefault="007A5E62" w:rsidP="009F39DA">
      <w:pPr>
        <w:spacing w:line="360" w:lineRule="auto"/>
        <w:rPr>
          <w:rFonts w:ascii="Times New Roman" w:hAnsi="Times New Roman" w:cs="Times New Roman"/>
          <w:b/>
          <w:color w:val="333333"/>
          <w:sz w:val="24"/>
          <w:szCs w:val="24"/>
          <w:shd w:val="clear" w:color="auto" w:fill="FFFFFF"/>
        </w:rPr>
      </w:pPr>
    </w:p>
    <w:p w:rsidR="007A5E62" w:rsidRDefault="007A5E62" w:rsidP="009F39DA">
      <w:pPr>
        <w:spacing w:line="360" w:lineRule="auto"/>
        <w:rPr>
          <w:rFonts w:ascii="Times New Roman" w:hAnsi="Times New Roman" w:cs="Times New Roman"/>
          <w:b/>
          <w:color w:val="333333"/>
          <w:sz w:val="24"/>
          <w:szCs w:val="24"/>
          <w:shd w:val="clear" w:color="auto" w:fill="FFFFFF"/>
        </w:rPr>
      </w:pPr>
    </w:p>
    <w:p w:rsidR="007A5E62" w:rsidRPr="007A5E62" w:rsidRDefault="007A5E62" w:rsidP="009F39DA">
      <w:pPr>
        <w:spacing w:line="360" w:lineRule="auto"/>
        <w:rPr>
          <w:rFonts w:ascii="Times New Roman" w:hAnsi="Times New Roman" w:cs="Times New Roman"/>
          <w:b/>
          <w:color w:val="333333"/>
          <w:sz w:val="48"/>
          <w:szCs w:val="48"/>
          <w:shd w:val="clear" w:color="auto" w:fill="FFFFFF"/>
        </w:rPr>
      </w:pPr>
    </w:p>
    <w:p w:rsidR="005F2528" w:rsidRPr="007A5E62" w:rsidRDefault="005F2528" w:rsidP="009F39DA">
      <w:pPr>
        <w:spacing w:line="360" w:lineRule="auto"/>
        <w:rPr>
          <w:rFonts w:ascii="Times New Roman" w:hAnsi="Times New Roman" w:cs="Times New Roman"/>
          <w:b/>
          <w:color w:val="333333"/>
          <w:sz w:val="48"/>
          <w:szCs w:val="48"/>
          <w:shd w:val="clear" w:color="auto" w:fill="FFFFFF"/>
        </w:rPr>
      </w:pPr>
      <w:r w:rsidRPr="007A5E62">
        <w:rPr>
          <w:rFonts w:ascii="Times New Roman" w:hAnsi="Times New Roman" w:cs="Times New Roman"/>
          <w:b/>
          <w:color w:val="333333"/>
          <w:sz w:val="48"/>
          <w:szCs w:val="48"/>
          <w:shd w:val="clear" w:color="auto" w:fill="FFFFFF"/>
        </w:rPr>
        <w:t>Exploration and Production of Oil &amp; Gas: Ghana’s Experience</w:t>
      </w:r>
    </w:p>
    <w:p w:rsidR="005F2528" w:rsidRPr="007A5E62" w:rsidRDefault="005F2528" w:rsidP="009F39DA">
      <w:pPr>
        <w:spacing w:line="360" w:lineRule="auto"/>
        <w:rPr>
          <w:rFonts w:ascii="Times New Roman" w:hAnsi="Times New Roman" w:cs="Times New Roman"/>
          <w:b/>
          <w:color w:val="333333"/>
          <w:sz w:val="48"/>
          <w:szCs w:val="48"/>
          <w:shd w:val="clear" w:color="auto" w:fill="FFFFFF"/>
        </w:rPr>
      </w:pPr>
      <w:r w:rsidRPr="007A5E62">
        <w:rPr>
          <w:rFonts w:ascii="Times New Roman" w:hAnsi="Times New Roman" w:cs="Times New Roman"/>
          <w:b/>
          <w:color w:val="333333"/>
          <w:sz w:val="48"/>
          <w:szCs w:val="48"/>
          <w:shd w:val="clear" w:color="auto" w:fill="FFFFFF"/>
        </w:rPr>
        <w:t>By</w:t>
      </w:r>
    </w:p>
    <w:p w:rsidR="004C3F42" w:rsidRPr="007A5E62" w:rsidRDefault="004C3F42" w:rsidP="009F39DA">
      <w:pPr>
        <w:spacing w:line="360" w:lineRule="auto"/>
        <w:rPr>
          <w:rFonts w:ascii="Times New Roman" w:hAnsi="Times New Roman" w:cs="Times New Roman"/>
          <w:b/>
          <w:color w:val="333333"/>
          <w:sz w:val="48"/>
          <w:szCs w:val="48"/>
          <w:shd w:val="clear" w:color="auto" w:fill="FFFFFF"/>
        </w:rPr>
      </w:pPr>
      <w:r w:rsidRPr="007A5E62">
        <w:rPr>
          <w:rFonts w:ascii="Times New Roman" w:hAnsi="Times New Roman" w:cs="Times New Roman"/>
          <w:b/>
          <w:color w:val="333333"/>
          <w:sz w:val="48"/>
          <w:szCs w:val="48"/>
          <w:shd w:val="clear" w:color="auto" w:fill="FFFFFF"/>
        </w:rPr>
        <w:t xml:space="preserve">Isaac </w:t>
      </w:r>
      <w:r w:rsidR="00F96DBD" w:rsidRPr="007A5E62">
        <w:rPr>
          <w:rFonts w:ascii="Times New Roman" w:hAnsi="Times New Roman" w:cs="Times New Roman"/>
          <w:b/>
          <w:color w:val="333333"/>
          <w:sz w:val="48"/>
          <w:szCs w:val="48"/>
          <w:shd w:val="clear" w:color="auto" w:fill="FFFFFF"/>
        </w:rPr>
        <w:t>Tetteh:</w:t>
      </w:r>
      <w:r w:rsidRPr="007A5E62">
        <w:rPr>
          <w:rFonts w:ascii="Times New Roman" w:hAnsi="Times New Roman" w:cs="Times New Roman"/>
          <w:b/>
          <w:color w:val="333333"/>
          <w:sz w:val="48"/>
          <w:szCs w:val="48"/>
          <w:shd w:val="clear" w:color="auto" w:fill="FFFFFF"/>
        </w:rPr>
        <w:t xml:space="preserve"> 403853</w:t>
      </w:r>
    </w:p>
    <w:p w:rsidR="005F2528" w:rsidRPr="007A5E62" w:rsidRDefault="005F2528" w:rsidP="009F39DA">
      <w:pPr>
        <w:spacing w:line="360" w:lineRule="auto"/>
        <w:rPr>
          <w:rFonts w:ascii="Times New Roman" w:hAnsi="Times New Roman" w:cs="Times New Roman"/>
          <w:b/>
          <w:color w:val="333333"/>
          <w:sz w:val="48"/>
          <w:szCs w:val="48"/>
          <w:shd w:val="clear" w:color="auto" w:fill="FFFFFF"/>
        </w:rPr>
      </w:pPr>
      <w:r w:rsidRPr="007A5E62">
        <w:rPr>
          <w:rFonts w:ascii="Times New Roman" w:hAnsi="Times New Roman" w:cs="Times New Roman"/>
          <w:b/>
          <w:color w:val="333333"/>
          <w:sz w:val="48"/>
          <w:szCs w:val="48"/>
          <w:shd w:val="clear" w:color="auto" w:fill="FFFFFF"/>
        </w:rPr>
        <w:t>30</w:t>
      </w:r>
      <w:r w:rsidRPr="007A5E62">
        <w:rPr>
          <w:rFonts w:ascii="Times New Roman" w:hAnsi="Times New Roman" w:cs="Times New Roman"/>
          <w:b/>
          <w:color w:val="333333"/>
          <w:sz w:val="48"/>
          <w:szCs w:val="48"/>
          <w:shd w:val="clear" w:color="auto" w:fill="FFFFFF"/>
          <w:vertAlign w:val="superscript"/>
        </w:rPr>
        <w:t>th</w:t>
      </w:r>
      <w:r w:rsidRPr="007A5E62">
        <w:rPr>
          <w:rFonts w:ascii="Times New Roman" w:hAnsi="Times New Roman" w:cs="Times New Roman"/>
          <w:b/>
          <w:color w:val="333333"/>
          <w:sz w:val="48"/>
          <w:szCs w:val="48"/>
          <w:shd w:val="clear" w:color="auto" w:fill="FFFFFF"/>
        </w:rPr>
        <w:t xml:space="preserve"> November, 2012</w:t>
      </w:r>
    </w:p>
    <w:p w:rsidR="005F2528" w:rsidRPr="007A5E62" w:rsidRDefault="005F2528" w:rsidP="009F39DA">
      <w:pPr>
        <w:spacing w:line="360" w:lineRule="auto"/>
        <w:rPr>
          <w:rFonts w:ascii="Times New Roman" w:hAnsi="Times New Roman" w:cs="Times New Roman"/>
          <w:b/>
          <w:color w:val="333333"/>
          <w:sz w:val="48"/>
          <w:szCs w:val="48"/>
          <w:shd w:val="clear" w:color="auto" w:fill="FFFFFF"/>
        </w:rPr>
      </w:pPr>
    </w:p>
    <w:p w:rsidR="007A5E62" w:rsidRDefault="007A5E62" w:rsidP="009F39DA">
      <w:pPr>
        <w:spacing w:line="360" w:lineRule="auto"/>
        <w:rPr>
          <w:rFonts w:ascii="Times New Roman" w:hAnsi="Times New Roman" w:cs="Times New Roman"/>
          <w:b/>
          <w:color w:val="333333"/>
          <w:sz w:val="24"/>
          <w:szCs w:val="24"/>
          <w:shd w:val="clear" w:color="auto" w:fill="FFFFFF"/>
        </w:rPr>
      </w:pPr>
    </w:p>
    <w:p w:rsidR="007A5E62" w:rsidRDefault="007A5E62" w:rsidP="009F39DA">
      <w:pPr>
        <w:spacing w:line="360" w:lineRule="auto"/>
        <w:rPr>
          <w:rFonts w:ascii="Times New Roman" w:hAnsi="Times New Roman" w:cs="Times New Roman"/>
          <w:b/>
          <w:color w:val="333333"/>
          <w:sz w:val="24"/>
          <w:szCs w:val="24"/>
          <w:shd w:val="clear" w:color="auto" w:fill="FFFFFF"/>
        </w:rPr>
      </w:pPr>
    </w:p>
    <w:p w:rsidR="007A5E62" w:rsidRDefault="007A5E62" w:rsidP="009F39DA">
      <w:pPr>
        <w:spacing w:line="360" w:lineRule="auto"/>
        <w:rPr>
          <w:rFonts w:ascii="Times New Roman" w:hAnsi="Times New Roman" w:cs="Times New Roman"/>
          <w:b/>
          <w:color w:val="333333"/>
          <w:sz w:val="24"/>
          <w:szCs w:val="24"/>
          <w:shd w:val="clear" w:color="auto" w:fill="FFFFFF"/>
        </w:rPr>
      </w:pPr>
    </w:p>
    <w:p w:rsidR="007A5E62" w:rsidRDefault="007A5E62" w:rsidP="009F39DA">
      <w:pPr>
        <w:spacing w:line="360" w:lineRule="auto"/>
        <w:rPr>
          <w:rFonts w:ascii="Times New Roman" w:hAnsi="Times New Roman" w:cs="Times New Roman"/>
          <w:b/>
          <w:color w:val="333333"/>
          <w:sz w:val="24"/>
          <w:szCs w:val="24"/>
          <w:shd w:val="clear" w:color="auto" w:fill="FFFFFF"/>
        </w:rPr>
      </w:pPr>
    </w:p>
    <w:p w:rsidR="007A5E62" w:rsidRDefault="007A5E62" w:rsidP="009F39DA">
      <w:pPr>
        <w:spacing w:line="360" w:lineRule="auto"/>
        <w:rPr>
          <w:rFonts w:ascii="Times New Roman" w:hAnsi="Times New Roman" w:cs="Times New Roman"/>
          <w:b/>
          <w:color w:val="333333"/>
          <w:sz w:val="24"/>
          <w:szCs w:val="24"/>
          <w:shd w:val="clear" w:color="auto" w:fill="FFFFFF"/>
        </w:rPr>
      </w:pPr>
    </w:p>
    <w:p w:rsidR="007A5E62" w:rsidRDefault="007A5E62" w:rsidP="009F39DA">
      <w:pPr>
        <w:spacing w:line="360" w:lineRule="auto"/>
        <w:rPr>
          <w:rFonts w:ascii="Times New Roman" w:hAnsi="Times New Roman" w:cs="Times New Roman"/>
          <w:b/>
          <w:color w:val="333333"/>
          <w:sz w:val="24"/>
          <w:szCs w:val="24"/>
          <w:shd w:val="clear" w:color="auto" w:fill="FFFFFF"/>
        </w:rPr>
      </w:pPr>
    </w:p>
    <w:p w:rsidR="007A5E62" w:rsidRDefault="007A5E62" w:rsidP="009F39DA">
      <w:pPr>
        <w:spacing w:line="360" w:lineRule="auto"/>
        <w:rPr>
          <w:rFonts w:ascii="Times New Roman" w:hAnsi="Times New Roman" w:cs="Times New Roman"/>
          <w:b/>
          <w:color w:val="333333"/>
          <w:sz w:val="24"/>
          <w:szCs w:val="24"/>
          <w:shd w:val="clear" w:color="auto" w:fill="FFFFFF"/>
        </w:rPr>
      </w:pPr>
    </w:p>
    <w:p w:rsidR="007A5E62" w:rsidRDefault="007A5E62" w:rsidP="009F39DA">
      <w:pPr>
        <w:spacing w:line="360" w:lineRule="auto"/>
        <w:rPr>
          <w:rFonts w:ascii="Times New Roman" w:hAnsi="Times New Roman" w:cs="Times New Roman"/>
          <w:b/>
          <w:color w:val="333333"/>
          <w:sz w:val="24"/>
          <w:szCs w:val="24"/>
          <w:shd w:val="clear" w:color="auto" w:fill="FFFFFF"/>
        </w:rPr>
      </w:pPr>
    </w:p>
    <w:p w:rsidR="007A5E62" w:rsidRDefault="007A5E62" w:rsidP="009F39DA">
      <w:pPr>
        <w:spacing w:line="360" w:lineRule="auto"/>
        <w:rPr>
          <w:rFonts w:ascii="Times New Roman" w:hAnsi="Times New Roman" w:cs="Times New Roman"/>
          <w:b/>
          <w:color w:val="333333"/>
          <w:sz w:val="24"/>
          <w:szCs w:val="24"/>
          <w:shd w:val="clear" w:color="auto" w:fill="FFFFFF"/>
        </w:rPr>
      </w:pPr>
    </w:p>
    <w:p w:rsidR="00E075DB" w:rsidRDefault="00E075DB" w:rsidP="009F39DA">
      <w:pPr>
        <w:spacing w:line="360" w:lineRule="auto"/>
        <w:rPr>
          <w:rFonts w:ascii="Times New Roman" w:hAnsi="Times New Roman" w:cs="Times New Roman"/>
          <w:b/>
          <w:color w:val="333333"/>
          <w:sz w:val="24"/>
          <w:szCs w:val="24"/>
          <w:shd w:val="clear" w:color="auto" w:fill="FFFFFF"/>
        </w:rPr>
      </w:pPr>
    </w:p>
    <w:p w:rsidR="005F2528" w:rsidRDefault="005F2528" w:rsidP="009F39DA">
      <w:pPr>
        <w:spacing w:line="360" w:lineRule="auto"/>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Content</w:t>
      </w:r>
    </w:p>
    <w:p w:rsidR="005F2528" w:rsidRDefault="005F2528" w:rsidP="009F39DA">
      <w:pPr>
        <w:spacing w:line="360" w:lineRule="auto"/>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Introduction ………………………………………………………………………………. </w:t>
      </w:r>
      <w:r w:rsidR="00237DF4">
        <w:rPr>
          <w:rFonts w:ascii="Times New Roman" w:hAnsi="Times New Roman" w:cs="Times New Roman"/>
          <w:b/>
          <w:color w:val="333333"/>
          <w:sz w:val="24"/>
          <w:szCs w:val="24"/>
          <w:shd w:val="clear" w:color="auto" w:fill="FFFFFF"/>
        </w:rPr>
        <w:t>3</w:t>
      </w:r>
    </w:p>
    <w:p w:rsidR="005F2528" w:rsidRDefault="005F2528" w:rsidP="009F39DA">
      <w:pPr>
        <w:spacing w:line="360" w:lineRule="auto"/>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History …………………………………………………………………………………….. </w:t>
      </w:r>
      <w:r w:rsidR="0082641B">
        <w:rPr>
          <w:rFonts w:ascii="Times New Roman" w:hAnsi="Times New Roman" w:cs="Times New Roman"/>
          <w:b/>
          <w:color w:val="333333"/>
          <w:sz w:val="24"/>
          <w:szCs w:val="24"/>
          <w:shd w:val="clear" w:color="auto" w:fill="FFFFFF"/>
        </w:rPr>
        <w:t>4-5</w:t>
      </w:r>
    </w:p>
    <w:p w:rsidR="005F2528" w:rsidRDefault="005F2528" w:rsidP="009F39DA">
      <w:pPr>
        <w:spacing w:line="360" w:lineRule="auto"/>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The industry ……………………………………………………………………………….</w:t>
      </w:r>
      <w:r w:rsidR="007A5E62">
        <w:rPr>
          <w:rFonts w:ascii="Times New Roman" w:hAnsi="Times New Roman" w:cs="Times New Roman"/>
          <w:b/>
          <w:color w:val="333333"/>
          <w:sz w:val="24"/>
          <w:szCs w:val="24"/>
          <w:shd w:val="clear" w:color="auto" w:fill="FFFFFF"/>
        </w:rPr>
        <w:t xml:space="preserve">.. </w:t>
      </w:r>
      <w:r w:rsidR="0082641B">
        <w:rPr>
          <w:rFonts w:ascii="Times New Roman" w:hAnsi="Times New Roman" w:cs="Times New Roman"/>
          <w:b/>
          <w:color w:val="333333"/>
          <w:sz w:val="24"/>
          <w:szCs w:val="24"/>
          <w:shd w:val="clear" w:color="auto" w:fill="FFFFFF"/>
        </w:rPr>
        <w:t>5</w:t>
      </w:r>
    </w:p>
    <w:p w:rsidR="00F02E21" w:rsidRDefault="00F02E21" w:rsidP="009F39DA">
      <w:pPr>
        <w:spacing w:line="360" w:lineRule="auto"/>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Impact on the economy…………………………………………………………………..…</w:t>
      </w:r>
      <w:r w:rsidR="007A5E62">
        <w:rPr>
          <w:rFonts w:ascii="Times New Roman" w:hAnsi="Times New Roman" w:cs="Times New Roman"/>
          <w:b/>
          <w:color w:val="333333"/>
          <w:sz w:val="24"/>
          <w:szCs w:val="24"/>
          <w:shd w:val="clear" w:color="auto" w:fill="FFFFFF"/>
        </w:rPr>
        <w:t xml:space="preserve"> </w:t>
      </w:r>
      <w:r w:rsidR="0082641B">
        <w:rPr>
          <w:rFonts w:ascii="Times New Roman" w:hAnsi="Times New Roman" w:cs="Times New Roman"/>
          <w:b/>
          <w:color w:val="333333"/>
          <w:sz w:val="24"/>
          <w:szCs w:val="24"/>
          <w:shd w:val="clear" w:color="auto" w:fill="FFFFFF"/>
        </w:rPr>
        <w:t>6</w:t>
      </w:r>
    </w:p>
    <w:p w:rsidR="007A5E62" w:rsidRDefault="007A5E62" w:rsidP="009F39DA">
      <w:pPr>
        <w:spacing w:line="360" w:lineRule="auto"/>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Petroleum management in Ghana………………………………………………………… </w:t>
      </w:r>
      <w:r w:rsidR="0082641B">
        <w:rPr>
          <w:rFonts w:ascii="Times New Roman" w:hAnsi="Times New Roman" w:cs="Times New Roman"/>
          <w:b/>
          <w:color w:val="333333"/>
          <w:sz w:val="24"/>
          <w:szCs w:val="24"/>
          <w:shd w:val="clear" w:color="auto" w:fill="FFFFFF"/>
        </w:rPr>
        <w:t>7-9</w:t>
      </w:r>
    </w:p>
    <w:p w:rsidR="007A5E62" w:rsidRDefault="007A5E62" w:rsidP="009F39DA">
      <w:pPr>
        <w:spacing w:line="360" w:lineRule="auto"/>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Forecast ……………………………………………………………………………………. </w:t>
      </w:r>
      <w:r w:rsidR="0082641B">
        <w:rPr>
          <w:rFonts w:ascii="Times New Roman" w:hAnsi="Times New Roman" w:cs="Times New Roman"/>
          <w:b/>
          <w:color w:val="333333"/>
          <w:sz w:val="24"/>
          <w:szCs w:val="24"/>
          <w:shd w:val="clear" w:color="auto" w:fill="FFFFFF"/>
        </w:rPr>
        <w:t>9</w:t>
      </w:r>
    </w:p>
    <w:p w:rsidR="007A5E62" w:rsidRDefault="007A5E62" w:rsidP="009F39DA">
      <w:pPr>
        <w:spacing w:line="360" w:lineRule="auto"/>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Conclusion …………………………………………………………………………………. </w:t>
      </w:r>
      <w:r w:rsidR="0082641B">
        <w:rPr>
          <w:rFonts w:ascii="Times New Roman" w:hAnsi="Times New Roman" w:cs="Times New Roman"/>
          <w:b/>
          <w:color w:val="333333"/>
          <w:sz w:val="24"/>
          <w:szCs w:val="24"/>
          <w:shd w:val="clear" w:color="auto" w:fill="FFFFFF"/>
        </w:rPr>
        <w:t>10</w:t>
      </w:r>
    </w:p>
    <w:p w:rsidR="007A5E62" w:rsidRDefault="007A5E62" w:rsidP="009F39DA">
      <w:pPr>
        <w:spacing w:line="360" w:lineRule="auto"/>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Reference ………………………………………………………………………………….. </w:t>
      </w:r>
      <w:r w:rsidR="0082641B">
        <w:rPr>
          <w:rFonts w:ascii="Times New Roman" w:hAnsi="Times New Roman" w:cs="Times New Roman"/>
          <w:b/>
          <w:color w:val="333333"/>
          <w:sz w:val="24"/>
          <w:szCs w:val="24"/>
          <w:shd w:val="clear" w:color="auto" w:fill="FFFFFF"/>
        </w:rPr>
        <w:t>10</w:t>
      </w:r>
    </w:p>
    <w:p w:rsidR="005F2528" w:rsidRDefault="005F2528" w:rsidP="009F39DA">
      <w:pPr>
        <w:spacing w:line="360" w:lineRule="auto"/>
        <w:rPr>
          <w:rFonts w:ascii="Times New Roman" w:hAnsi="Times New Roman" w:cs="Times New Roman"/>
          <w:b/>
          <w:color w:val="333333"/>
          <w:sz w:val="24"/>
          <w:szCs w:val="24"/>
          <w:shd w:val="clear" w:color="auto" w:fill="FFFFFF"/>
        </w:rPr>
      </w:pPr>
    </w:p>
    <w:p w:rsidR="005F2528" w:rsidRPr="005F2528" w:rsidRDefault="005F2528" w:rsidP="009F39DA">
      <w:pPr>
        <w:spacing w:line="360" w:lineRule="auto"/>
        <w:rPr>
          <w:rFonts w:ascii="Times New Roman" w:hAnsi="Times New Roman" w:cs="Times New Roman"/>
          <w:b/>
          <w:color w:val="333333"/>
          <w:sz w:val="24"/>
          <w:szCs w:val="24"/>
          <w:shd w:val="clear" w:color="auto" w:fill="FFFFFF"/>
        </w:rPr>
      </w:pPr>
    </w:p>
    <w:p w:rsidR="005F2528" w:rsidRDefault="005F2528" w:rsidP="009F39DA">
      <w:pPr>
        <w:spacing w:line="360" w:lineRule="auto"/>
        <w:rPr>
          <w:rFonts w:ascii="Times New Roman" w:hAnsi="Times New Roman" w:cs="Times New Roman"/>
          <w:b/>
          <w:color w:val="333333"/>
          <w:sz w:val="24"/>
          <w:szCs w:val="24"/>
          <w:shd w:val="clear" w:color="auto" w:fill="FFFFFF"/>
        </w:rPr>
      </w:pPr>
    </w:p>
    <w:p w:rsidR="005F2528" w:rsidRDefault="005F2528" w:rsidP="009F39DA">
      <w:pPr>
        <w:spacing w:line="360" w:lineRule="auto"/>
        <w:rPr>
          <w:rFonts w:ascii="Times New Roman" w:hAnsi="Times New Roman" w:cs="Times New Roman"/>
          <w:b/>
          <w:color w:val="333333"/>
          <w:sz w:val="24"/>
          <w:szCs w:val="24"/>
          <w:shd w:val="clear" w:color="auto" w:fill="FFFFFF"/>
        </w:rPr>
      </w:pPr>
    </w:p>
    <w:p w:rsidR="005F2528" w:rsidRDefault="005F2528" w:rsidP="009F39DA">
      <w:pPr>
        <w:spacing w:line="360" w:lineRule="auto"/>
        <w:rPr>
          <w:rFonts w:ascii="Times New Roman" w:hAnsi="Times New Roman" w:cs="Times New Roman"/>
          <w:b/>
          <w:color w:val="333333"/>
          <w:sz w:val="24"/>
          <w:szCs w:val="24"/>
          <w:shd w:val="clear" w:color="auto" w:fill="FFFFFF"/>
        </w:rPr>
      </w:pPr>
    </w:p>
    <w:p w:rsidR="005F2528" w:rsidRDefault="005F2528" w:rsidP="009F39DA">
      <w:pPr>
        <w:spacing w:line="360" w:lineRule="auto"/>
        <w:rPr>
          <w:rFonts w:ascii="Times New Roman" w:hAnsi="Times New Roman" w:cs="Times New Roman"/>
          <w:b/>
          <w:color w:val="333333"/>
          <w:sz w:val="24"/>
          <w:szCs w:val="24"/>
          <w:shd w:val="clear" w:color="auto" w:fill="FFFFFF"/>
        </w:rPr>
      </w:pPr>
    </w:p>
    <w:p w:rsidR="005F2528" w:rsidRDefault="005F2528" w:rsidP="009F39DA">
      <w:pPr>
        <w:spacing w:line="360" w:lineRule="auto"/>
        <w:rPr>
          <w:rFonts w:ascii="Times New Roman" w:hAnsi="Times New Roman" w:cs="Times New Roman"/>
          <w:b/>
          <w:color w:val="333333"/>
          <w:sz w:val="24"/>
          <w:szCs w:val="24"/>
          <w:shd w:val="clear" w:color="auto" w:fill="FFFFFF"/>
        </w:rPr>
      </w:pPr>
    </w:p>
    <w:p w:rsidR="005F2528" w:rsidRDefault="005F2528" w:rsidP="009F39DA">
      <w:pPr>
        <w:spacing w:line="360" w:lineRule="auto"/>
        <w:rPr>
          <w:rFonts w:ascii="Times New Roman" w:hAnsi="Times New Roman" w:cs="Times New Roman"/>
          <w:b/>
          <w:color w:val="333333"/>
          <w:sz w:val="24"/>
          <w:szCs w:val="24"/>
          <w:shd w:val="clear" w:color="auto" w:fill="FFFFFF"/>
        </w:rPr>
      </w:pPr>
    </w:p>
    <w:p w:rsidR="005F2528" w:rsidRDefault="005F2528" w:rsidP="009F39DA">
      <w:pPr>
        <w:spacing w:line="360" w:lineRule="auto"/>
        <w:rPr>
          <w:rFonts w:ascii="Times New Roman" w:hAnsi="Times New Roman" w:cs="Times New Roman"/>
          <w:b/>
          <w:color w:val="333333"/>
          <w:sz w:val="24"/>
          <w:szCs w:val="24"/>
          <w:shd w:val="clear" w:color="auto" w:fill="FFFFFF"/>
        </w:rPr>
      </w:pPr>
    </w:p>
    <w:p w:rsidR="00CA60DB" w:rsidRDefault="00CA60DB" w:rsidP="009F39DA">
      <w:pPr>
        <w:spacing w:line="360" w:lineRule="auto"/>
        <w:rPr>
          <w:rFonts w:ascii="Times New Roman" w:hAnsi="Times New Roman" w:cs="Times New Roman"/>
          <w:b/>
          <w:color w:val="333333"/>
          <w:sz w:val="24"/>
          <w:szCs w:val="24"/>
          <w:shd w:val="clear" w:color="auto" w:fill="FFFFFF"/>
        </w:rPr>
      </w:pPr>
    </w:p>
    <w:p w:rsidR="000E635E" w:rsidRPr="004C3F42" w:rsidRDefault="000E635E" w:rsidP="009F39DA">
      <w:pPr>
        <w:spacing w:line="360" w:lineRule="auto"/>
        <w:rPr>
          <w:rFonts w:ascii="Times New Roman" w:hAnsi="Times New Roman" w:cs="Times New Roman"/>
          <w:b/>
          <w:color w:val="333333"/>
          <w:sz w:val="24"/>
          <w:szCs w:val="24"/>
          <w:shd w:val="clear" w:color="auto" w:fill="FFFFFF"/>
        </w:rPr>
      </w:pPr>
      <w:r w:rsidRPr="004C3F42">
        <w:rPr>
          <w:rFonts w:ascii="Times New Roman" w:hAnsi="Times New Roman" w:cs="Times New Roman"/>
          <w:b/>
          <w:color w:val="333333"/>
          <w:sz w:val="24"/>
          <w:szCs w:val="24"/>
          <w:shd w:val="clear" w:color="auto" w:fill="FFFFFF"/>
        </w:rPr>
        <w:lastRenderedPageBreak/>
        <w:t xml:space="preserve">Introduction </w:t>
      </w:r>
    </w:p>
    <w:p w:rsidR="000E635E" w:rsidRPr="000E635E" w:rsidRDefault="000E635E" w:rsidP="009F39DA">
      <w:pPr>
        <w:spacing w:line="360" w:lineRule="auto"/>
        <w:rPr>
          <w:rFonts w:ascii="Times New Roman" w:hAnsi="Times New Roman" w:cs="Times New Roman"/>
          <w:color w:val="333333"/>
          <w:sz w:val="24"/>
          <w:szCs w:val="24"/>
          <w:shd w:val="clear" w:color="auto" w:fill="FFFFFF"/>
        </w:rPr>
      </w:pPr>
      <w:r w:rsidRPr="000E635E">
        <w:rPr>
          <w:rFonts w:ascii="Times New Roman" w:hAnsi="Times New Roman" w:cs="Times New Roman"/>
          <w:color w:val="333333"/>
          <w:sz w:val="24"/>
          <w:szCs w:val="24"/>
          <w:shd w:val="clear" w:color="auto" w:fill="FFFFFF"/>
        </w:rPr>
        <w:t>With the discovery in 2007 of a major untapped oil and gas field off the coast in Ghana, the die was cast for the future of the West African country. Since then a revolution has taken place</w:t>
      </w:r>
      <w:r>
        <w:rPr>
          <w:rFonts w:ascii="Times New Roman" w:hAnsi="Times New Roman" w:cs="Times New Roman"/>
          <w:color w:val="333333"/>
          <w:sz w:val="24"/>
          <w:szCs w:val="24"/>
          <w:shd w:val="clear" w:color="auto" w:fill="FFFFFF"/>
        </w:rPr>
        <w:t xml:space="preserve"> to begin the process of exploring</w:t>
      </w:r>
      <w:r w:rsidRPr="000E635E">
        <w:rPr>
          <w:rFonts w:ascii="Times New Roman" w:hAnsi="Times New Roman" w:cs="Times New Roman"/>
          <w:color w:val="333333"/>
          <w:sz w:val="24"/>
          <w:szCs w:val="24"/>
          <w:shd w:val="clear" w:color="auto" w:fill="FFFFFF"/>
        </w:rPr>
        <w:t xml:space="preserve"> the huge amount of</w:t>
      </w:r>
      <w:r>
        <w:rPr>
          <w:rFonts w:ascii="Times New Roman" w:hAnsi="Times New Roman" w:cs="Times New Roman"/>
          <w:color w:val="333333"/>
          <w:sz w:val="24"/>
          <w:szCs w:val="24"/>
          <w:shd w:val="clear" w:color="auto" w:fill="FFFFFF"/>
        </w:rPr>
        <w:t xml:space="preserve"> this </w:t>
      </w:r>
      <w:r w:rsidRPr="000E635E">
        <w:rPr>
          <w:rFonts w:ascii="Times New Roman" w:hAnsi="Times New Roman" w:cs="Times New Roman"/>
          <w:color w:val="333333"/>
          <w:sz w:val="24"/>
          <w:szCs w:val="24"/>
          <w:shd w:val="clear" w:color="auto" w:fill="FFFFFF"/>
        </w:rPr>
        <w:t>natural resource</w:t>
      </w:r>
      <w:r>
        <w:rPr>
          <w:rFonts w:ascii="Times New Roman" w:hAnsi="Times New Roman" w:cs="Times New Roman"/>
          <w:color w:val="333333"/>
          <w:sz w:val="24"/>
          <w:szCs w:val="24"/>
          <w:shd w:val="clear" w:color="auto" w:fill="FFFFFF"/>
        </w:rPr>
        <w:t xml:space="preserve"> and transforming the country</w:t>
      </w:r>
      <w:r w:rsidRPr="000E635E">
        <w:rPr>
          <w:rFonts w:ascii="Times New Roman" w:hAnsi="Times New Roman" w:cs="Times New Roman"/>
          <w:color w:val="333333"/>
          <w:sz w:val="24"/>
          <w:szCs w:val="24"/>
          <w:shd w:val="clear" w:color="auto" w:fill="FFFFFF"/>
        </w:rPr>
        <w:t xml:space="preserve">. </w:t>
      </w:r>
    </w:p>
    <w:p w:rsidR="00CC6F99" w:rsidRDefault="000E635E" w:rsidP="009F39DA">
      <w:pPr>
        <w:spacing w:line="360" w:lineRule="auto"/>
        <w:rPr>
          <w:rFonts w:ascii="Times New Roman" w:hAnsi="Times New Roman" w:cs="Times New Roman"/>
          <w:color w:val="333333"/>
          <w:sz w:val="24"/>
          <w:szCs w:val="24"/>
          <w:shd w:val="clear" w:color="auto" w:fill="FFFFFF"/>
        </w:rPr>
      </w:pPr>
      <w:r w:rsidRPr="000E635E">
        <w:rPr>
          <w:rFonts w:ascii="Times New Roman" w:hAnsi="Times New Roman" w:cs="Times New Roman"/>
          <w:color w:val="333333"/>
          <w:sz w:val="24"/>
          <w:szCs w:val="24"/>
          <w:shd w:val="clear" w:color="auto" w:fill="FFFFFF"/>
        </w:rPr>
        <w:t>Oil has be</w:t>
      </w:r>
      <w:r>
        <w:rPr>
          <w:rFonts w:ascii="Times New Roman" w:hAnsi="Times New Roman" w:cs="Times New Roman"/>
          <w:color w:val="333333"/>
          <w:sz w:val="24"/>
          <w:szCs w:val="24"/>
          <w:shd w:val="clear" w:color="auto" w:fill="FFFFFF"/>
        </w:rPr>
        <w:t>en mined in Ghana in small quantities</w:t>
      </w:r>
      <w:r w:rsidRPr="000E635E">
        <w:rPr>
          <w:rFonts w:ascii="Times New Roman" w:hAnsi="Times New Roman" w:cs="Times New Roman"/>
          <w:color w:val="333333"/>
          <w:sz w:val="24"/>
          <w:szCs w:val="24"/>
          <w:shd w:val="clear" w:color="auto" w:fill="FFFFFF"/>
        </w:rPr>
        <w:t xml:space="preserve"> since the late nineteenth</w:t>
      </w:r>
      <w:r w:rsidR="00CC6F99">
        <w:rPr>
          <w:rFonts w:ascii="Times New Roman" w:hAnsi="Times New Roman" w:cs="Times New Roman"/>
          <w:color w:val="333333"/>
          <w:sz w:val="24"/>
          <w:szCs w:val="24"/>
          <w:shd w:val="clear" w:color="auto" w:fill="FFFFFF"/>
        </w:rPr>
        <w:t xml:space="preserve"> century, but the discovery in</w:t>
      </w:r>
      <w:r w:rsidRPr="000E635E">
        <w:rPr>
          <w:rFonts w:ascii="Times New Roman" w:hAnsi="Times New Roman" w:cs="Times New Roman"/>
          <w:color w:val="333333"/>
          <w:sz w:val="24"/>
          <w:szCs w:val="24"/>
          <w:shd w:val="clear" w:color="auto" w:fill="FFFFFF"/>
        </w:rPr>
        <w:t xml:space="preserve"> commercial</w:t>
      </w:r>
      <w:r w:rsidR="00CC6F99">
        <w:rPr>
          <w:rFonts w:ascii="Times New Roman" w:hAnsi="Times New Roman" w:cs="Times New Roman"/>
          <w:color w:val="333333"/>
          <w:sz w:val="24"/>
          <w:szCs w:val="24"/>
          <w:shd w:val="clear" w:color="auto" w:fill="FFFFFF"/>
        </w:rPr>
        <w:t xml:space="preserve"> quantities</w:t>
      </w:r>
      <w:r w:rsidRPr="000E635E">
        <w:rPr>
          <w:rFonts w:ascii="Times New Roman" w:hAnsi="Times New Roman" w:cs="Times New Roman"/>
          <w:color w:val="333333"/>
          <w:sz w:val="24"/>
          <w:szCs w:val="24"/>
          <w:shd w:val="clear" w:color="auto" w:fill="FFFFFF"/>
        </w:rPr>
        <w:t xml:space="preserve"> in 2007 has brought Ghana into the realms of becoming a major producing nation. The three blocks of crude oil deposits uncovered 65km off the coast of Ghana have been grouped together and named Jubilee field, and already the field has reaped millions of barrels of oil. </w:t>
      </w:r>
    </w:p>
    <w:p w:rsidR="005654A1" w:rsidRDefault="00CC6F99" w:rsidP="009F39DA">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F</w:t>
      </w:r>
      <w:r w:rsidR="005654A1">
        <w:rPr>
          <w:rFonts w:ascii="Times New Roman" w:hAnsi="Times New Roman" w:cs="Times New Roman"/>
          <w:color w:val="333333"/>
          <w:sz w:val="24"/>
          <w:szCs w:val="24"/>
          <w:shd w:val="clear" w:color="auto" w:fill="FFFFFF"/>
        </w:rPr>
        <w:t>urther explorations</w:t>
      </w:r>
      <w:r w:rsidR="000E635E" w:rsidRPr="000E635E">
        <w:rPr>
          <w:rFonts w:ascii="Times New Roman" w:hAnsi="Times New Roman" w:cs="Times New Roman"/>
          <w:color w:val="333333"/>
          <w:sz w:val="24"/>
          <w:szCs w:val="24"/>
          <w:shd w:val="clear" w:color="auto" w:fill="FFFFFF"/>
        </w:rPr>
        <w:t xml:space="preserve"> have revealed two more major fields</w:t>
      </w:r>
      <w:r w:rsidR="004C3F42">
        <w:rPr>
          <w:rFonts w:ascii="Times New Roman" w:hAnsi="Times New Roman" w:cs="Times New Roman"/>
          <w:color w:val="333333"/>
          <w:sz w:val="24"/>
          <w:szCs w:val="24"/>
          <w:shd w:val="clear" w:color="auto" w:fill="FFFFFF"/>
        </w:rPr>
        <w:t xml:space="preserve"> which have been named</w:t>
      </w:r>
      <w:r w:rsidR="000E635E" w:rsidRPr="000E635E">
        <w:rPr>
          <w:rFonts w:ascii="Times New Roman" w:hAnsi="Times New Roman" w:cs="Times New Roman"/>
          <w:color w:val="333333"/>
          <w:sz w:val="24"/>
          <w:szCs w:val="24"/>
          <w:shd w:val="clear" w:color="auto" w:fill="FFFFFF"/>
        </w:rPr>
        <w:t xml:space="preserve">, </w:t>
      </w:r>
      <w:proofErr w:type="spellStart"/>
      <w:r w:rsidR="000E635E" w:rsidRPr="000E635E">
        <w:rPr>
          <w:rFonts w:ascii="Times New Roman" w:hAnsi="Times New Roman" w:cs="Times New Roman"/>
          <w:color w:val="333333"/>
          <w:sz w:val="24"/>
          <w:szCs w:val="24"/>
          <w:shd w:val="clear" w:color="auto" w:fill="FFFFFF"/>
        </w:rPr>
        <w:t>Enyenra</w:t>
      </w:r>
      <w:proofErr w:type="spellEnd"/>
      <w:r w:rsidR="000E635E" w:rsidRPr="000E635E">
        <w:rPr>
          <w:rFonts w:ascii="Times New Roman" w:hAnsi="Times New Roman" w:cs="Times New Roman"/>
          <w:color w:val="333333"/>
          <w:sz w:val="24"/>
          <w:szCs w:val="24"/>
          <w:shd w:val="clear" w:color="auto" w:fill="FFFFFF"/>
        </w:rPr>
        <w:t xml:space="preserve"> and </w:t>
      </w:r>
      <w:proofErr w:type="spellStart"/>
      <w:r w:rsidR="000E635E" w:rsidRPr="000E635E">
        <w:rPr>
          <w:rFonts w:ascii="Times New Roman" w:hAnsi="Times New Roman" w:cs="Times New Roman"/>
          <w:color w:val="333333"/>
          <w:sz w:val="24"/>
          <w:szCs w:val="24"/>
          <w:shd w:val="clear" w:color="auto" w:fill="FFFFFF"/>
        </w:rPr>
        <w:t>Tweneboa</w:t>
      </w:r>
      <w:proofErr w:type="spellEnd"/>
      <w:r w:rsidR="000E635E" w:rsidRPr="000E635E">
        <w:rPr>
          <w:rFonts w:ascii="Times New Roman" w:hAnsi="Times New Roman" w:cs="Times New Roman"/>
          <w:color w:val="333333"/>
          <w:sz w:val="24"/>
          <w:szCs w:val="24"/>
          <w:shd w:val="clear" w:color="auto" w:fill="FFFFFF"/>
        </w:rPr>
        <w:t>, bot</w:t>
      </w:r>
      <w:r w:rsidR="004C3F42">
        <w:rPr>
          <w:rFonts w:ascii="Times New Roman" w:hAnsi="Times New Roman" w:cs="Times New Roman"/>
          <w:color w:val="333333"/>
          <w:sz w:val="24"/>
          <w:szCs w:val="24"/>
          <w:shd w:val="clear" w:color="auto" w:fill="FFFFFF"/>
        </w:rPr>
        <w:t>h of which possess potential</w:t>
      </w:r>
      <w:r w:rsidR="000E635E" w:rsidRPr="000E635E">
        <w:rPr>
          <w:rFonts w:ascii="Times New Roman" w:hAnsi="Times New Roman" w:cs="Times New Roman"/>
          <w:color w:val="333333"/>
          <w:sz w:val="24"/>
          <w:szCs w:val="24"/>
          <w:shd w:val="clear" w:color="auto" w:fill="FFFFFF"/>
        </w:rPr>
        <w:t xml:space="preserve"> huge amounts of oil and gas for years to come. </w:t>
      </w:r>
      <w:r w:rsidR="005654A1">
        <w:rPr>
          <w:rFonts w:ascii="Times New Roman" w:hAnsi="Times New Roman" w:cs="Times New Roman"/>
          <w:color w:val="333333"/>
          <w:sz w:val="24"/>
          <w:szCs w:val="24"/>
          <w:shd w:val="clear" w:color="auto" w:fill="FFFFFF"/>
        </w:rPr>
        <w:t>Explorations are going on in many other areas along the coast with potential discoveries.</w:t>
      </w:r>
    </w:p>
    <w:p w:rsidR="00065668" w:rsidRDefault="000E635E" w:rsidP="009F39DA">
      <w:pPr>
        <w:spacing w:line="360" w:lineRule="auto"/>
        <w:rPr>
          <w:rFonts w:ascii="Times New Roman" w:hAnsi="Times New Roman" w:cs="Times New Roman"/>
          <w:color w:val="333333"/>
          <w:sz w:val="24"/>
          <w:szCs w:val="24"/>
          <w:shd w:val="clear" w:color="auto" w:fill="FFFFFF"/>
        </w:rPr>
      </w:pPr>
      <w:r w:rsidRPr="000E635E">
        <w:rPr>
          <w:rFonts w:ascii="Times New Roman" w:hAnsi="Times New Roman" w:cs="Times New Roman"/>
          <w:color w:val="333333"/>
          <w:sz w:val="24"/>
          <w:szCs w:val="24"/>
          <w:shd w:val="clear" w:color="auto" w:fill="FFFFFF"/>
        </w:rPr>
        <w:t xml:space="preserve"> In November 2010 history was made when </w:t>
      </w:r>
      <w:r w:rsidR="00CC6F99">
        <w:rPr>
          <w:rFonts w:ascii="Times New Roman" w:hAnsi="Times New Roman" w:cs="Times New Roman"/>
          <w:color w:val="333333"/>
          <w:sz w:val="24"/>
          <w:szCs w:val="24"/>
          <w:shd w:val="clear" w:color="auto" w:fill="FFFFFF"/>
        </w:rPr>
        <w:t xml:space="preserve">the </w:t>
      </w:r>
      <w:r w:rsidRPr="000E635E">
        <w:rPr>
          <w:rFonts w:ascii="Times New Roman" w:hAnsi="Times New Roman" w:cs="Times New Roman"/>
          <w:color w:val="333333"/>
          <w:sz w:val="24"/>
          <w:szCs w:val="24"/>
          <w:shd w:val="clear" w:color="auto" w:fill="FFFFFF"/>
        </w:rPr>
        <w:t>UK</w:t>
      </w:r>
      <w:r w:rsidR="005654A1">
        <w:rPr>
          <w:rFonts w:ascii="Times New Roman" w:hAnsi="Times New Roman" w:cs="Times New Roman"/>
          <w:color w:val="333333"/>
          <w:sz w:val="24"/>
          <w:szCs w:val="24"/>
          <w:shd w:val="clear" w:color="auto" w:fill="FFFFFF"/>
        </w:rPr>
        <w:t xml:space="preserve">-based </w:t>
      </w:r>
      <w:proofErr w:type="spellStart"/>
      <w:r w:rsidR="005654A1">
        <w:rPr>
          <w:rFonts w:ascii="Times New Roman" w:hAnsi="Times New Roman" w:cs="Times New Roman"/>
          <w:color w:val="333333"/>
          <w:sz w:val="24"/>
          <w:szCs w:val="24"/>
          <w:shd w:val="clear" w:color="auto" w:fill="FFFFFF"/>
        </w:rPr>
        <w:t>Tullow</w:t>
      </w:r>
      <w:proofErr w:type="spellEnd"/>
      <w:r w:rsidR="005654A1">
        <w:rPr>
          <w:rFonts w:ascii="Times New Roman" w:hAnsi="Times New Roman" w:cs="Times New Roman"/>
          <w:color w:val="333333"/>
          <w:sz w:val="24"/>
          <w:szCs w:val="24"/>
          <w:shd w:val="clear" w:color="auto" w:fill="FFFFFF"/>
        </w:rPr>
        <w:t xml:space="preserve"> Oil began producing oil and gas on a field which has been name</w:t>
      </w:r>
      <w:r w:rsidRPr="000E635E">
        <w:rPr>
          <w:rFonts w:ascii="Times New Roman" w:hAnsi="Times New Roman" w:cs="Times New Roman"/>
          <w:color w:val="333333"/>
          <w:sz w:val="24"/>
          <w:szCs w:val="24"/>
          <w:shd w:val="clear" w:color="auto" w:fill="FFFFFF"/>
        </w:rPr>
        <w:t xml:space="preserve"> </w:t>
      </w:r>
      <w:r w:rsidR="005654A1">
        <w:rPr>
          <w:rFonts w:ascii="Times New Roman" w:hAnsi="Times New Roman" w:cs="Times New Roman"/>
          <w:color w:val="333333"/>
          <w:sz w:val="24"/>
          <w:szCs w:val="24"/>
          <w:shd w:val="clear" w:color="auto" w:fill="FFFFFF"/>
        </w:rPr>
        <w:t>‘</w:t>
      </w:r>
      <w:r w:rsidRPr="000E635E">
        <w:rPr>
          <w:rFonts w:ascii="Times New Roman" w:hAnsi="Times New Roman" w:cs="Times New Roman"/>
          <w:color w:val="333333"/>
          <w:sz w:val="24"/>
          <w:szCs w:val="24"/>
          <w:shd w:val="clear" w:color="auto" w:fill="FFFFFF"/>
        </w:rPr>
        <w:t>Jubilee field</w:t>
      </w:r>
      <w:r w:rsidR="005654A1">
        <w:rPr>
          <w:rFonts w:ascii="Times New Roman" w:hAnsi="Times New Roman" w:cs="Times New Roman"/>
          <w:color w:val="333333"/>
          <w:sz w:val="24"/>
          <w:szCs w:val="24"/>
          <w:shd w:val="clear" w:color="auto" w:fill="FFFFFF"/>
        </w:rPr>
        <w:t>’</w:t>
      </w:r>
      <w:r w:rsidRPr="000E635E">
        <w:rPr>
          <w:rFonts w:ascii="Times New Roman" w:hAnsi="Times New Roman" w:cs="Times New Roman"/>
          <w:color w:val="333333"/>
          <w:sz w:val="24"/>
          <w:szCs w:val="24"/>
          <w:shd w:val="clear" w:color="auto" w:fill="FFFFFF"/>
        </w:rPr>
        <w:t>, and already the pumps are producing around 120,000 barrels of oil a day. The financial benefits alone are immense, with th</w:t>
      </w:r>
      <w:r w:rsidR="005654A1">
        <w:rPr>
          <w:rFonts w:ascii="Times New Roman" w:hAnsi="Times New Roman" w:cs="Times New Roman"/>
          <w:color w:val="333333"/>
          <w:sz w:val="24"/>
          <w:szCs w:val="24"/>
          <w:shd w:val="clear" w:color="auto" w:fill="FFFFFF"/>
        </w:rPr>
        <w:t xml:space="preserve">e Ghanaian government got </w:t>
      </w:r>
      <w:r w:rsidRPr="000E635E">
        <w:rPr>
          <w:rFonts w:ascii="Times New Roman" w:hAnsi="Times New Roman" w:cs="Times New Roman"/>
          <w:color w:val="333333"/>
          <w:sz w:val="24"/>
          <w:szCs w:val="24"/>
          <w:shd w:val="clear" w:color="auto" w:fill="FFFFFF"/>
        </w:rPr>
        <w:t>a yield of some $400 million dollars</w:t>
      </w:r>
      <w:r w:rsidR="005654A1">
        <w:rPr>
          <w:rFonts w:ascii="Times New Roman" w:hAnsi="Times New Roman" w:cs="Times New Roman"/>
          <w:color w:val="333333"/>
          <w:sz w:val="24"/>
          <w:szCs w:val="24"/>
          <w:shd w:val="clear" w:color="auto" w:fill="FFFFFF"/>
        </w:rPr>
        <w:t xml:space="preserve"> in </w:t>
      </w:r>
      <w:r w:rsidRPr="000E635E">
        <w:rPr>
          <w:rFonts w:ascii="Times New Roman" w:hAnsi="Times New Roman" w:cs="Times New Roman"/>
          <w:color w:val="333333"/>
          <w:sz w:val="24"/>
          <w:szCs w:val="24"/>
          <w:shd w:val="clear" w:color="auto" w:fill="FFFFFF"/>
        </w:rPr>
        <w:t xml:space="preserve"> </w:t>
      </w:r>
      <w:r w:rsidR="005654A1">
        <w:rPr>
          <w:rFonts w:ascii="Times New Roman" w:hAnsi="Times New Roman" w:cs="Times New Roman"/>
          <w:color w:val="333333"/>
          <w:sz w:val="24"/>
          <w:szCs w:val="24"/>
          <w:shd w:val="clear" w:color="auto" w:fill="FFFFFF"/>
        </w:rPr>
        <w:t>2011</w:t>
      </w:r>
      <w:r w:rsidRPr="000E635E">
        <w:rPr>
          <w:rFonts w:ascii="Times New Roman" w:hAnsi="Times New Roman" w:cs="Times New Roman"/>
          <w:color w:val="333333"/>
          <w:sz w:val="24"/>
          <w:szCs w:val="24"/>
          <w:shd w:val="clear" w:color="auto" w:fill="FFFFFF"/>
        </w:rPr>
        <w:t xml:space="preserve">, a figure </w:t>
      </w:r>
      <w:r w:rsidR="005654A1">
        <w:rPr>
          <w:rFonts w:ascii="Times New Roman" w:hAnsi="Times New Roman" w:cs="Times New Roman"/>
          <w:color w:val="333333"/>
          <w:sz w:val="24"/>
          <w:szCs w:val="24"/>
          <w:shd w:val="clear" w:color="auto" w:fill="FFFFFF"/>
        </w:rPr>
        <w:t xml:space="preserve">which is </w:t>
      </w:r>
      <w:r w:rsidRPr="000E635E">
        <w:rPr>
          <w:rFonts w:ascii="Times New Roman" w:hAnsi="Times New Roman" w:cs="Times New Roman"/>
          <w:color w:val="333333"/>
          <w:sz w:val="24"/>
          <w:szCs w:val="24"/>
          <w:shd w:val="clear" w:color="auto" w:fill="FFFFFF"/>
        </w:rPr>
        <w:t>expected to rise to some $1 bill</w:t>
      </w:r>
      <w:r w:rsidR="005654A1">
        <w:rPr>
          <w:rFonts w:ascii="Times New Roman" w:hAnsi="Times New Roman" w:cs="Times New Roman"/>
          <w:color w:val="333333"/>
          <w:sz w:val="24"/>
          <w:szCs w:val="24"/>
          <w:shd w:val="clear" w:color="auto" w:fill="FFFFFF"/>
        </w:rPr>
        <w:t>ion dollars a year</w:t>
      </w:r>
      <w:r w:rsidR="00065668">
        <w:rPr>
          <w:rFonts w:ascii="Times New Roman" w:hAnsi="Times New Roman" w:cs="Times New Roman"/>
          <w:color w:val="333333"/>
          <w:sz w:val="24"/>
          <w:szCs w:val="24"/>
          <w:shd w:val="clear" w:color="auto" w:fill="FFFFFF"/>
        </w:rPr>
        <w:t xml:space="preserve"> once production reach its</w:t>
      </w:r>
      <w:r w:rsidRPr="000E635E">
        <w:rPr>
          <w:rFonts w:ascii="Times New Roman" w:hAnsi="Times New Roman" w:cs="Times New Roman"/>
          <w:color w:val="333333"/>
          <w:sz w:val="24"/>
          <w:szCs w:val="24"/>
          <w:shd w:val="clear" w:color="auto" w:fill="FFFFFF"/>
        </w:rPr>
        <w:t xml:space="preserve"> full capacity</w:t>
      </w:r>
      <w:r w:rsidR="007520B2">
        <w:rPr>
          <w:rFonts w:ascii="Times New Roman" w:hAnsi="Times New Roman" w:cs="Times New Roman"/>
          <w:color w:val="333333"/>
          <w:sz w:val="24"/>
          <w:szCs w:val="24"/>
          <w:shd w:val="clear" w:color="auto" w:fill="FFFFFF"/>
        </w:rPr>
        <w:t xml:space="preserve"> on</w:t>
      </w:r>
      <w:r w:rsidR="00065668">
        <w:rPr>
          <w:rFonts w:ascii="Times New Roman" w:hAnsi="Times New Roman" w:cs="Times New Roman"/>
          <w:color w:val="333333"/>
          <w:sz w:val="24"/>
          <w:szCs w:val="24"/>
          <w:shd w:val="clear" w:color="auto" w:fill="FFFFFF"/>
        </w:rPr>
        <w:t xml:space="preserve"> Jubilee field alone</w:t>
      </w:r>
      <w:r w:rsidRPr="000E635E">
        <w:rPr>
          <w:rFonts w:ascii="Times New Roman" w:hAnsi="Times New Roman" w:cs="Times New Roman"/>
          <w:color w:val="333333"/>
          <w:sz w:val="24"/>
          <w:szCs w:val="24"/>
          <w:shd w:val="clear" w:color="auto" w:fill="FFFFFF"/>
        </w:rPr>
        <w:t>.</w:t>
      </w:r>
    </w:p>
    <w:p w:rsidR="000E635E" w:rsidRPr="000E635E" w:rsidRDefault="00065668" w:rsidP="009F39DA">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industry comes with its own challenges a</w:t>
      </w:r>
      <w:r w:rsidR="007520B2">
        <w:rPr>
          <w:rFonts w:ascii="Times New Roman" w:hAnsi="Times New Roman" w:cs="Times New Roman"/>
          <w:color w:val="333333"/>
          <w:sz w:val="24"/>
          <w:szCs w:val="24"/>
          <w:shd w:val="clear" w:color="auto" w:fill="FFFFFF"/>
        </w:rPr>
        <w:t>s well, s</w:t>
      </w:r>
      <w:r>
        <w:rPr>
          <w:rFonts w:ascii="Times New Roman" w:hAnsi="Times New Roman" w:cs="Times New Roman"/>
          <w:color w:val="333333"/>
          <w:sz w:val="24"/>
          <w:szCs w:val="24"/>
          <w:shd w:val="clear" w:color="auto" w:fill="FFFFFF"/>
        </w:rPr>
        <w:t xml:space="preserve">ince natural resources in </w:t>
      </w:r>
      <w:r w:rsidR="007520B2">
        <w:rPr>
          <w:rFonts w:ascii="Times New Roman" w:hAnsi="Times New Roman" w:cs="Times New Roman"/>
          <w:color w:val="333333"/>
          <w:sz w:val="24"/>
          <w:szCs w:val="24"/>
          <w:shd w:val="clear" w:color="auto" w:fill="FFFFFF"/>
        </w:rPr>
        <w:t>Africa have on many occasions done more harm</w:t>
      </w:r>
      <w:r w:rsidR="004C3F42">
        <w:rPr>
          <w:rFonts w:ascii="Times New Roman" w:hAnsi="Times New Roman" w:cs="Times New Roman"/>
          <w:color w:val="333333"/>
          <w:sz w:val="24"/>
          <w:szCs w:val="24"/>
          <w:shd w:val="clear" w:color="auto" w:fill="FFFFFF"/>
        </w:rPr>
        <w:t xml:space="preserve"> than good, the question is, </w:t>
      </w:r>
      <w:proofErr w:type="gramStart"/>
      <w:r w:rsidR="004C3F42">
        <w:rPr>
          <w:rFonts w:ascii="Times New Roman" w:hAnsi="Times New Roman" w:cs="Times New Roman"/>
          <w:color w:val="333333"/>
          <w:sz w:val="24"/>
          <w:szCs w:val="24"/>
          <w:shd w:val="clear" w:color="auto" w:fill="FFFFFF"/>
        </w:rPr>
        <w:t>can</w:t>
      </w:r>
      <w:proofErr w:type="gramEnd"/>
      <w:r>
        <w:rPr>
          <w:rFonts w:ascii="Times New Roman" w:hAnsi="Times New Roman" w:cs="Times New Roman"/>
          <w:color w:val="333333"/>
          <w:sz w:val="24"/>
          <w:szCs w:val="24"/>
          <w:shd w:val="clear" w:color="auto" w:fill="FFFFFF"/>
        </w:rPr>
        <w:t xml:space="preserve"> Ghana take a clue from other countries experience and avoid this </w:t>
      </w:r>
      <w:r w:rsidR="00615AC5">
        <w:rPr>
          <w:rFonts w:ascii="Times New Roman" w:hAnsi="Times New Roman" w:cs="Times New Roman"/>
          <w:color w:val="333333"/>
          <w:sz w:val="24"/>
          <w:szCs w:val="24"/>
          <w:shd w:val="clear" w:color="auto" w:fill="FFFFFF"/>
        </w:rPr>
        <w:t xml:space="preserve">natural resources curse? Well, it depends on how this resource is managed. This and many other issues </w:t>
      </w:r>
      <w:r w:rsidR="004C3F42">
        <w:rPr>
          <w:rFonts w:ascii="Times New Roman" w:hAnsi="Times New Roman" w:cs="Times New Roman"/>
          <w:color w:val="333333"/>
          <w:sz w:val="24"/>
          <w:szCs w:val="24"/>
          <w:shd w:val="clear" w:color="auto" w:fill="FFFFFF"/>
        </w:rPr>
        <w:t xml:space="preserve">is </w:t>
      </w:r>
      <w:r w:rsidR="007520B2">
        <w:rPr>
          <w:rFonts w:ascii="Times New Roman" w:hAnsi="Times New Roman" w:cs="Times New Roman"/>
          <w:color w:val="333333"/>
          <w:sz w:val="24"/>
          <w:szCs w:val="24"/>
          <w:shd w:val="clear" w:color="auto" w:fill="FFFFFF"/>
        </w:rPr>
        <w:t>this paper seeks to address</w:t>
      </w:r>
      <w:r w:rsidR="00615AC5">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000E635E" w:rsidRPr="000E635E">
        <w:rPr>
          <w:rFonts w:ascii="Times New Roman" w:hAnsi="Times New Roman" w:cs="Times New Roman"/>
          <w:color w:val="333333"/>
          <w:sz w:val="24"/>
          <w:szCs w:val="24"/>
          <w:shd w:val="clear" w:color="auto" w:fill="FFFFFF"/>
        </w:rPr>
        <w:t xml:space="preserve"> </w:t>
      </w:r>
    </w:p>
    <w:p w:rsidR="000E635E" w:rsidRDefault="000E635E" w:rsidP="009F39DA">
      <w:pPr>
        <w:spacing w:line="360" w:lineRule="auto"/>
        <w:rPr>
          <w:rFonts w:ascii="Times New Roman" w:hAnsi="Times New Roman" w:cs="Times New Roman"/>
          <w:color w:val="333333"/>
          <w:sz w:val="24"/>
          <w:szCs w:val="24"/>
          <w:shd w:val="clear" w:color="auto" w:fill="FFFFFF"/>
        </w:rPr>
      </w:pPr>
    </w:p>
    <w:p w:rsidR="007E2258" w:rsidRDefault="007E2258" w:rsidP="009F39DA">
      <w:pPr>
        <w:spacing w:line="360" w:lineRule="auto"/>
        <w:rPr>
          <w:rFonts w:ascii="Times New Roman" w:hAnsi="Times New Roman" w:cs="Times New Roman"/>
          <w:color w:val="333333"/>
          <w:sz w:val="24"/>
          <w:szCs w:val="24"/>
          <w:shd w:val="clear" w:color="auto" w:fill="FFFFFF"/>
        </w:rPr>
      </w:pPr>
    </w:p>
    <w:p w:rsidR="007E2258" w:rsidRDefault="007E2258" w:rsidP="009F39DA">
      <w:pPr>
        <w:spacing w:line="360" w:lineRule="auto"/>
        <w:rPr>
          <w:rFonts w:ascii="Times New Roman" w:hAnsi="Times New Roman" w:cs="Times New Roman"/>
          <w:color w:val="333333"/>
          <w:sz w:val="24"/>
          <w:szCs w:val="24"/>
          <w:shd w:val="clear" w:color="auto" w:fill="FFFFFF"/>
        </w:rPr>
      </w:pPr>
    </w:p>
    <w:p w:rsidR="007520B2" w:rsidRPr="004C3F42" w:rsidRDefault="007520B2" w:rsidP="009F39DA">
      <w:pPr>
        <w:spacing w:line="360" w:lineRule="auto"/>
        <w:rPr>
          <w:rFonts w:ascii="Times New Roman" w:hAnsi="Times New Roman" w:cs="Times New Roman"/>
          <w:b/>
          <w:color w:val="333333"/>
          <w:sz w:val="24"/>
          <w:szCs w:val="24"/>
          <w:shd w:val="clear" w:color="auto" w:fill="FFFFFF"/>
        </w:rPr>
      </w:pPr>
    </w:p>
    <w:p w:rsidR="007E2258" w:rsidRPr="004C3F42" w:rsidRDefault="00B13137" w:rsidP="009F39DA">
      <w:pPr>
        <w:spacing w:line="360" w:lineRule="auto"/>
        <w:rPr>
          <w:rFonts w:ascii="Times New Roman" w:hAnsi="Times New Roman" w:cs="Times New Roman"/>
          <w:b/>
          <w:color w:val="333333"/>
          <w:sz w:val="24"/>
          <w:szCs w:val="24"/>
          <w:shd w:val="clear" w:color="auto" w:fill="FFFFFF"/>
        </w:rPr>
      </w:pPr>
      <w:r w:rsidRPr="004C3F42">
        <w:rPr>
          <w:rFonts w:ascii="Times New Roman" w:hAnsi="Times New Roman" w:cs="Times New Roman"/>
          <w:b/>
          <w:color w:val="333333"/>
          <w:sz w:val="24"/>
          <w:szCs w:val="24"/>
          <w:shd w:val="clear" w:color="auto" w:fill="FFFFFF"/>
        </w:rPr>
        <w:lastRenderedPageBreak/>
        <w:t>History</w:t>
      </w:r>
    </w:p>
    <w:p w:rsidR="007E2258" w:rsidRPr="007E2258" w:rsidRDefault="007E2258" w:rsidP="009F39DA">
      <w:pPr>
        <w:spacing w:line="360" w:lineRule="auto"/>
        <w:rPr>
          <w:rFonts w:ascii="Times New Roman" w:hAnsi="Times New Roman" w:cs="Times New Roman"/>
          <w:color w:val="333333"/>
          <w:sz w:val="24"/>
          <w:szCs w:val="24"/>
          <w:shd w:val="clear" w:color="auto" w:fill="FFFFFF"/>
        </w:rPr>
      </w:pPr>
      <w:r w:rsidRPr="007E2258">
        <w:rPr>
          <w:rFonts w:ascii="Times New Roman" w:hAnsi="Times New Roman" w:cs="Times New Roman"/>
          <w:color w:val="333333"/>
          <w:sz w:val="24"/>
          <w:szCs w:val="24"/>
          <w:shd w:val="clear" w:color="auto" w:fill="FFFFFF"/>
        </w:rPr>
        <w:t>Since independence it has been part of every government’s policy to explore Ghana’s hydrocarbon deposits.</w:t>
      </w:r>
      <w:r>
        <w:rPr>
          <w:rFonts w:ascii="Times New Roman" w:hAnsi="Times New Roman" w:cs="Times New Roman"/>
          <w:color w:val="333333"/>
          <w:sz w:val="24"/>
          <w:szCs w:val="24"/>
          <w:shd w:val="clear" w:color="auto" w:fill="FFFFFF"/>
        </w:rPr>
        <w:t xml:space="preserve"> </w:t>
      </w:r>
      <w:r w:rsidRPr="007E2258">
        <w:rPr>
          <w:rFonts w:ascii="Times New Roman" w:hAnsi="Times New Roman" w:cs="Times New Roman"/>
          <w:color w:val="333333"/>
          <w:sz w:val="24"/>
          <w:szCs w:val="24"/>
          <w:shd w:val="clear" w:color="auto" w:fill="FFFFFF"/>
        </w:rPr>
        <w:t>Historically, exploration for oil and gas reserves in Ghana had been very limited due to the high risk nature of its terrain</w:t>
      </w:r>
      <w:r>
        <w:rPr>
          <w:rFonts w:ascii="Times New Roman" w:hAnsi="Times New Roman" w:cs="Times New Roman"/>
          <w:color w:val="333333"/>
          <w:sz w:val="24"/>
          <w:szCs w:val="24"/>
          <w:shd w:val="clear" w:color="auto" w:fill="FFFFFF"/>
        </w:rPr>
        <w:t>.</w:t>
      </w:r>
      <w:r w:rsidRPr="007E2258">
        <w:rPr>
          <w:rFonts w:ascii="Times New Roman" w:hAnsi="Times New Roman" w:cs="Times New Roman"/>
          <w:color w:val="333333"/>
          <w:sz w:val="24"/>
          <w:szCs w:val="24"/>
          <w:shd w:val="clear" w:color="auto" w:fill="FFFFFF"/>
        </w:rPr>
        <w:t xml:space="preserve"> Between 1898 to the late nineties an estimated hundred exploration wells had been drilled in Gha</w:t>
      </w:r>
      <w:r w:rsidR="007520B2">
        <w:rPr>
          <w:rFonts w:ascii="Times New Roman" w:hAnsi="Times New Roman" w:cs="Times New Roman"/>
          <w:color w:val="333333"/>
          <w:sz w:val="24"/>
          <w:szCs w:val="24"/>
          <w:shd w:val="clear" w:color="auto" w:fill="FFFFFF"/>
        </w:rPr>
        <w:t>na with no significant discoveries</w:t>
      </w:r>
      <w:r w:rsidRPr="007E2258">
        <w:rPr>
          <w:rFonts w:ascii="Times New Roman" w:hAnsi="Times New Roman" w:cs="Times New Roman"/>
          <w:color w:val="333333"/>
          <w:sz w:val="24"/>
          <w:szCs w:val="24"/>
          <w:shd w:val="clear" w:color="auto" w:fill="FFFFFF"/>
        </w:rPr>
        <w:t xml:space="preserve"> except for the </w:t>
      </w:r>
      <w:proofErr w:type="spellStart"/>
      <w:r w:rsidRPr="007E2258">
        <w:rPr>
          <w:rFonts w:ascii="Times New Roman" w:hAnsi="Times New Roman" w:cs="Times New Roman"/>
          <w:color w:val="333333"/>
          <w:sz w:val="24"/>
          <w:szCs w:val="24"/>
          <w:shd w:val="clear" w:color="auto" w:fill="FFFFFF"/>
        </w:rPr>
        <w:t>Saltpond</w:t>
      </w:r>
      <w:proofErr w:type="spellEnd"/>
      <w:r w:rsidRPr="007E2258">
        <w:rPr>
          <w:rFonts w:ascii="Times New Roman" w:hAnsi="Times New Roman" w:cs="Times New Roman"/>
          <w:color w:val="333333"/>
          <w:sz w:val="24"/>
          <w:szCs w:val="24"/>
          <w:shd w:val="clear" w:color="auto" w:fill="FFFFFF"/>
        </w:rPr>
        <w:t xml:space="preserve"> oil find in 1970</w:t>
      </w:r>
      <w:r w:rsidR="00B13137">
        <w:rPr>
          <w:rFonts w:ascii="Times New Roman" w:hAnsi="Times New Roman" w:cs="Times New Roman"/>
          <w:color w:val="333333"/>
          <w:sz w:val="24"/>
          <w:szCs w:val="24"/>
          <w:shd w:val="clear" w:color="auto" w:fill="FFFFFF"/>
        </w:rPr>
        <w:t xml:space="preserve"> which was insignificant in quantity</w:t>
      </w:r>
      <w:r w:rsidRPr="007E2258">
        <w:rPr>
          <w:rFonts w:ascii="Times New Roman" w:hAnsi="Times New Roman" w:cs="Times New Roman"/>
          <w:color w:val="333333"/>
          <w:sz w:val="24"/>
          <w:szCs w:val="24"/>
          <w:shd w:val="clear" w:color="auto" w:fill="FFFFFF"/>
        </w:rPr>
        <w:t>.</w:t>
      </w:r>
    </w:p>
    <w:p w:rsidR="00A66BB5" w:rsidRDefault="007E2258" w:rsidP="009F39DA">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w:t>
      </w:r>
      <w:r w:rsidRPr="007E2258">
        <w:rPr>
          <w:rFonts w:ascii="Times New Roman" w:hAnsi="Times New Roman" w:cs="Times New Roman"/>
          <w:color w:val="333333"/>
          <w:sz w:val="24"/>
          <w:szCs w:val="24"/>
          <w:shd w:val="clear" w:color="auto" w:fill="FFFFFF"/>
        </w:rPr>
        <w:t>he following companies had been to Ghana for exploration activities without success: NUEVO 1998, Dana 1999, Hunt oil 1999, Fusion oil and gas from Australia in 1999, Santa Fe, 2000. Unfortunately all the wells drilled by these companies yielded no viable commercial discoveries.</w:t>
      </w:r>
      <w:r w:rsidRPr="007E2258">
        <w:rPr>
          <w:rFonts w:ascii="Times New Roman" w:hAnsi="Times New Roman" w:cs="Times New Roman"/>
          <w:color w:val="333333"/>
          <w:sz w:val="24"/>
          <w:szCs w:val="24"/>
          <w:shd w:val="clear" w:color="auto" w:fill="FFFFFF"/>
        </w:rPr>
        <w:br/>
      </w:r>
      <w:r w:rsidRPr="007E2258">
        <w:rPr>
          <w:rFonts w:ascii="Times New Roman" w:hAnsi="Times New Roman" w:cs="Times New Roman"/>
          <w:color w:val="333333"/>
          <w:sz w:val="24"/>
          <w:szCs w:val="24"/>
          <w:shd w:val="clear" w:color="auto" w:fill="FFFFFF"/>
        </w:rPr>
        <w:br/>
        <w:t xml:space="preserve">The oil industry worldwide therefore regarded Ghana as a place too risky and expensive and </w:t>
      </w:r>
      <w:r w:rsidR="00B13137">
        <w:rPr>
          <w:rFonts w:ascii="Times New Roman" w:hAnsi="Times New Roman" w:cs="Times New Roman"/>
          <w:color w:val="333333"/>
          <w:sz w:val="24"/>
          <w:szCs w:val="24"/>
          <w:shd w:val="clear" w:color="auto" w:fill="FFFFFF"/>
        </w:rPr>
        <w:t xml:space="preserve">so </w:t>
      </w:r>
      <w:r w:rsidRPr="007E2258">
        <w:rPr>
          <w:rFonts w:ascii="Times New Roman" w:hAnsi="Times New Roman" w:cs="Times New Roman"/>
          <w:color w:val="333333"/>
          <w:sz w:val="24"/>
          <w:szCs w:val="24"/>
          <w:shd w:val="clear" w:color="auto" w:fill="FFFFFF"/>
        </w:rPr>
        <w:t>the</w:t>
      </w:r>
      <w:r w:rsidR="00A66BB5">
        <w:rPr>
          <w:rFonts w:ascii="Times New Roman" w:hAnsi="Times New Roman" w:cs="Times New Roman"/>
          <w:color w:val="333333"/>
          <w:sz w:val="24"/>
          <w:szCs w:val="24"/>
          <w:shd w:val="clear" w:color="auto" w:fill="FFFFFF"/>
        </w:rPr>
        <w:t>ir petroleum agreements</w:t>
      </w:r>
      <w:r w:rsidRPr="007E2258">
        <w:rPr>
          <w:rFonts w:ascii="Times New Roman" w:hAnsi="Times New Roman" w:cs="Times New Roman"/>
          <w:color w:val="333333"/>
          <w:sz w:val="24"/>
          <w:szCs w:val="24"/>
          <w:shd w:val="clear" w:color="auto" w:fill="FFFFFF"/>
        </w:rPr>
        <w:t xml:space="preserve"> unfriendly. It is against this background that the E.O Group sought to convince international oil companies to come to Ghana and overcome all the biases of Africa and invest in what had become known as the “grave yard”</w:t>
      </w:r>
      <w:r w:rsidRPr="007E2258">
        <w:rPr>
          <w:rFonts w:ascii="Times New Roman" w:hAnsi="Times New Roman" w:cs="Times New Roman"/>
          <w:color w:val="333333"/>
          <w:sz w:val="24"/>
          <w:szCs w:val="24"/>
          <w:shd w:val="clear" w:color="auto" w:fill="FFFFFF"/>
        </w:rPr>
        <w:br/>
      </w:r>
      <w:r w:rsidRPr="007E2258">
        <w:rPr>
          <w:rFonts w:ascii="Times New Roman" w:hAnsi="Times New Roman" w:cs="Times New Roman"/>
          <w:color w:val="333333"/>
          <w:sz w:val="24"/>
          <w:szCs w:val="24"/>
          <w:shd w:val="clear" w:color="auto" w:fill="FFFFFF"/>
        </w:rPr>
        <w:br/>
        <w:t>In 2001 with the help of the Greater Houston Partnership, a major business group in Houston, Texas dedicated to the promotion of Business between Houston, Texas comp</w:t>
      </w:r>
      <w:r w:rsidR="00A66BB5">
        <w:rPr>
          <w:rFonts w:ascii="Times New Roman" w:hAnsi="Times New Roman" w:cs="Times New Roman"/>
          <w:color w:val="333333"/>
          <w:sz w:val="24"/>
          <w:szCs w:val="24"/>
          <w:shd w:val="clear" w:color="auto" w:fill="FFFFFF"/>
        </w:rPr>
        <w:t xml:space="preserve">anies and the rest of the world. </w:t>
      </w:r>
      <w:r w:rsidRPr="007E2258">
        <w:rPr>
          <w:rFonts w:ascii="Times New Roman" w:hAnsi="Times New Roman" w:cs="Times New Roman"/>
          <w:color w:val="333333"/>
          <w:sz w:val="24"/>
          <w:szCs w:val="24"/>
          <w:shd w:val="clear" w:color="auto" w:fill="FFFFFF"/>
        </w:rPr>
        <w:t xml:space="preserve">Mr. George </w:t>
      </w:r>
      <w:proofErr w:type="spellStart"/>
      <w:r w:rsidRPr="007E2258">
        <w:rPr>
          <w:rFonts w:ascii="Times New Roman" w:hAnsi="Times New Roman" w:cs="Times New Roman"/>
          <w:color w:val="333333"/>
          <w:sz w:val="24"/>
          <w:szCs w:val="24"/>
          <w:shd w:val="clear" w:color="auto" w:fill="FFFFFF"/>
        </w:rPr>
        <w:t>Owusu</w:t>
      </w:r>
      <w:proofErr w:type="spellEnd"/>
      <w:r w:rsidRPr="007E2258">
        <w:rPr>
          <w:rFonts w:ascii="Times New Roman" w:hAnsi="Times New Roman" w:cs="Times New Roman"/>
          <w:color w:val="333333"/>
          <w:sz w:val="24"/>
          <w:szCs w:val="24"/>
          <w:shd w:val="clear" w:color="auto" w:fill="FFFFFF"/>
        </w:rPr>
        <w:t xml:space="preserve"> organized a conference in Houston to enable Ghana’s energy experts from </w:t>
      </w:r>
      <w:r w:rsidR="002C570E">
        <w:rPr>
          <w:rFonts w:ascii="Times New Roman" w:hAnsi="Times New Roman" w:cs="Times New Roman"/>
          <w:color w:val="333333"/>
          <w:sz w:val="24"/>
          <w:szCs w:val="24"/>
          <w:shd w:val="clear" w:color="auto" w:fill="FFFFFF"/>
        </w:rPr>
        <w:t>Ghana National Petroleum Company (</w:t>
      </w:r>
      <w:r w:rsidRPr="007E2258">
        <w:rPr>
          <w:rFonts w:ascii="Times New Roman" w:hAnsi="Times New Roman" w:cs="Times New Roman"/>
          <w:color w:val="333333"/>
          <w:sz w:val="24"/>
          <w:szCs w:val="24"/>
          <w:shd w:val="clear" w:color="auto" w:fill="FFFFFF"/>
        </w:rPr>
        <w:t>GNPC</w:t>
      </w:r>
      <w:r w:rsidR="002C570E">
        <w:rPr>
          <w:rFonts w:ascii="Times New Roman" w:hAnsi="Times New Roman" w:cs="Times New Roman"/>
          <w:color w:val="333333"/>
          <w:sz w:val="24"/>
          <w:szCs w:val="24"/>
          <w:shd w:val="clear" w:color="auto" w:fill="FFFFFF"/>
        </w:rPr>
        <w:t>)</w:t>
      </w:r>
      <w:r w:rsidRPr="007E2258">
        <w:rPr>
          <w:rFonts w:ascii="Times New Roman" w:hAnsi="Times New Roman" w:cs="Times New Roman"/>
          <w:color w:val="333333"/>
          <w:sz w:val="24"/>
          <w:szCs w:val="24"/>
          <w:shd w:val="clear" w:color="auto" w:fill="FFFFFF"/>
        </w:rPr>
        <w:t xml:space="preserve"> and the Energy </w:t>
      </w:r>
      <w:proofErr w:type="gramStart"/>
      <w:r w:rsidRPr="007E2258">
        <w:rPr>
          <w:rFonts w:ascii="Times New Roman" w:hAnsi="Times New Roman" w:cs="Times New Roman"/>
          <w:color w:val="333333"/>
          <w:sz w:val="24"/>
          <w:szCs w:val="24"/>
          <w:shd w:val="clear" w:color="auto" w:fill="FFFFFF"/>
        </w:rPr>
        <w:t>ministry address</w:t>
      </w:r>
      <w:proofErr w:type="gramEnd"/>
      <w:r w:rsidRPr="007E2258">
        <w:rPr>
          <w:rFonts w:ascii="Times New Roman" w:hAnsi="Times New Roman" w:cs="Times New Roman"/>
          <w:color w:val="333333"/>
          <w:sz w:val="24"/>
          <w:szCs w:val="24"/>
          <w:shd w:val="clear" w:color="auto" w:fill="FFFFFF"/>
        </w:rPr>
        <w:t xml:space="preserve"> the industry on the offshore hydrocarbon potentials in the Country. Many companies in Texas and the rest of the World attended the conference. As a result of the E.O groups interaction with industry experts in both Ghana and the USA they stepped up their effort to find a suitable partner for a prospecting lease with the Ghana National Petroleum Company (GNPC). The group was able to partner with </w:t>
      </w:r>
      <w:proofErr w:type="spellStart"/>
      <w:r w:rsidRPr="007E2258">
        <w:rPr>
          <w:rFonts w:ascii="Times New Roman" w:hAnsi="Times New Roman" w:cs="Times New Roman"/>
          <w:color w:val="333333"/>
          <w:sz w:val="24"/>
          <w:szCs w:val="24"/>
          <w:shd w:val="clear" w:color="auto" w:fill="FFFFFF"/>
        </w:rPr>
        <w:t>Ennex</w:t>
      </w:r>
      <w:proofErr w:type="spellEnd"/>
      <w:r w:rsidRPr="007E2258">
        <w:rPr>
          <w:rFonts w:ascii="Times New Roman" w:hAnsi="Times New Roman" w:cs="Times New Roman"/>
          <w:color w:val="333333"/>
          <w:sz w:val="24"/>
          <w:szCs w:val="24"/>
          <w:shd w:val="clear" w:color="auto" w:fill="FFFFFF"/>
        </w:rPr>
        <w:t xml:space="preserve"> Energy of Ireland who came to Ghana but </w:t>
      </w:r>
      <w:proofErr w:type="spellStart"/>
      <w:r w:rsidRPr="007E2258">
        <w:rPr>
          <w:rFonts w:ascii="Times New Roman" w:hAnsi="Times New Roman" w:cs="Times New Roman"/>
          <w:color w:val="333333"/>
          <w:sz w:val="24"/>
          <w:szCs w:val="24"/>
          <w:shd w:val="clear" w:color="auto" w:fill="FFFFFF"/>
        </w:rPr>
        <w:t>Ennex</w:t>
      </w:r>
      <w:proofErr w:type="spellEnd"/>
      <w:r w:rsidRPr="007E2258">
        <w:rPr>
          <w:rFonts w:ascii="Times New Roman" w:hAnsi="Times New Roman" w:cs="Times New Roman"/>
          <w:color w:val="333333"/>
          <w:sz w:val="24"/>
          <w:szCs w:val="24"/>
          <w:shd w:val="clear" w:color="auto" w:fill="FFFFFF"/>
        </w:rPr>
        <w:t xml:space="preserve"> gave up on the deal as they evaluated Ghana too risky to invest. The EO group solicited interest from many companies including Texaco, Oxy, Shell, Hess, Addax Petroleum of Switzerland and the Chinese oil company but they were all reluctant due to the risk.</w:t>
      </w:r>
      <w:r w:rsidRPr="007E2258">
        <w:rPr>
          <w:rFonts w:ascii="Times New Roman" w:hAnsi="Times New Roman" w:cs="Times New Roman"/>
          <w:color w:val="333333"/>
          <w:sz w:val="24"/>
          <w:szCs w:val="24"/>
          <w:shd w:val="clear" w:color="auto" w:fill="FFFFFF"/>
        </w:rPr>
        <w:br/>
      </w:r>
      <w:r w:rsidRPr="007E2258">
        <w:rPr>
          <w:rFonts w:ascii="Times New Roman" w:hAnsi="Times New Roman" w:cs="Times New Roman"/>
          <w:color w:val="333333"/>
          <w:sz w:val="24"/>
          <w:szCs w:val="24"/>
          <w:shd w:val="clear" w:color="auto" w:fill="FFFFFF"/>
        </w:rPr>
        <w:br/>
        <w:t>Talking about risk, it costs one million dollars a day to drill an oil well. It can cost up to 80 million dollars to drill on</w:t>
      </w:r>
      <w:r w:rsidR="00A66BB5">
        <w:rPr>
          <w:rFonts w:ascii="Times New Roman" w:hAnsi="Times New Roman" w:cs="Times New Roman"/>
          <w:color w:val="333333"/>
          <w:sz w:val="24"/>
          <w:szCs w:val="24"/>
          <w:shd w:val="clear" w:color="auto" w:fill="FFFFFF"/>
        </w:rPr>
        <w:t>e oil well.</w:t>
      </w:r>
      <w:r w:rsidR="00A66BB5">
        <w:rPr>
          <w:rFonts w:ascii="Times New Roman" w:hAnsi="Times New Roman" w:cs="Times New Roman"/>
          <w:color w:val="333333"/>
          <w:sz w:val="24"/>
          <w:szCs w:val="24"/>
          <w:shd w:val="clear" w:color="auto" w:fill="FFFFFF"/>
        </w:rPr>
        <w:br/>
      </w:r>
      <w:r w:rsidR="00A66BB5">
        <w:rPr>
          <w:rFonts w:ascii="Times New Roman" w:hAnsi="Times New Roman" w:cs="Times New Roman"/>
          <w:color w:val="333333"/>
          <w:sz w:val="24"/>
          <w:szCs w:val="24"/>
          <w:shd w:val="clear" w:color="auto" w:fill="FFFFFF"/>
        </w:rPr>
        <w:lastRenderedPageBreak/>
        <w:br/>
        <w:t>In December 2003,</w:t>
      </w:r>
      <w:r w:rsidRPr="007E2258">
        <w:rPr>
          <w:rFonts w:ascii="Times New Roman" w:hAnsi="Times New Roman" w:cs="Times New Roman"/>
          <w:color w:val="333333"/>
          <w:sz w:val="24"/>
          <w:szCs w:val="24"/>
          <w:shd w:val="clear" w:color="auto" w:fill="FFFFFF"/>
        </w:rPr>
        <w:t xml:space="preserve"> </w:t>
      </w:r>
      <w:r w:rsidR="00A66BB5">
        <w:rPr>
          <w:rFonts w:ascii="Times New Roman" w:hAnsi="Times New Roman" w:cs="Times New Roman"/>
          <w:color w:val="333333"/>
          <w:sz w:val="24"/>
          <w:szCs w:val="24"/>
          <w:shd w:val="clear" w:color="auto" w:fill="FFFFFF"/>
        </w:rPr>
        <w:t xml:space="preserve">the E.O group and </w:t>
      </w:r>
      <w:proofErr w:type="spellStart"/>
      <w:r w:rsidR="00A66BB5">
        <w:rPr>
          <w:rFonts w:ascii="Times New Roman" w:hAnsi="Times New Roman" w:cs="Times New Roman"/>
          <w:color w:val="333333"/>
          <w:sz w:val="24"/>
          <w:szCs w:val="24"/>
          <w:shd w:val="clear" w:color="auto" w:fill="FFFFFF"/>
        </w:rPr>
        <w:t>Kosmos</w:t>
      </w:r>
      <w:proofErr w:type="spellEnd"/>
      <w:r w:rsidRPr="007E2258">
        <w:rPr>
          <w:rFonts w:ascii="Times New Roman" w:hAnsi="Times New Roman" w:cs="Times New Roman"/>
          <w:color w:val="333333"/>
          <w:sz w:val="24"/>
          <w:szCs w:val="24"/>
          <w:shd w:val="clear" w:color="auto" w:fill="FFFFFF"/>
        </w:rPr>
        <w:t xml:space="preserve"> formed a partnership to review data in Ghana and initiate the negotiation of a Petroleum Agreement. </w:t>
      </w:r>
    </w:p>
    <w:p w:rsidR="002F4D2D" w:rsidRDefault="007E2258" w:rsidP="009F39DA">
      <w:pPr>
        <w:spacing w:line="360" w:lineRule="auto"/>
        <w:rPr>
          <w:rFonts w:ascii="Times New Roman" w:hAnsi="Times New Roman" w:cs="Times New Roman"/>
          <w:b/>
          <w:color w:val="333333"/>
          <w:sz w:val="24"/>
          <w:szCs w:val="24"/>
          <w:shd w:val="clear" w:color="auto" w:fill="FFFFFF"/>
        </w:rPr>
      </w:pPr>
      <w:r w:rsidRPr="007E2258">
        <w:rPr>
          <w:rFonts w:ascii="Times New Roman" w:hAnsi="Times New Roman" w:cs="Times New Roman"/>
          <w:color w:val="333333"/>
          <w:sz w:val="24"/>
          <w:szCs w:val="24"/>
          <w:shd w:val="clear" w:color="auto" w:fill="FFFFFF"/>
        </w:rPr>
        <w:t xml:space="preserve">It took the </w:t>
      </w:r>
      <w:proofErr w:type="spellStart"/>
      <w:r w:rsidRPr="007E2258">
        <w:rPr>
          <w:rFonts w:ascii="Times New Roman" w:hAnsi="Times New Roman" w:cs="Times New Roman"/>
          <w:color w:val="333333"/>
          <w:sz w:val="24"/>
          <w:szCs w:val="24"/>
          <w:shd w:val="clear" w:color="auto" w:fill="FFFFFF"/>
        </w:rPr>
        <w:t>Kosmos</w:t>
      </w:r>
      <w:proofErr w:type="spellEnd"/>
      <w:r w:rsidRPr="007E2258">
        <w:rPr>
          <w:rFonts w:ascii="Times New Roman" w:hAnsi="Times New Roman" w:cs="Times New Roman"/>
          <w:color w:val="333333"/>
          <w:sz w:val="24"/>
          <w:szCs w:val="24"/>
          <w:shd w:val="clear" w:color="auto" w:fill="FFFFFF"/>
        </w:rPr>
        <w:t xml:space="preserve"> /EO Group three years from </w:t>
      </w:r>
      <w:r w:rsidR="00AB4735">
        <w:rPr>
          <w:rFonts w:ascii="Times New Roman" w:hAnsi="Times New Roman" w:cs="Times New Roman"/>
          <w:color w:val="333333"/>
          <w:sz w:val="24"/>
          <w:szCs w:val="24"/>
          <w:shd w:val="clear" w:color="auto" w:fill="FFFFFF"/>
        </w:rPr>
        <w:t>the agreement signed</w:t>
      </w:r>
      <w:r w:rsidR="002C570E">
        <w:rPr>
          <w:rFonts w:ascii="Times New Roman" w:hAnsi="Times New Roman" w:cs="Times New Roman"/>
          <w:color w:val="333333"/>
          <w:sz w:val="24"/>
          <w:szCs w:val="24"/>
          <w:shd w:val="clear" w:color="auto" w:fill="FFFFFF"/>
        </w:rPr>
        <w:t xml:space="preserve"> in 2004 to</w:t>
      </w:r>
      <w:r w:rsidRPr="007E2258">
        <w:rPr>
          <w:rFonts w:ascii="Times New Roman" w:hAnsi="Times New Roman" w:cs="Times New Roman"/>
          <w:color w:val="333333"/>
          <w:sz w:val="24"/>
          <w:szCs w:val="24"/>
          <w:shd w:val="clear" w:color="auto" w:fill="FFFFFF"/>
        </w:rPr>
        <w:t xml:space="preserve"> find </w:t>
      </w:r>
      <w:r w:rsidR="002C570E">
        <w:rPr>
          <w:rFonts w:ascii="Times New Roman" w:hAnsi="Times New Roman" w:cs="Times New Roman"/>
          <w:color w:val="333333"/>
          <w:sz w:val="24"/>
          <w:szCs w:val="24"/>
          <w:shd w:val="clear" w:color="auto" w:fill="FFFFFF"/>
        </w:rPr>
        <w:t xml:space="preserve">oil </w:t>
      </w:r>
      <w:r w:rsidRPr="007E2258">
        <w:rPr>
          <w:rFonts w:ascii="Times New Roman" w:hAnsi="Times New Roman" w:cs="Times New Roman"/>
          <w:color w:val="333333"/>
          <w:sz w:val="24"/>
          <w:szCs w:val="24"/>
          <w:shd w:val="clear" w:color="auto" w:fill="FFFFFF"/>
        </w:rPr>
        <w:t>in the deep waters of Ghana in June 2007 which is now a record in Africa. It is also possibly one of the largest oil finds in the la</w:t>
      </w:r>
      <w:r w:rsidR="00AB4735">
        <w:rPr>
          <w:rFonts w:ascii="Times New Roman" w:hAnsi="Times New Roman" w:cs="Times New Roman"/>
          <w:color w:val="333333"/>
          <w:sz w:val="24"/>
          <w:szCs w:val="24"/>
          <w:shd w:val="clear" w:color="auto" w:fill="FFFFFF"/>
        </w:rPr>
        <w:t xml:space="preserve">st decade offshore West Africa. </w:t>
      </w:r>
      <w:r w:rsidRPr="007E2258">
        <w:rPr>
          <w:rFonts w:ascii="Times New Roman" w:hAnsi="Times New Roman" w:cs="Times New Roman"/>
          <w:color w:val="333333"/>
          <w:sz w:val="24"/>
          <w:szCs w:val="24"/>
          <w:shd w:val="clear" w:color="auto" w:fill="FFFFFF"/>
        </w:rPr>
        <w:t xml:space="preserve">All the four wells drilled by the </w:t>
      </w:r>
      <w:proofErr w:type="spellStart"/>
      <w:r w:rsidRPr="007E2258">
        <w:rPr>
          <w:rFonts w:ascii="Times New Roman" w:hAnsi="Times New Roman" w:cs="Times New Roman"/>
          <w:color w:val="333333"/>
          <w:sz w:val="24"/>
          <w:szCs w:val="24"/>
          <w:shd w:val="clear" w:color="auto" w:fill="FFFFFF"/>
        </w:rPr>
        <w:t>Kosmos</w:t>
      </w:r>
      <w:proofErr w:type="spellEnd"/>
      <w:r w:rsidRPr="007E2258">
        <w:rPr>
          <w:rFonts w:ascii="Times New Roman" w:hAnsi="Times New Roman" w:cs="Times New Roman"/>
          <w:color w:val="333333"/>
          <w:sz w:val="24"/>
          <w:szCs w:val="24"/>
          <w:shd w:val="clear" w:color="auto" w:fill="FFFFFF"/>
        </w:rPr>
        <w:t>/E.O group encountered significant accumulation of hydrocarbons.</w:t>
      </w:r>
      <w:r w:rsidRPr="007E2258">
        <w:rPr>
          <w:rFonts w:ascii="Times New Roman" w:hAnsi="Times New Roman" w:cs="Times New Roman"/>
          <w:color w:val="333333"/>
          <w:sz w:val="24"/>
          <w:szCs w:val="24"/>
          <w:shd w:val="clear" w:color="auto" w:fill="FFFFFF"/>
        </w:rPr>
        <w:br/>
      </w:r>
    </w:p>
    <w:p w:rsidR="007E2258" w:rsidRPr="002F4D2D" w:rsidRDefault="002F4D2D" w:rsidP="009F39DA">
      <w:pPr>
        <w:spacing w:line="360" w:lineRule="auto"/>
        <w:rPr>
          <w:rFonts w:ascii="Times New Roman" w:hAnsi="Times New Roman" w:cs="Times New Roman"/>
          <w:b/>
          <w:color w:val="333333"/>
          <w:sz w:val="24"/>
          <w:szCs w:val="24"/>
          <w:shd w:val="clear" w:color="auto" w:fill="FFFFFF"/>
        </w:rPr>
      </w:pPr>
      <w:r w:rsidRPr="002F4D2D">
        <w:rPr>
          <w:rFonts w:ascii="Times New Roman" w:hAnsi="Times New Roman" w:cs="Times New Roman"/>
          <w:b/>
          <w:color w:val="333333"/>
          <w:sz w:val="24"/>
          <w:szCs w:val="24"/>
          <w:shd w:val="clear" w:color="auto" w:fill="FFFFFF"/>
        </w:rPr>
        <w:t>The industry</w:t>
      </w:r>
    </w:p>
    <w:p w:rsidR="002C570E" w:rsidRDefault="002F4D2D" w:rsidP="009F39DA">
      <w:pPr>
        <w:spacing w:line="360" w:lineRule="auto"/>
        <w:rPr>
          <w:rFonts w:ascii="Times New Roman" w:hAnsi="Times New Roman" w:cs="Times New Roman"/>
          <w:color w:val="333333"/>
          <w:sz w:val="24"/>
          <w:szCs w:val="24"/>
          <w:shd w:val="clear" w:color="auto" w:fill="FFFFFF"/>
        </w:rPr>
      </w:pPr>
      <w:r w:rsidRPr="002F4D2D">
        <w:rPr>
          <w:rFonts w:ascii="Times New Roman" w:hAnsi="Times New Roman" w:cs="Times New Roman"/>
          <w:color w:val="333333"/>
          <w:sz w:val="24"/>
          <w:szCs w:val="24"/>
          <w:shd w:val="clear" w:color="auto" w:fill="FFFFFF"/>
        </w:rPr>
        <w:t>The petroleum industry is usually div</w:t>
      </w:r>
      <w:r w:rsidR="002C570E">
        <w:rPr>
          <w:rFonts w:ascii="Times New Roman" w:hAnsi="Times New Roman" w:cs="Times New Roman"/>
          <w:color w:val="333333"/>
          <w:sz w:val="24"/>
          <w:szCs w:val="24"/>
          <w:shd w:val="clear" w:color="auto" w:fill="FFFFFF"/>
        </w:rPr>
        <w:t>ided into three major sectors</w:t>
      </w:r>
      <w:r>
        <w:rPr>
          <w:rFonts w:ascii="Times New Roman" w:hAnsi="Times New Roman" w:cs="Times New Roman"/>
          <w:color w:val="333333"/>
          <w:sz w:val="24"/>
          <w:szCs w:val="24"/>
          <w:shd w:val="clear" w:color="auto" w:fill="FFFFFF"/>
        </w:rPr>
        <w:t xml:space="preserve">: </w:t>
      </w:r>
      <w:r w:rsidRPr="002F4D2D">
        <w:rPr>
          <w:rFonts w:ascii="Times New Roman" w:hAnsi="Times New Roman" w:cs="Times New Roman"/>
          <w:color w:val="333333"/>
          <w:sz w:val="24"/>
          <w:szCs w:val="24"/>
          <w:shd w:val="clear" w:color="auto" w:fill="FFFFFF"/>
        </w:rPr>
        <w:t>Upstre</w:t>
      </w:r>
      <w:r>
        <w:rPr>
          <w:rFonts w:ascii="Times New Roman" w:hAnsi="Times New Roman" w:cs="Times New Roman"/>
          <w:color w:val="333333"/>
          <w:sz w:val="24"/>
          <w:szCs w:val="24"/>
          <w:shd w:val="clear" w:color="auto" w:fill="FFFFFF"/>
        </w:rPr>
        <w:t xml:space="preserve">am, midstream and downstream. </w:t>
      </w:r>
      <w:r w:rsidRPr="002F4D2D">
        <w:rPr>
          <w:rFonts w:ascii="Times New Roman" w:hAnsi="Times New Roman" w:cs="Times New Roman"/>
          <w:color w:val="333333"/>
          <w:sz w:val="24"/>
          <w:szCs w:val="24"/>
          <w:shd w:val="clear" w:color="auto" w:fill="FFFFFF"/>
        </w:rPr>
        <w:t>Midstream operations are usually includ</w:t>
      </w:r>
      <w:r>
        <w:rPr>
          <w:rFonts w:ascii="Times New Roman" w:hAnsi="Times New Roman" w:cs="Times New Roman"/>
          <w:color w:val="333333"/>
          <w:sz w:val="24"/>
          <w:szCs w:val="24"/>
          <w:shd w:val="clear" w:color="auto" w:fill="FFFFFF"/>
        </w:rPr>
        <w:t xml:space="preserve">ed in the downstream category. </w:t>
      </w:r>
      <w:r w:rsidRPr="002F4D2D">
        <w:rPr>
          <w:rFonts w:ascii="Times New Roman" w:hAnsi="Times New Roman" w:cs="Times New Roman"/>
          <w:color w:val="333333"/>
          <w:sz w:val="24"/>
          <w:szCs w:val="24"/>
          <w:shd w:val="clear" w:color="auto" w:fill="FFFFFF"/>
        </w:rPr>
        <w:t>The upstream oil sector is a term commonly used to refer to th</w:t>
      </w:r>
      <w:r>
        <w:rPr>
          <w:rFonts w:ascii="Times New Roman" w:hAnsi="Times New Roman" w:cs="Times New Roman"/>
          <w:color w:val="333333"/>
          <w:sz w:val="24"/>
          <w:szCs w:val="24"/>
          <w:shd w:val="clear" w:color="auto" w:fill="FFFFFF"/>
        </w:rPr>
        <w:t>e searching for, developing the field</w:t>
      </w:r>
      <w:r w:rsidRPr="002F4D2D">
        <w:rPr>
          <w:rFonts w:ascii="Times New Roman" w:hAnsi="Times New Roman" w:cs="Times New Roman"/>
          <w:color w:val="333333"/>
          <w:sz w:val="24"/>
          <w:szCs w:val="24"/>
          <w:shd w:val="clear" w:color="auto" w:fill="FFFFFF"/>
        </w:rPr>
        <w:t xml:space="preserve"> and production</w:t>
      </w:r>
      <w:r>
        <w:rPr>
          <w:rFonts w:ascii="Times New Roman" w:hAnsi="Times New Roman" w:cs="Times New Roman"/>
          <w:color w:val="333333"/>
          <w:sz w:val="24"/>
          <w:szCs w:val="24"/>
          <w:shd w:val="clear" w:color="auto" w:fill="FFFFFF"/>
        </w:rPr>
        <w:t xml:space="preserve"> of crude oil and natural gas. </w:t>
      </w:r>
      <w:r w:rsidRPr="002F4D2D">
        <w:rPr>
          <w:rFonts w:ascii="Times New Roman" w:hAnsi="Times New Roman" w:cs="Times New Roman"/>
          <w:color w:val="333333"/>
          <w:sz w:val="24"/>
          <w:szCs w:val="24"/>
          <w:shd w:val="clear" w:color="auto" w:fill="FFFFFF"/>
        </w:rPr>
        <w:t>The upstream oil sector is also known as the exploration and production (E</w:t>
      </w:r>
      <w:r w:rsidR="00374307">
        <w:rPr>
          <w:rFonts w:ascii="Times New Roman" w:hAnsi="Times New Roman" w:cs="Times New Roman"/>
          <w:color w:val="333333"/>
          <w:sz w:val="24"/>
          <w:szCs w:val="24"/>
          <w:shd w:val="clear" w:color="auto" w:fill="FFFFFF"/>
        </w:rPr>
        <w:t>&amp;P) sector.</w:t>
      </w:r>
      <w:r w:rsidR="00374307">
        <w:rPr>
          <w:rFonts w:ascii="Times New Roman" w:hAnsi="Times New Roman" w:cs="Times New Roman"/>
          <w:color w:val="333333"/>
          <w:sz w:val="24"/>
          <w:szCs w:val="24"/>
          <w:shd w:val="clear" w:color="auto" w:fill="FFFFFF"/>
        </w:rPr>
        <w:br/>
      </w:r>
      <w:r w:rsidRPr="002F4D2D">
        <w:rPr>
          <w:rFonts w:ascii="Times New Roman" w:hAnsi="Times New Roman" w:cs="Times New Roman"/>
          <w:color w:val="333333"/>
          <w:sz w:val="24"/>
          <w:szCs w:val="24"/>
          <w:shd w:val="clear" w:color="auto" w:fill="FFFFFF"/>
        </w:rPr>
        <w:t>The upstream sector includes the searching for potential underground or</w:t>
      </w:r>
      <w:r>
        <w:rPr>
          <w:rFonts w:ascii="Times New Roman" w:hAnsi="Times New Roman" w:cs="Times New Roman"/>
          <w:color w:val="333333"/>
          <w:sz w:val="24"/>
          <w:szCs w:val="24"/>
          <w:shd w:val="clear" w:color="auto" w:fill="FFFFFF"/>
        </w:rPr>
        <w:t xml:space="preserve"> underwater oil and gas fields, </w:t>
      </w:r>
      <w:r w:rsidRPr="002F4D2D">
        <w:rPr>
          <w:rFonts w:ascii="Times New Roman" w:hAnsi="Times New Roman" w:cs="Times New Roman"/>
          <w:color w:val="333333"/>
          <w:sz w:val="24"/>
          <w:szCs w:val="24"/>
          <w:shd w:val="clear" w:color="auto" w:fill="FFFFFF"/>
        </w:rPr>
        <w:t>drilling of exploratory wells, and subsequently operating the wells that r</w:t>
      </w:r>
      <w:r>
        <w:rPr>
          <w:rFonts w:ascii="Times New Roman" w:hAnsi="Times New Roman" w:cs="Times New Roman"/>
          <w:color w:val="333333"/>
          <w:sz w:val="24"/>
          <w:szCs w:val="24"/>
          <w:shd w:val="clear" w:color="auto" w:fill="FFFFFF"/>
        </w:rPr>
        <w:t xml:space="preserve">ecover and bring the crude oil </w:t>
      </w:r>
      <w:r w:rsidRPr="002F4D2D">
        <w:rPr>
          <w:rFonts w:ascii="Times New Roman" w:hAnsi="Times New Roman" w:cs="Times New Roman"/>
          <w:color w:val="333333"/>
          <w:sz w:val="24"/>
          <w:szCs w:val="24"/>
          <w:shd w:val="clear" w:color="auto" w:fill="FFFFFF"/>
        </w:rPr>
        <w:t>and/or raw natural gas to the surface</w:t>
      </w:r>
    </w:p>
    <w:p w:rsidR="00237DF4" w:rsidRDefault="002C570E" w:rsidP="009F39DA">
      <w:pPr>
        <w:spacing w:line="360" w:lineRule="auto"/>
        <w:rPr>
          <w:rFonts w:ascii="Times New Roman" w:hAnsi="Times New Roman" w:cs="Times New Roman"/>
          <w:b/>
          <w:color w:val="333333"/>
          <w:sz w:val="24"/>
          <w:szCs w:val="24"/>
          <w:shd w:val="clear" w:color="auto" w:fill="FFFFFF"/>
        </w:rPr>
      </w:pPr>
      <w:r>
        <w:rPr>
          <w:rFonts w:ascii="Times New Roman" w:hAnsi="Times New Roman" w:cs="Times New Roman"/>
          <w:color w:val="333333"/>
          <w:sz w:val="24"/>
          <w:szCs w:val="24"/>
          <w:shd w:val="clear" w:color="auto" w:fill="FFFFFF"/>
        </w:rPr>
        <w:t xml:space="preserve">The </w:t>
      </w:r>
      <w:r w:rsidR="001A176C">
        <w:rPr>
          <w:rFonts w:ascii="Times New Roman" w:hAnsi="Times New Roman" w:cs="Times New Roman"/>
          <w:color w:val="333333"/>
          <w:sz w:val="24"/>
          <w:szCs w:val="24"/>
          <w:shd w:val="clear" w:color="auto" w:fill="FFFFFF"/>
        </w:rPr>
        <w:t xml:space="preserve">Midstream activities include the transportation off the product from the field to the refineries. However, this activities are </w:t>
      </w:r>
      <w:proofErr w:type="gramStart"/>
      <w:r w:rsidR="001A176C">
        <w:rPr>
          <w:rFonts w:ascii="Times New Roman" w:hAnsi="Times New Roman" w:cs="Times New Roman"/>
          <w:color w:val="333333"/>
          <w:sz w:val="24"/>
          <w:szCs w:val="24"/>
          <w:shd w:val="clear" w:color="auto" w:fill="FFFFFF"/>
        </w:rPr>
        <w:t>normally  extended</w:t>
      </w:r>
      <w:proofErr w:type="gramEnd"/>
      <w:r w:rsidR="001A176C">
        <w:rPr>
          <w:rFonts w:ascii="Times New Roman" w:hAnsi="Times New Roman" w:cs="Times New Roman"/>
          <w:color w:val="333333"/>
          <w:sz w:val="24"/>
          <w:szCs w:val="24"/>
          <w:shd w:val="clear" w:color="auto" w:fill="FFFFFF"/>
        </w:rPr>
        <w:t xml:space="preserve"> to the refinery itself  which has made the two terms :Midstream and Downstream being used interchangeably.</w:t>
      </w:r>
      <w:r w:rsidR="00374307">
        <w:rPr>
          <w:rFonts w:ascii="Times New Roman" w:hAnsi="Times New Roman" w:cs="Times New Roman"/>
          <w:color w:val="333333"/>
          <w:sz w:val="24"/>
          <w:szCs w:val="24"/>
          <w:shd w:val="clear" w:color="auto" w:fill="FFFFFF"/>
        </w:rPr>
        <w:br/>
      </w:r>
      <w:r w:rsidR="002F4D2D" w:rsidRPr="002F4D2D">
        <w:rPr>
          <w:rFonts w:ascii="Times New Roman" w:hAnsi="Times New Roman" w:cs="Times New Roman"/>
          <w:color w:val="333333"/>
          <w:sz w:val="24"/>
          <w:szCs w:val="24"/>
          <w:shd w:val="clear" w:color="auto" w:fill="FFFFFF"/>
        </w:rPr>
        <w:t xml:space="preserve">The downstream oil sector is a term </w:t>
      </w:r>
      <w:r w:rsidR="00C33538">
        <w:rPr>
          <w:rFonts w:ascii="Times New Roman" w:hAnsi="Times New Roman" w:cs="Times New Roman"/>
          <w:color w:val="333333"/>
          <w:sz w:val="24"/>
          <w:szCs w:val="24"/>
          <w:shd w:val="clear" w:color="auto" w:fill="FFFFFF"/>
        </w:rPr>
        <w:t xml:space="preserve">also </w:t>
      </w:r>
      <w:r w:rsidR="002F4D2D" w:rsidRPr="002F4D2D">
        <w:rPr>
          <w:rFonts w:ascii="Times New Roman" w:hAnsi="Times New Roman" w:cs="Times New Roman"/>
          <w:color w:val="333333"/>
          <w:sz w:val="24"/>
          <w:szCs w:val="24"/>
          <w:shd w:val="clear" w:color="auto" w:fill="FFFFFF"/>
        </w:rPr>
        <w:t xml:space="preserve">commonly used to refer to the refining of crude </w:t>
      </w:r>
      <w:proofErr w:type="gramStart"/>
      <w:r w:rsidR="002F4D2D" w:rsidRPr="002F4D2D">
        <w:rPr>
          <w:rFonts w:ascii="Times New Roman" w:hAnsi="Times New Roman" w:cs="Times New Roman"/>
          <w:color w:val="333333"/>
          <w:sz w:val="24"/>
          <w:szCs w:val="24"/>
          <w:shd w:val="clear" w:color="auto" w:fill="FFFFFF"/>
        </w:rPr>
        <w:t>oil,</w:t>
      </w:r>
      <w:proofErr w:type="gramEnd"/>
      <w:r w:rsidR="002F4D2D" w:rsidRPr="002F4D2D">
        <w:rPr>
          <w:rFonts w:ascii="Times New Roman" w:hAnsi="Times New Roman" w:cs="Times New Roman"/>
          <w:color w:val="333333"/>
          <w:sz w:val="24"/>
          <w:szCs w:val="24"/>
          <w:shd w:val="clear" w:color="auto" w:fill="FFFFFF"/>
        </w:rPr>
        <w:t xml:space="preserve"> and the selling and distribution of natural gas and pr</w:t>
      </w:r>
      <w:r w:rsidR="002F4D2D">
        <w:rPr>
          <w:rFonts w:ascii="Times New Roman" w:hAnsi="Times New Roman" w:cs="Times New Roman"/>
          <w:color w:val="333333"/>
          <w:sz w:val="24"/>
          <w:szCs w:val="24"/>
          <w:shd w:val="clear" w:color="auto" w:fill="FFFFFF"/>
        </w:rPr>
        <w:t xml:space="preserve">oducts derived from crude oil. </w:t>
      </w:r>
      <w:r w:rsidR="002F4D2D" w:rsidRPr="002F4D2D">
        <w:rPr>
          <w:rFonts w:ascii="Times New Roman" w:hAnsi="Times New Roman" w:cs="Times New Roman"/>
          <w:color w:val="333333"/>
          <w:sz w:val="24"/>
          <w:szCs w:val="24"/>
          <w:shd w:val="clear" w:color="auto" w:fill="FFFFFF"/>
        </w:rPr>
        <w:t xml:space="preserve">Such products include </w:t>
      </w:r>
      <w:r w:rsidR="00C33538" w:rsidRPr="002F4D2D">
        <w:rPr>
          <w:rFonts w:ascii="Times New Roman" w:hAnsi="Times New Roman" w:cs="Times New Roman"/>
          <w:color w:val="333333"/>
          <w:sz w:val="24"/>
          <w:szCs w:val="24"/>
          <w:shd w:val="clear" w:color="auto" w:fill="FFFFFF"/>
        </w:rPr>
        <w:t>liquefied</w:t>
      </w:r>
      <w:r w:rsidR="002F4D2D" w:rsidRPr="002F4D2D">
        <w:rPr>
          <w:rFonts w:ascii="Times New Roman" w:hAnsi="Times New Roman" w:cs="Times New Roman"/>
          <w:color w:val="333333"/>
          <w:sz w:val="24"/>
          <w:szCs w:val="24"/>
          <w:shd w:val="clear" w:color="auto" w:fill="FFFFFF"/>
        </w:rPr>
        <w:t xml:space="preserve"> petroleum gas (LPG), gasoline or petrol, jet f</w:t>
      </w:r>
      <w:r w:rsidR="00C33538">
        <w:rPr>
          <w:rFonts w:ascii="Times New Roman" w:hAnsi="Times New Roman" w:cs="Times New Roman"/>
          <w:color w:val="333333"/>
          <w:sz w:val="24"/>
          <w:szCs w:val="24"/>
          <w:shd w:val="clear" w:color="auto" w:fill="FFFFFF"/>
        </w:rPr>
        <w:t>uel, diesel oil, other products.</w:t>
      </w:r>
      <w:r w:rsidR="002F4D2D" w:rsidRPr="002F4D2D">
        <w:rPr>
          <w:rFonts w:ascii="Times New Roman" w:hAnsi="Times New Roman" w:cs="Times New Roman"/>
          <w:color w:val="333333"/>
          <w:sz w:val="24"/>
          <w:szCs w:val="24"/>
          <w:shd w:val="clear" w:color="auto" w:fill="FFFFFF"/>
        </w:rPr>
        <w:t xml:space="preserve"> asphalt and petroleum coke.</w:t>
      </w:r>
      <w:r w:rsidR="002F4D2D" w:rsidRPr="002F4D2D">
        <w:rPr>
          <w:rFonts w:ascii="Times New Roman" w:hAnsi="Times New Roman" w:cs="Times New Roman"/>
          <w:color w:val="333333"/>
          <w:sz w:val="24"/>
          <w:szCs w:val="24"/>
          <w:shd w:val="clear" w:color="auto" w:fill="FFFFFF"/>
        </w:rPr>
        <w:br/>
      </w:r>
      <w:r w:rsidR="002F4D2D" w:rsidRPr="002F4D2D">
        <w:rPr>
          <w:rFonts w:ascii="Times New Roman" w:hAnsi="Times New Roman" w:cs="Times New Roman"/>
          <w:color w:val="333333"/>
          <w:sz w:val="24"/>
          <w:szCs w:val="24"/>
          <w:shd w:val="clear" w:color="auto" w:fill="FFFFFF"/>
        </w:rPr>
        <w:br/>
        <w:t xml:space="preserve">The downstream sector </w:t>
      </w:r>
      <w:r w:rsidR="00C33538">
        <w:rPr>
          <w:rFonts w:ascii="Times New Roman" w:hAnsi="Times New Roman" w:cs="Times New Roman"/>
          <w:color w:val="333333"/>
          <w:sz w:val="24"/>
          <w:szCs w:val="24"/>
          <w:shd w:val="clear" w:color="auto" w:fill="FFFFFF"/>
        </w:rPr>
        <w:t xml:space="preserve">also </w:t>
      </w:r>
      <w:proofErr w:type="gramStart"/>
      <w:r w:rsidR="00C33538">
        <w:rPr>
          <w:rFonts w:ascii="Times New Roman" w:hAnsi="Times New Roman" w:cs="Times New Roman"/>
          <w:color w:val="333333"/>
          <w:sz w:val="24"/>
          <w:szCs w:val="24"/>
          <w:shd w:val="clear" w:color="auto" w:fill="FFFFFF"/>
        </w:rPr>
        <w:t>includes</w:t>
      </w:r>
      <w:r w:rsidR="002F4D2D" w:rsidRPr="002F4D2D">
        <w:rPr>
          <w:rFonts w:ascii="Times New Roman" w:hAnsi="Times New Roman" w:cs="Times New Roman"/>
          <w:color w:val="333333"/>
          <w:sz w:val="24"/>
          <w:szCs w:val="24"/>
          <w:shd w:val="clear" w:color="auto" w:fill="FFFFFF"/>
        </w:rPr>
        <w:t>,</w:t>
      </w:r>
      <w:proofErr w:type="gramEnd"/>
      <w:r w:rsidR="002F4D2D" w:rsidRPr="002F4D2D">
        <w:rPr>
          <w:rFonts w:ascii="Times New Roman" w:hAnsi="Times New Roman" w:cs="Times New Roman"/>
          <w:color w:val="333333"/>
          <w:sz w:val="24"/>
          <w:szCs w:val="24"/>
          <w:shd w:val="clear" w:color="auto" w:fill="FFFFFF"/>
        </w:rPr>
        <w:t xml:space="preserve"> petrochemical plants, petroleum product distribution, retail outlets and natural gas distribution companies. </w:t>
      </w:r>
      <w:r w:rsidR="002F4D2D" w:rsidRPr="002F4D2D">
        <w:rPr>
          <w:rFonts w:ascii="Times New Roman" w:hAnsi="Times New Roman" w:cs="Times New Roman"/>
          <w:color w:val="333333"/>
          <w:sz w:val="24"/>
          <w:szCs w:val="24"/>
          <w:shd w:val="clear" w:color="auto" w:fill="FFFFFF"/>
        </w:rPr>
        <w:br/>
      </w:r>
      <w:r w:rsidR="002F4D2D" w:rsidRPr="002F4D2D">
        <w:rPr>
          <w:rFonts w:ascii="Times New Roman" w:hAnsi="Times New Roman" w:cs="Times New Roman"/>
          <w:color w:val="333333"/>
          <w:sz w:val="24"/>
          <w:szCs w:val="24"/>
          <w:shd w:val="clear" w:color="auto" w:fill="FFFFFF"/>
        </w:rPr>
        <w:br/>
      </w:r>
    </w:p>
    <w:p w:rsidR="00DB78B6" w:rsidRPr="00237DF4" w:rsidRDefault="00237DF4" w:rsidP="009F39DA">
      <w:pPr>
        <w:spacing w:line="360" w:lineRule="auto"/>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lastRenderedPageBreak/>
        <w:t xml:space="preserve"> Partners</w:t>
      </w:r>
    </w:p>
    <w:p w:rsidR="00AB4735" w:rsidRPr="00CA60DB" w:rsidRDefault="00DB78B6" w:rsidP="009F39DA">
      <w:pPr>
        <w:spacing w:line="360" w:lineRule="auto"/>
        <w:rPr>
          <w:rFonts w:ascii="Times New Roman" w:hAnsi="Times New Roman" w:cs="Times New Roman"/>
          <w:color w:val="333333"/>
          <w:sz w:val="24"/>
          <w:szCs w:val="24"/>
          <w:shd w:val="clear" w:color="auto" w:fill="FFFFFF"/>
        </w:rPr>
      </w:pPr>
      <w:r w:rsidRPr="00CA60DB">
        <w:rPr>
          <w:rFonts w:ascii="Times New Roman" w:hAnsi="Times New Roman" w:cs="Times New Roman"/>
          <w:color w:val="333333"/>
          <w:sz w:val="24"/>
          <w:szCs w:val="24"/>
          <w:shd w:val="clear" w:color="auto" w:fill="FFFFFF"/>
        </w:rPr>
        <w:t xml:space="preserve">Jubilee, which began production in 2010, is operated by London-based </w:t>
      </w:r>
      <w:proofErr w:type="spellStart"/>
      <w:r w:rsidRPr="00CA60DB">
        <w:rPr>
          <w:rFonts w:ascii="Times New Roman" w:hAnsi="Times New Roman" w:cs="Times New Roman"/>
          <w:color w:val="333333"/>
          <w:sz w:val="24"/>
          <w:szCs w:val="24"/>
          <w:shd w:val="clear" w:color="auto" w:fill="FFFFFF"/>
        </w:rPr>
        <w:t>Tullow</w:t>
      </w:r>
      <w:proofErr w:type="spellEnd"/>
      <w:r w:rsidR="00C33538" w:rsidRPr="00CA60DB">
        <w:rPr>
          <w:rFonts w:ascii="Times New Roman" w:hAnsi="Times New Roman" w:cs="Times New Roman"/>
          <w:color w:val="333333"/>
          <w:sz w:val="24"/>
          <w:szCs w:val="24"/>
          <w:shd w:val="clear" w:color="auto" w:fill="FFFFFF"/>
        </w:rPr>
        <w:t xml:space="preserve"> Oil </w:t>
      </w:r>
      <w:proofErr w:type="spellStart"/>
      <w:r w:rsidR="00C33538" w:rsidRPr="00CA60DB">
        <w:rPr>
          <w:rFonts w:ascii="Times New Roman" w:hAnsi="Times New Roman" w:cs="Times New Roman"/>
          <w:color w:val="333333"/>
          <w:sz w:val="24"/>
          <w:szCs w:val="24"/>
          <w:shd w:val="clear" w:color="auto" w:fill="FFFFFF"/>
        </w:rPr>
        <w:t>Plc</w:t>
      </w:r>
      <w:proofErr w:type="spellEnd"/>
      <w:r w:rsidRPr="00CA60DB">
        <w:rPr>
          <w:rFonts w:ascii="Times New Roman" w:hAnsi="Times New Roman" w:cs="Times New Roman"/>
          <w:color w:val="333333"/>
          <w:sz w:val="24"/>
          <w:szCs w:val="24"/>
          <w:shd w:val="clear" w:color="auto" w:fill="FFFFFF"/>
        </w:rPr>
        <w:t>, which also owns 35.5 percent of the field. Anadarko and</w:t>
      </w:r>
      <w:r w:rsidRPr="00CA60DB">
        <w:rPr>
          <w:rFonts w:ascii="Times New Roman" w:hAnsi="Times New Roman" w:cs="Times New Roman"/>
          <w:color w:val="333333"/>
          <w:sz w:val="24"/>
          <w:szCs w:val="24"/>
        </w:rPr>
        <w:t> </w:t>
      </w:r>
      <w:proofErr w:type="spellStart"/>
      <w:r w:rsidR="00182747" w:rsidRPr="00CA60DB">
        <w:rPr>
          <w:rFonts w:ascii="Times New Roman" w:hAnsi="Times New Roman" w:cs="Times New Roman"/>
          <w:color w:val="333333"/>
          <w:sz w:val="24"/>
          <w:szCs w:val="24"/>
        </w:rPr>
        <w:t>Kosmos</w:t>
      </w:r>
      <w:proofErr w:type="spellEnd"/>
      <w:r w:rsidR="00182747" w:rsidRPr="00CA60DB">
        <w:rPr>
          <w:rFonts w:ascii="Times New Roman" w:hAnsi="Times New Roman" w:cs="Times New Roman"/>
          <w:color w:val="333333"/>
          <w:sz w:val="24"/>
          <w:szCs w:val="24"/>
        </w:rPr>
        <w:t xml:space="preserve"> Energy (KOS)</w:t>
      </w:r>
      <w:r w:rsidR="00AF2E61" w:rsidRPr="00CA60DB">
        <w:rPr>
          <w:rFonts w:ascii="Times New Roman" w:hAnsi="Times New Roman" w:cs="Times New Roman"/>
          <w:color w:val="333333"/>
          <w:sz w:val="24"/>
          <w:szCs w:val="24"/>
        </w:rPr>
        <w:t xml:space="preserve"> b</w:t>
      </w:r>
      <w:r w:rsidRPr="00CA60DB">
        <w:rPr>
          <w:rFonts w:ascii="Times New Roman" w:hAnsi="Times New Roman" w:cs="Times New Roman"/>
          <w:color w:val="333333"/>
          <w:sz w:val="24"/>
          <w:szCs w:val="24"/>
          <w:shd w:val="clear" w:color="auto" w:fill="FFFFFF"/>
        </w:rPr>
        <w:t xml:space="preserve">oth </w:t>
      </w:r>
      <w:r w:rsidR="00C33538" w:rsidRPr="00CA60DB">
        <w:rPr>
          <w:rFonts w:ascii="Times New Roman" w:hAnsi="Times New Roman" w:cs="Times New Roman"/>
          <w:color w:val="333333"/>
          <w:sz w:val="24"/>
          <w:szCs w:val="24"/>
          <w:shd w:val="clear" w:color="auto" w:fill="FFFFFF"/>
        </w:rPr>
        <w:t>U.S based companies</w:t>
      </w:r>
      <w:r w:rsidR="00CA60DB">
        <w:rPr>
          <w:rFonts w:ascii="Times New Roman" w:hAnsi="Times New Roman" w:cs="Times New Roman"/>
          <w:color w:val="333333"/>
          <w:sz w:val="24"/>
          <w:szCs w:val="24"/>
          <w:shd w:val="clear" w:color="auto" w:fill="FFFFFF"/>
        </w:rPr>
        <w:t xml:space="preserve"> hold 24.1 percent</w:t>
      </w:r>
      <w:r w:rsidR="00C33538" w:rsidRPr="00CA60DB">
        <w:rPr>
          <w:rFonts w:ascii="Times New Roman" w:hAnsi="Times New Roman" w:cs="Times New Roman"/>
          <w:color w:val="333333"/>
          <w:sz w:val="24"/>
          <w:szCs w:val="24"/>
          <w:shd w:val="clear" w:color="auto" w:fill="FFFFFF"/>
        </w:rPr>
        <w:t xml:space="preserve"> each </w:t>
      </w:r>
      <w:r w:rsidRPr="00CA60DB">
        <w:rPr>
          <w:rFonts w:ascii="Times New Roman" w:hAnsi="Times New Roman" w:cs="Times New Roman"/>
          <w:color w:val="333333"/>
          <w:sz w:val="24"/>
          <w:szCs w:val="24"/>
          <w:shd w:val="clear" w:color="auto" w:fill="FFFFFF"/>
        </w:rPr>
        <w:t xml:space="preserve">and </w:t>
      </w:r>
      <w:r w:rsidR="00C33538" w:rsidRPr="00CA60DB">
        <w:rPr>
          <w:rFonts w:ascii="Times New Roman" w:hAnsi="Times New Roman" w:cs="Times New Roman"/>
          <w:color w:val="333333"/>
          <w:sz w:val="24"/>
          <w:szCs w:val="24"/>
          <w:shd w:val="clear" w:color="auto" w:fill="FFFFFF"/>
        </w:rPr>
        <w:t>Ghana National Petroleum Company (</w:t>
      </w:r>
      <w:r w:rsidRPr="00CA60DB">
        <w:rPr>
          <w:rFonts w:ascii="Times New Roman" w:hAnsi="Times New Roman" w:cs="Times New Roman"/>
          <w:color w:val="333333"/>
          <w:sz w:val="24"/>
          <w:szCs w:val="24"/>
          <w:shd w:val="clear" w:color="auto" w:fill="FFFFFF"/>
        </w:rPr>
        <w:t>GNPC</w:t>
      </w:r>
      <w:r w:rsidR="00C33538" w:rsidRPr="00CA60DB">
        <w:rPr>
          <w:rFonts w:ascii="Times New Roman" w:hAnsi="Times New Roman" w:cs="Times New Roman"/>
          <w:color w:val="333333"/>
          <w:sz w:val="24"/>
          <w:szCs w:val="24"/>
          <w:shd w:val="clear" w:color="auto" w:fill="FFFFFF"/>
        </w:rPr>
        <w:t>)</w:t>
      </w:r>
      <w:r w:rsidRPr="00CA60DB">
        <w:rPr>
          <w:rFonts w:ascii="Times New Roman" w:hAnsi="Times New Roman" w:cs="Times New Roman"/>
          <w:color w:val="333333"/>
          <w:sz w:val="24"/>
          <w:szCs w:val="24"/>
          <w:shd w:val="clear" w:color="auto" w:fill="FFFFFF"/>
        </w:rPr>
        <w:t xml:space="preserve"> 13.6 percent. Sabre Oil &amp; Gas Ltd. holds 2.7 percent.</w:t>
      </w:r>
      <w:r w:rsidR="003064E3" w:rsidRPr="00CA60DB">
        <w:rPr>
          <w:rFonts w:ascii="Times New Roman" w:hAnsi="Times New Roman" w:cs="Times New Roman"/>
          <w:color w:val="333333"/>
          <w:sz w:val="24"/>
          <w:szCs w:val="24"/>
          <w:shd w:val="clear" w:color="auto" w:fill="FFFFFF"/>
        </w:rPr>
        <w:t xml:space="preserve"> These are the </w:t>
      </w:r>
      <w:r w:rsidR="006B6D01" w:rsidRPr="00CA60DB">
        <w:rPr>
          <w:rFonts w:ascii="Times New Roman" w:hAnsi="Times New Roman" w:cs="Times New Roman"/>
          <w:color w:val="333333"/>
          <w:sz w:val="24"/>
          <w:szCs w:val="24"/>
          <w:shd w:val="clear" w:color="auto" w:fill="FFFFFF"/>
        </w:rPr>
        <w:t>companies which together operate</w:t>
      </w:r>
      <w:r w:rsidR="003064E3" w:rsidRPr="00CA60DB">
        <w:rPr>
          <w:rFonts w:ascii="Times New Roman" w:hAnsi="Times New Roman" w:cs="Times New Roman"/>
          <w:color w:val="333333"/>
          <w:sz w:val="24"/>
          <w:szCs w:val="24"/>
          <w:shd w:val="clear" w:color="auto" w:fill="FFFFFF"/>
        </w:rPr>
        <w:t xml:space="preserve"> the Jubilee field and have also in the process of developing more fields.</w:t>
      </w:r>
      <w:r w:rsidR="00AF2E61" w:rsidRPr="00CA60DB">
        <w:rPr>
          <w:rFonts w:ascii="Times New Roman" w:hAnsi="Times New Roman" w:cs="Times New Roman"/>
          <w:color w:val="333333"/>
          <w:sz w:val="24"/>
          <w:szCs w:val="24"/>
          <w:shd w:val="clear" w:color="auto" w:fill="FFFFFF"/>
        </w:rPr>
        <w:t xml:space="preserve"> It </w:t>
      </w:r>
      <w:r w:rsidR="006B6D01" w:rsidRPr="00CA60DB">
        <w:rPr>
          <w:rFonts w:ascii="Times New Roman" w:hAnsi="Times New Roman" w:cs="Times New Roman"/>
          <w:color w:val="333333"/>
          <w:sz w:val="24"/>
          <w:szCs w:val="24"/>
          <w:shd w:val="clear" w:color="auto" w:fill="FFFFFF"/>
        </w:rPr>
        <w:t xml:space="preserve">is </w:t>
      </w:r>
      <w:r w:rsidR="00AF2E61" w:rsidRPr="00CA60DB">
        <w:rPr>
          <w:rFonts w:ascii="Times New Roman" w:hAnsi="Times New Roman" w:cs="Times New Roman"/>
          <w:color w:val="333333"/>
          <w:sz w:val="24"/>
          <w:szCs w:val="24"/>
          <w:shd w:val="clear" w:color="auto" w:fill="FFFFFF"/>
        </w:rPr>
        <w:t xml:space="preserve">estimated that they will invest some </w:t>
      </w:r>
      <w:r w:rsidR="006B6D01" w:rsidRPr="00CA60DB">
        <w:rPr>
          <w:rFonts w:ascii="Times New Roman" w:hAnsi="Times New Roman" w:cs="Times New Roman"/>
          <w:color w:val="333333"/>
          <w:sz w:val="24"/>
          <w:szCs w:val="24"/>
          <w:shd w:val="clear" w:color="auto" w:fill="FFFFFF"/>
        </w:rPr>
        <w:t>$20 billion</w:t>
      </w:r>
      <w:r w:rsidR="00AF2E61" w:rsidRPr="00CA60DB">
        <w:rPr>
          <w:rFonts w:ascii="Times New Roman" w:hAnsi="Times New Roman" w:cs="Times New Roman"/>
          <w:color w:val="333333"/>
          <w:sz w:val="24"/>
          <w:szCs w:val="24"/>
          <w:shd w:val="clear" w:color="auto" w:fill="FFFFFF"/>
        </w:rPr>
        <w:t xml:space="preserve"> in the exploration and developing </w:t>
      </w:r>
      <w:r w:rsidR="006B6D01" w:rsidRPr="00CA60DB">
        <w:rPr>
          <w:rFonts w:ascii="Times New Roman" w:hAnsi="Times New Roman" w:cs="Times New Roman"/>
          <w:color w:val="333333"/>
          <w:sz w:val="24"/>
          <w:szCs w:val="24"/>
          <w:shd w:val="clear" w:color="auto" w:fill="FFFFFF"/>
        </w:rPr>
        <w:t xml:space="preserve">of </w:t>
      </w:r>
      <w:r w:rsidR="00AF2E61" w:rsidRPr="00CA60DB">
        <w:rPr>
          <w:rFonts w:ascii="Times New Roman" w:hAnsi="Times New Roman" w:cs="Times New Roman"/>
          <w:color w:val="333333"/>
          <w:sz w:val="24"/>
          <w:szCs w:val="24"/>
          <w:shd w:val="clear" w:color="auto" w:fill="FFFFFF"/>
        </w:rPr>
        <w:t>new fields</w:t>
      </w:r>
      <w:r w:rsidR="006B6D01" w:rsidRPr="00CA60DB">
        <w:rPr>
          <w:rFonts w:ascii="Times New Roman" w:hAnsi="Times New Roman" w:cs="Times New Roman"/>
          <w:color w:val="333333"/>
          <w:sz w:val="24"/>
          <w:szCs w:val="24"/>
          <w:shd w:val="clear" w:color="auto" w:fill="FFFFFF"/>
        </w:rPr>
        <w:t xml:space="preserve"> in the next 10 years</w:t>
      </w:r>
      <w:r w:rsidR="00AF2E61" w:rsidRPr="00CA60DB">
        <w:rPr>
          <w:rFonts w:ascii="Times New Roman" w:hAnsi="Times New Roman" w:cs="Times New Roman"/>
          <w:color w:val="333333"/>
          <w:sz w:val="24"/>
          <w:szCs w:val="24"/>
          <w:shd w:val="clear" w:color="auto" w:fill="FFFFFF"/>
        </w:rPr>
        <w:t>.</w:t>
      </w:r>
    </w:p>
    <w:p w:rsidR="007E2258" w:rsidRDefault="00AF2E61" w:rsidP="009F39DA">
      <w:pPr>
        <w:spacing w:line="360" w:lineRule="auto"/>
        <w:rPr>
          <w:rFonts w:ascii="Times New Roman" w:hAnsi="Times New Roman" w:cs="Times New Roman"/>
          <w:color w:val="333333"/>
          <w:sz w:val="24"/>
          <w:szCs w:val="24"/>
          <w:shd w:val="clear" w:color="auto" w:fill="FFFFFF"/>
        </w:rPr>
      </w:pPr>
      <w:r w:rsidRPr="00CA60DB">
        <w:rPr>
          <w:rFonts w:ascii="Times New Roman" w:hAnsi="Times New Roman" w:cs="Times New Roman"/>
          <w:color w:val="333333"/>
          <w:sz w:val="24"/>
          <w:szCs w:val="24"/>
          <w:shd w:val="clear" w:color="auto" w:fill="FFFFFF"/>
        </w:rPr>
        <w:t xml:space="preserve">“We will raise the money in collaboration with our partners,” said Nana </w:t>
      </w:r>
      <w:proofErr w:type="spellStart"/>
      <w:r w:rsidRPr="00CA60DB">
        <w:rPr>
          <w:rFonts w:ascii="Times New Roman" w:hAnsi="Times New Roman" w:cs="Times New Roman"/>
          <w:color w:val="333333"/>
          <w:sz w:val="24"/>
          <w:szCs w:val="24"/>
          <w:shd w:val="clear" w:color="auto" w:fill="FFFFFF"/>
        </w:rPr>
        <w:t>Boakye</w:t>
      </w:r>
      <w:proofErr w:type="spellEnd"/>
      <w:r w:rsidRPr="00CA60DB">
        <w:rPr>
          <w:rFonts w:ascii="Times New Roman" w:hAnsi="Times New Roman" w:cs="Times New Roman"/>
          <w:color w:val="333333"/>
          <w:sz w:val="24"/>
          <w:szCs w:val="24"/>
          <w:shd w:val="clear" w:color="auto" w:fill="FFFFFF"/>
        </w:rPr>
        <w:t xml:space="preserve"> </w:t>
      </w:r>
      <w:proofErr w:type="spellStart"/>
      <w:r w:rsidRPr="00CA60DB">
        <w:rPr>
          <w:rFonts w:ascii="Times New Roman" w:hAnsi="Times New Roman" w:cs="Times New Roman"/>
          <w:color w:val="333333"/>
          <w:sz w:val="24"/>
          <w:szCs w:val="24"/>
          <w:shd w:val="clear" w:color="auto" w:fill="FFFFFF"/>
        </w:rPr>
        <w:t>Asafu-Adjaye</w:t>
      </w:r>
      <w:proofErr w:type="spellEnd"/>
      <w:r w:rsidRPr="00CA60DB">
        <w:rPr>
          <w:rFonts w:ascii="Times New Roman" w:hAnsi="Times New Roman" w:cs="Times New Roman"/>
          <w:color w:val="333333"/>
          <w:sz w:val="24"/>
          <w:szCs w:val="24"/>
          <w:shd w:val="clear" w:color="auto" w:fill="FFFFFF"/>
        </w:rPr>
        <w:t>, chief executive officer of the Ghana National Petroleum Corp., in a July 3</w:t>
      </w:r>
      <w:r w:rsidR="006B6D01" w:rsidRPr="00CA60DB">
        <w:rPr>
          <w:rFonts w:ascii="Times New Roman" w:hAnsi="Times New Roman" w:cs="Times New Roman"/>
          <w:color w:val="333333"/>
          <w:sz w:val="24"/>
          <w:szCs w:val="24"/>
          <w:shd w:val="clear" w:color="auto" w:fill="FFFFFF"/>
        </w:rPr>
        <w:t>, 2012</w:t>
      </w:r>
      <w:r w:rsidRPr="00CA60DB">
        <w:rPr>
          <w:rFonts w:ascii="Times New Roman" w:hAnsi="Times New Roman" w:cs="Times New Roman"/>
          <w:color w:val="333333"/>
          <w:sz w:val="24"/>
          <w:szCs w:val="24"/>
          <w:shd w:val="clear" w:color="auto" w:fill="FFFFFF"/>
        </w:rPr>
        <w:t xml:space="preserve"> interview in the capital, Accra. “We have made c</w:t>
      </w:r>
      <w:r w:rsidR="00182747" w:rsidRPr="00CA60DB">
        <w:rPr>
          <w:rFonts w:ascii="Times New Roman" w:hAnsi="Times New Roman" w:cs="Times New Roman"/>
          <w:color w:val="333333"/>
          <w:sz w:val="24"/>
          <w:szCs w:val="24"/>
          <w:shd w:val="clear" w:color="auto" w:fill="FFFFFF"/>
        </w:rPr>
        <w:t>lusters of discoveries and these needs</w:t>
      </w:r>
      <w:r w:rsidRPr="00CA60DB">
        <w:rPr>
          <w:rFonts w:ascii="Times New Roman" w:hAnsi="Times New Roman" w:cs="Times New Roman"/>
          <w:color w:val="333333"/>
          <w:sz w:val="24"/>
          <w:szCs w:val="24"/>
          <w:shd w:val="clear" w:color="auto" w:fill="FFFFFF"/>
        </w:rPr>
        <w:t xml:space="preserve"> to be developed.” This is going to boost production</w:t>
      </w:r>
      <w:r w:rsidR="00182747" w:rsidRPr="00CA60DB">
        <w:rPr>
          <w:rFonts w:ascii="Times New Roman" w:hAnsi="Times New Roman" w:cs="Times New Roman"/>
          <w:color w:val="333333"/>
          <w:sz w:val="24"/>
          <w:szCs w:val="24"/>
          <w:shd w:val="clear" w:color="auto" w:fill="FFFFFF"/>
        </w:rPr>
        <w:t xml:space="preserve"> from the current 120 000</w:t>
      </w:r>
      <w:r w:rsidR="00182747">
        <w:rPr>
          <w:rFonts w:ascii="Times New Roman" w:hAnsi="Times New Roman" w:cs="Times New Roman"/>
          <w:color w:val="333333"/>
          <w:sz w:val="24"/>
          <w:szCs w:val="24"/>
          <w:shd w:val="clear" w:color="auto" w:fill="FFFFFF"/>
        </w:rPr>
        <w:t xml:space="preserve"> barrels per day to about 500, 000 barrels a day.</w:t>
      </w:r>
    </w:p>
    <w:p w:rsidR="00182747" w:rsidRPr="00CA60DB" w:rsidRDefault="00182747" w:rsidP="009F39DA">
      <w:pPr>
        <w:spacing w:line="360" w:lineRule="auto"/>
        <w:rPr>
          <w:rFonts w:ascii="Times New Roman" w:hAnsi="Times New Roman" w:cs="Times New Roman"/>
          <w:color w:val="333333"/>
          <w:sz w:val="24"/>
          <w:szCs w:val="24"/>
          <w:shd w:val="clear" w:color="auto" w:fill="FFFFFF"/>
        </w:rPr>
      </w:pPr>
      <w:r w:rsidRPr="00CA60DB">
        <w:rPr>
          <w:rFonts w:ascii="Times New Roman" w:hAnsi="Times New Roman" w:cs="Times New Roman"/>
          <w:color w:val="333333"/>
          <w:sz w:val="24"/>
          <w:szCs w:val="24"/>
          <w:shd w:val="clear" w:color="auto" w:fill="FFFFFF"/>
        </w:rPr>
        <w:t>Impact on the Economy</w:t>
      </w:r>
    </w:p>
    <w:p w:rsidR="004F3B96" w:rsidRDefault="006D432C" w:rsidP="009F39DA">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Over the years </w:t>
      </w:r>
      <w:r w:rsidR="006156E0">
        <w:rPr>
          <w:rFonts w:ascii="Times New Roman" w:hAnsi="Times New Roman" w:cs="Times New Roman"/>
          <w:color w:val="333333"/>
          <w:sz w:val="24"/>
          <w:szCs w:val="24"/>
          <w:shd w:val="clear" w:color="auto" w:fill="FFFFFF"/>
        </w:rPr>
        <w:t xml:space="preserve">natural resources including oil and gas have impacted </w:t>
      </w:r>
      <w:r w:rsidR="006B6D01">
        <w:rPr>
          <w:rFonts w:ascii="Times New Roman" w:hAnsi="Times New Roman" w:cs="Times New Roman"/>
          <w:color w:val="333333"/>
          <w:sz w:val="24"/>
          <w:szCs w:val="24"/>
          <w:shd w:val="clear" w:color="auto" w:fill="FFFFFF"/>
        </w:rPr>
        <w:t>positively and/or negatively on many economies</w:t>
      </w:r>
      <w:r w:rsidR="006156E0">
        <w:rPr>
          <w:rFonts w:ascii="Times New Roman" w:hAnsi="Times New Roman" w:cs="Times New Roman"/>
          <w:color w:val="333333"/>
          <w:sz w:val="24"/>
          <w:szCs w:val="24"/>
          <w:shd w:val="clear" w:color="auto" w:fill="FFFFFF"/>
        </w:rPr>
        <w:t>. Whiles good management of these resources brings economic growth and long term socioeconomic developmen</w:t>
      </w:r>
      <w:r w:rsidR="006B6D01">
        <w:rPr>
          <w:rFonts w:ascii="Times New Roman" w:hAnsi="Times New Roman" w:cs="Times New Roman"/>
          <w:color w:val="333333"/>
          <w:sz w:val="24"/>
          <w:szCs w:val="24"/>
          <w:shd w:val="clear" w:color="auto" w:fill="FFFFFF"/>
        </w:rPr>
        <w:t>t</w:t>
      </w:r>
      <w:r w:rsidR="006156E0">
        <w:rPr>
          <w:rFonts w:ascii="Times New Roman" w:hAnsi="Times New Roman" w:cs="Times New Roman"/>
          <w:color w:val="333333"/>
          <w:sz w:val="24"/>
          <w:szCs w:val="24"/>
          <w:shd w:val="clear" w:color="auto" w:fill="FFFFFF"/>
        </w:rPr>
        <w:t>, bad manag</w:t>
      </w:r>
      <w:r w:rsidR="006B6D01">
        <w:rPr>
          <w:rFonts w:ascii="Times New Roman" w:hAnsi="Times New Roman" w:cs="Times New Roman"/>
          <w:color w:val="333333"/>
          <w:sz w:val="24"/>
          <w:szCs w:val="24"/>
          <w:shd w:val="clear" w:color="auto" w:fill="FFFFFF"/>
        </w:rPr>
        <w:t>ement of same resources can lead to</w:t>
      </w:r>
      <w:r w:rsidR="006156E0">
        <w:rPr>
          <w:rFonts w:ascii="Times New Roman" w:hAnsi="Times New Roman" w:cs="Times New Roman"/>
          <w:color w:val="333333"/>
          <w:sz w:val="24"/>
          <w:szCs w:val="24"/>
          <w:shd w:val="clear" w:color="auto" w:fill="FFFFFF"/>
        </w:rPr>
        <w:t xml:space="preserve"> abject poverty</w:t>
      </w:r>
      <w:r w:rsidR="0056770B">
        <w:rPr>
          <w:rFonts w:ascii="Times New Roman" w:hAnsi="Times New Roman" w:cs="Times New Roman"/>
          <w:color w:val="333333"/>
          <w:sz w:val="24"/>
          <w:szCs w:val="24"/>
          <w:shd w:val="clear" w:color="auto" w:fill="FFFFFF"/>
        </w:rPr>
        <w:t>, injustice, inequality</w:t>
      </w:r>
      <w:r w:rsidR="006156E0">
        <w:rPr>
          <w:rFonts w:ascii="Times New Roman" w:hAnsi="Times New Roman" w:cs="Times New Roman"/>
          <w:color w:val="333333"/>
          <w:sz w:val="24"/>
          <w:szCs w:val="24"/>
          <w:shd w:val="clear" w:color="auto" w:fill="FFFFFF"/>
        </w:rPr>
        <w:t xml:space="preserve"> and socio</w:t>
      </w:r>
      <w:r w:rsidR="007223D1">
        <w:rPr>
          <w:rFonts w:ascii="Times New Roman" w:hAnsi="Times New Roman" w:cs="Times New Roman"/>
          <w:color w:val="333333"/>
          <w:sz w:val="24"/>
          <w:szCs w:val="24"/>
          <w:shd w:val="clear" w:color="auto" w:fill="FFFFFF"/>
        </w:rPr>
        <w:t>-</w:t>
      </w:r>
      <w:r w:rsidR="006156E0">
        <w:rPr>
          <w:rFonts w:ascii="Times New Roman" w:hAnsi="Times New Roman" w:cs="Times New Roman"/>
          <w:color w:val="333333"/>
          <w:sz w:val="24"/>
          <w:szCs w:val="24"/>
          <w:shd w:val="clear" w:color="auto" w:fill="FFFFFF"/>
        </w:rPr>
        <w:t xml:space="preserve">political destabilization. Corruption and unfair </w:t>
      </w:r>
      <w:r w:rsidR="0076707A">
        <w:rPr>
          <w:rFonts w:ascii="Times New Roman" w:hAnsi="Times New Roman" w:cs="Times New Roman"/>
          <w:color w:val="333333"/>
          <w:sz w:val="24"/>
          <w:szCs w:val="24"/>
          <w:shd w:val="clear" w:color="auto" w:fill="FFFFFF"/>
        </w:rPr>
        <w:t>distribution of the proceeds of these resources usually lead to conflict. Nigeria</w:t>
      </w:r>
      <w:r w:rsidR="007223D1">
        <w:rPr>
          <w:rFonts w:ascii="Times New Roman" w:hAnsi="Times New Roman" w:cs="Times New Roman"/>
          <w:color w:val="333333"/>
          <w:sz w:val="24"/>
          <w:szCs w:val="24"/>
          <w:shd w:val="clear" w:color="auto" w:fill="FFFFFF"/>
        </w:rPr>
        <w:t>, which produce</w:t>
      </w:r>
      <w:r w:rsidR="006843C7">
        <w:rPr>
          <w:rFonts w:ascii="Times New Roman" w:hAnsi="Times New Roman" w:cs="Times New Roman"/>
          <w:color w:val="333333"/>
          <w:sz w:val="24"/>
          <w:szCs w:val="24"/>
          <w:shd w:val="clear" w:color="auto" w:fill="FFFFFF"/>
        </w:rPr>
        <w:t>s</w:t>
      </w:r>
      <w:r w:rsidR="007223D1">
        <w:rPr>
          <w:rFonts w:ascii="Times New Roman" w:hAnsi="Times New Roman" w:cs="Times New Roman"/>
          <w:color w:val="333333"/>
          <w:sz w:val="24"/>
          <w:szCs w:val="24"/>
          <w:shd w:val="clear" w:color="auto" w:fill="FFFFFF"/>
        </w:rPr>
        <w:t xml:space="preserve"> about two million barrels a day</w:t>
      </w:r>
      <w:r w:rsidR="0076707A">
        <w:rPr>
          <w:rFonts w:ascii="Times New Roman" w:hAnsi="Times New Roman" w:cs="Times New Roman"/>
          <w:color w:val="333333"/>
          <w:sz w:val="24"/>
          <w:szCs w:val="24"/>
          <w:shd w:val="clear" w:color="auto" w:fill="FFFFFF"/>
        </w:rPr>
        <w:t xml:space="preserve"> for instance in recent years have experience terrorist attacks in many parts of the country </w:t>
      </w:r>
      <w:r w:rsidR="007223D1">
        <w:rPr>
          <w:rFonts w:ascii="Times New Roman" w:hAnsi="Times New Roman" w:cs="Times New Roman"/>
          <w:color w:val="333333"/>
          <w:sz w:val="24"/>
          <w:szCs w:val="24"/>
          <w:shd w:val="clear" w:color="auto" w:fill="FFFFFF"/>
        </w:rPr>
        <w:t xml:space="preserve">partly </w:t>
      </w:r>
      <w:r w:rsidR="0076707A">
        <w:rPr>
          <w:rFonts w:ascii="Times New Roman" w:hAnsi="Times New Roman" w:cs="Times New Roman"/>
          <w:color w:val="333333"/>
          <w:sz w:val="24"/>
          <w:szCs w:val="24"/>
          <w:shd w:val="clear" w:color="auto" w:fill="FFFFFF"/>
        </w:rPr>
        <w:t xml:space="preserve">because, some citizens feels that they are being denied the </w:t>
      </w:r>
      <w:r w:rsidR="007223D1">
        <w:rPr>
          <w:rFonts w:ascii="Times New Roman" w:hAnsi="Times New Roman" w:cs="Times New Roman"/>
          <w:color w:val="333333"/>
          <w:sz w:val="24"/>
          <w:szCs w:val="24"/>
          <w:shd w:val="clear" w:color="auto" w:fill="FFFFFF"/>
        </w:rPr>
        <w:t>“</w:t>
      </w:r>
      <w:r w:rsidR="0076707A">
        <w:rPr>
          <w:rFonts w:ascii="Times New Roman" w:hAnsi="Times New Roman" w:cs="Times New Roman"/>
          <w:color w:val="333333"/>
          <w:sz w:val="24"/>
          <w:szCs w:val="24"/>
          <w:shd w:val="clear" w:color="auto" w:fill="FFFFFF"/>
        </w:rPr>
        <w:t>national cake</w:t>
      </w:r>
      <w:r w:rsidR="007223D1">
        <w:rPr>
          <w:rFonts w:ascii="Times New Roman" w:hAnsi="Times New Roman" w:cs="Times New Roman"/>
          <w:color w:val="333333"/>
          <w:sz w:val="24"/>
          <w:szCs w:val="24"/>
          <w:shd w:val="clear" w:color="auto" w:fill="FFFFFF"/>
        </w:rPr>
        <w:t>”</w:t>
      </w:r>
      <w:r w:rsidR="0076707A">
        <w:rPr>
          <w:rFonts w:ascii="Times New Roman" w:hAnsi="Times New Roman" w:cs="Times New Roman"/>
          <w:color w:val="333333"/>
          <w:sz w:val="24"/>
          <w:szCs w:val="24"/>
          <w:shd w:val="clear" w:color="auto" w:fill="FFFFFF"/>
        </w:rPr>
        <w:t xml:space="preserve">. It is against this background that Ghana responded quickly to the potential problems that might arise from the oil find. </w:t>
      </w:r>
    </w:p>
    <w:p w:rsidR="00F02E21" w:rsidRDefault="00F02E21" w:rsidP="009F39DA">
      <w:pPr>
        <w:spacing w:line="360" w:lineRule="auto"/>
        <w:rPr>
          <w:rFonts w:ascii="Times New Roman" w:hAnsi="Times New Roman" w:cs="Times New Roman"/>
          <w:b/>
          <w:color w:val="333333"/>
          <w:sz w:val="24"/>
          <w:szCs w:val="24"/>
          <w:shd w:val="clear" w:color="auto" w:fill="FFFFFF"/>
        </w:rPr>
      </w:pPr>
    </w:p>
    <w:p w:rsidR="00CA60DB" w:rsidRDefault="00CA60DB" w:rsidP="009F39DA">
      <w:pPr>
        <w:spacing w:line="360" w:lineRule="auto"/>
        <w:rPr>
          <w:rFonts w:ascii="Times New Roman" w:hAnsi="Times New Roman" w:cs="Times New Roman"/>
          <w:b/>
          <w:color w:val="333333"/>
          <w:sz w:val="24"/>
          <w:szCs w:val="24"/>
          <w:shd w:val="clear" w:color="auto" w:fill="FFFFFF"/>
        </w:rPr>
      </w:pPr>
    </w:p>
    <w:p w:rsidR="00237DF4" w:rsidRDefault="00237DF4" w:rsidP="009F39DA">
      <w:pPr>
        <w:spacing w:line="360" w:lineRule="auto"/>
        <w:rPr>
          <w:rFonts w:ascii="Times New Roman" w:hAnsi="Times New Roman" w:cs="Times New Roman"/>
          <w:b/>
          <w:color w:val="333333"/>
          <w:sz w:val="24"/>
          <w:szCs w:val="24"/>
          <w:shd w:val="clear" w:color="auto" w:fill="FFFFFF"/>
        </w:rPr>
      </w:pPr>
    </w:p>
    <w:p w:rsidR="00237DF4" w:rsidRDefault="00237DF4" w:rsidP="009F39DA">
      <w:pPr>
        <w:spacing w:line="360" w:lineRule="auto"/>
        <w:rPr>
          <w:rFonts w:ascii="Times New Roman" w:hAnsi="Times New Roman" w:cs="Times New Roman"/>
          <w:b/>
          <w:color w:val="333333"/>
          <w:sz w:val="24"/>
          <w:szCs w:val="24"/>
          <w:shd w:val="clear" w:color="auto" w:fill="FFFFFF"/>
        </w:rPr>
      </w:pPr>
    </w:p>
    <w:p w:rsidR="00237DF4" w:rsidRDefault="00237DF4" w:rsidP="009F39DA">
      <w:pPr>
        <w:spacing w:line="360" w:lineRule="auto"/>
        <w:rPr>
          <w:rFonts w:ascii="Times New Roman" w:hAnsi="Times New Roman" w:cs="Times New Roman"/>
          <w:b/>
          <w:color w:val="333333"/>
          <w:sz w:val="24"/>
          <w:szCs w:val="24"/>
          <w:shd w:val="clear" w:color="auto" w:fill="FFFFFF"/>
        </w:rPr>
      </w:pPr>
    </w:p>
    <w:p w:rsidR="006843C7" w:rsidRPr="006843C7" w:rsidRDefault="006843C7" w:rsidP="009F39DA">
      <w:pPr>
        <w:spacing w:line="360" w:lineRule="auto"/>
        <w:rPr>
          <w:rFonts w:ascii="Times New Roman" w:hAnsi="Times New Roman" w:cs="Times New Roman"/>
          <w:b/>
          <w:color w:val="333333"/>
          <w:sz w:val="24"/>
          <w:szCs w:val="24"/>
          <w:shd w:val="clear" w:color="auto" w:fill="FFFFFF"/>
        </w:rPr>
      </w:pPr>
      <w:r w:rsidRPr="006843C7">
        <w:rPr>
          <w:rFonts w:ascii="Times New Roman" w:hAnsi="Times New Roman" w:cs="Times New Roman"/>
          <w:b/>
          <w:color w:val="333333"/>
          <w:sz w:val="24"/>
          <w:szCs w:val="24"/>
          <w:shd w:val="clear" w:color="auto" w:fill="FFFFFF"/>
        </w:rPr>
        <w:lastRenderedPageBreak/>
        <w:t>Petroleum Management in Ghana</w:t>
      </w:r>
    </w:p>
    <w:p w:rsidR="004F3B96" w:rsidRDefault="004F3B96" w:rsidP="009F39DA">
      <w:pPr>
        <w:spacing w:line="360" w:lineRule="auto"/>
        <w:rPr>
          <w:rFonts w:ascii="Times New Roman" w:hAnsi="Times New Roman" w:cs="Times New Roman"/>
          <w:color w:val="333333"/>
          <w:sz w:val="24"/>
          <w:szCs w:val="24"/>
          <w:shd w:val="clear" w:color="auto" w:fill="FFFFFF"/>
        </w:rPr>
      </w:pPr>
      <w:r w:rsidRPr="004F3B96">
        <w:rPr>
          <w:rFonts w:ascii="Times New Roman" w:hAnsi="Times New Roman" w:cs="Times New Roman"/>
          <w:color w:val="333333"/>
          <w:sz w:val="24"/>
          <w:szCs w:val="24"/>
          <w:shd w:val="clear" w:color="auto" w:fill="FFFFFF"/>
        </w:rPr>
        <w:t xml:space="preserve">On March 2, 2011, </w:t>
      </w:r>
      <w:r>
        <w:rPr>
          <w:rFonts w:ascii="Times New Roman" w:hAnsi="Times New Roman" w:cs="Times New Roman"/>
          <w:color w:val="333333"/>
          <w:sz w:val="24"/>
          <w:szCs w:val="24"/>
          <w:shd w:val="clear" w:color="auto" w:fill="FFFFFF"/>
        </w:rPr>
        <w:t>Ghana</w:t>
      </w:r>
      <w:r w:rsidRPr="004F3B96">
        <w:rPr>
          <w:rFonts w:ascii="Times New Roman" w:hAnsi="Times New Roman" w:cs="Times New Roman"/>
          <w:color w:val="333333"/>
          <w:sz w:val="24"/>
          <w:szCs w:val="24"/>
          <w:shd w:val="clear" w:color="auto" w:fill="FFFFFF"/>
        </w:rPr>
        <w:t xml:space="preserve"> Parliament approved the petroleum management bill, which seeks to establish a legal framework for efficient collection, allocation, and management of petroleum revenue from the nation's oil reserves. </w:t>
      </w:r>
    </w:p>
    <w:p w:rsidR="004F3B96" w:rsidRDefault="004F3B96" w:rsidP="009F39DA">
      <w:pPr>
        <w:spacing w:line="360" w:lineRule="auto"/>
        <w:rPr>
          <w:rFonts w:ascii="Times New Roman" w:hAnsi="Times New Roman" w:cs="Times New Roman"/>
          <w:color w:val="333333"/>
          <w:sz w:val="24"/>
          <w:szCs w:val="24"/>
          <w:shd w:val="clear" w:color="auto" w:fill="FFFFFF"/>
        </w:rPr>
      </w:pPr>
      <w:r w:rsidRPr="004F3B96">
        <w:rPr>
          <w:rFonts w:ascii="Times New Roman" w:hAnsi="Times New Roman" w:cs="Times New Roman"/>
          <w:color w:val="333333"/>
          <w:sz w:val="24"/>
          <w:szCs w:val="24"/>
          <w:shd w:val="clear" w:color="auto" w:fill="FFFFFF"/>
        </w:rPr>
        <w:t xml:space="preserve">Among the most notable provisions of the bill are ones that establish two funds: the Ghana Heritage Fund and the Ghana Stabilization Fund. While the Heritage Fund will be used to generate a long-term, alternate stream of income to support public expenditures and as a means of saving for future generations, the Stabilization Fund is earmarked for use as an emergency source of funds </w:t>
      </w:r>
      <w:r w:rsidR="006843C7">
        <w:rPr>
          <w:rFonts w:ascii="Times New Roman" w:hAnsi="Times New Roman" w:cs="Times New Roman"/>
          <w:color w:val="333333"/>
          <w:sz w:val="24"/>
          <w:szCs w:val="24"/>
          <w:shd w:val="clear" w:color="auto" w:fill="FFFFFF"/>
        </w:rPr>
        <w:t>in</w:t>
      </w:r>
      <w:r>
        <w:rPr>
          <w:rFonts w:ascii="Times New Roman" w:hAnsi="Times New Roman" w:cs="Times New Roman"/>
          <w:color w:val="333333"/>
          <w:sz w:val="24"/>
          <w:szCs w:val="24"/>
          <w:shd w:val="clear" w:color="auto" w:fill="FFFFFF"/>
        </w:rPr>
        <w:t xml:space="preserve"> times of budget shortfalls. </w:t>
      </w:r>
    </w:p>
    <w:p w:rsidR="00E25491" w:rsidRPr="00E25491" w:rsidRDefault="00E25491" w:rsidP="009F39DA">
      <w:pPr>
        <w:spacing w:line="360" w:lineRule="auto"/>
        <w:rPr>
          <w:rFonts w:ascii="Times New Roman" w:hAnsi="Times New Roman" w:cs="Times New Roman"/>
          <w:color w:val="333333"/>
          <w:sz w:val="24"/>
          <w:szCs w:val="24"/>
          <w:shd w:val="clear" w:color="auto" w:fill="FFFFFF"/>
        </w:rPr>
      </w:pPr>
      <w:r w:rsidRPr="00E25491">
        <w:rPr>
          <w:rFonts w:ascii="Times New Roman" w:hAnsi="Times New Roman" w:cs="Times New Roman"/>
          <w:color w:val="333333"/>
          <w:sz w:val="24"/>
          <w:szCs w:val="24"/>
          <w:shd w:val="clear" w:color="auto" w:fill="FFFFFF"/>
        </w:rPr>
        <w:t>To position itself to secure its fair share of profits derived from the oil and gas industry, Government will also have to determine and implement the appropriate level of income tax, resource rent tax, royalties and bonus payments, though tax allowances and re-investment credits will be offered to sustain interest in the industry and to reward industry players for re-investing in the county and its people. </w:t>
      </w:r>
    </w:p>
    <w:p w:rsidR="00E25491" w:rsidRPr="00E25491" w:rsidRDefault="00E25491" w:rsidP="009F39DA">
      <w:pPr>
        <w:spacing w:line="360" w:lineRule="auto"/>
        <w:rPr>
          <w:rFonts w:ascii="Times New Roman" w:hAnsi="Times New Roman" w:cs="Times New Roman"/>
          <w:color w:val="333333"/>
          <w:sz w:val="24"/>
          <w:szCs w:val="24"/>
          <w:shd w:val="clear" w:color="auto" w:fill="FFFFFF"/>
        </w:rPr>
      </w:pPr>
      <w:r w:rsidRPr="00E25491">
        <w:rPr>
          <w:rFonts w:ascii="Times New Roman" w:hAnsi="Times New Roman" w:cs="Times New Roman"/>
          <w:color w:val="333333"/>
          <w:sz w:val="24"/>
          <w:szCs w:val="24"/>
          <w:shd w:val="clear" w:color="auto" w:fill="FFFFFF"/>
        </w:rPr>
        <w:t> The Petroleum Revenue Management Bill, therefore, provides a framework to guide the efficient collection, allocation and management of revenue from the oil resource for the benefit of present and future generations as well as ensure the overall management of petroleum revenue, based on sound and sustainable fiscal policies that transcend political regimes. </w:t>
      </w:r>
    </w:p>
    <w:p w:rsidR="00E25491" w:rsidRPr="00E25491" w:rsidRDefault="00E25491" w:rsidP="009F39DA">
      <w:pPr>
        <w:spacing w:line="360" w:lineRule="auto"/>
        <w:rPr>
          <w:rFonts w:ascii="Times New Roman" w:hAnsi="Times New Roman" w:cs="Times New Roman"/>
          <w:color w:val="333333"/>
          <w:sz w:val="24"/>
          <w:szCs w:val="24"/>
          <w:shd w:val="clear" w:color="auto" w:fill="FFFFFF"/>
        </w:rPr>
      </w:pPr>
      <w:r w:rsidRPr="00E25491">
        <w:rPr>
          <w:rFonts w:ascii="Times New Roman" w:hAnsi="Times New Roman" w:cs="Times New Roman"/>
          <w:color w:val="333333"/>
          <w:sz w:val="24"/>
          <w:szCs w:val="24"/>
          <w:shd w:val="clear" w:color="auto" w:fill="FFFFFF"/>
        </w:rPr>
        <w:t> To avoid the costs associated with the alternative options of leaving the revenue to be collected and accounted for as</w:t>
      </w:r>
      <w:r w:rsidR="006843C7">
        <w:rPr>
          <w:rFonts w:ascii="Times New Roman" w:hAnsi="Times New Roman" w:cs="Times New Roman"/>
          <w:color w:val="333333"/>
          <w:sz w:val="24"/>
          <w:szCs w:val="24"/>
          <w:shd w:val="clear" w:color="auto" w:fill="FFFFFF"/>
        </w:rPr>
        <w:t xml:space="preserve"> part of conventional revenue</w:t>
      </w:r>
      <w:r w:rsidR="0007535F">
        <w:rPr>
          <w:rFonts w:ascii="Times New Roman" w:hAnsi="Times New Roman" w:cs="Times New Roman"/>
          <w:color w:val="333333"/>
          <w:sz w:val="24"/>
          <w:szCs w:val="24"/>
          <w:shd w:val="clear" w:color="auto" w:fill="FFFFFF"/>
        </w:rPr>
        <w:t xml:space="preserve"> or</w:t>
      </w:r>
      <w:r w:rsidRPr="00E25491">
        <w:rPr>
          <w:rFonts w:ascii="Times New Roman" w:hAnsi="Times New Roman" w:cs="Times New Roman"/>
          <w:color w:val="333333"/>
          <w:sz w:val="24"/>
          <w:szCs w:val="24"/>
          <w:shd w:val="clear" w:color="auto" w:fill="FFFFFF"/>
        </w:rPr>
        <w:t xml:space="preserve"> in the hands of the national oil company, the bill assigns clear responsibilities from collection to final utilization of petroleum revenue within a transparent and accountable framework.</w:t>
      </w:r>
    </w:p>
    <w:p w:rsidR="00E25491" w:rsidRPr="00E25491" w:rsidRDefault="00E25491" w:rsidP="009F39DA">
      <w:pPr>
        <w:spacing w:line="360" w:lineRule="auto"/>
        <w:rPr>
          <w:rFonts w:ascii="Times New Roman" w:hAnsi="Times New Roman" w:cs="Times New Roman"/>
          <w:color w:val="333333"/>
          <w:sz w:val="24"/>
          <w:szCs w:val="24"/>
          <w:shd w:val="clear" w:color="auto" w:fill="FFFFFF"/>
        </w:rPr>
      </w:pPr>
      <w:r w:rsidRPr="00E25491">
        <w:rPr>
          <w:rFonts w:ascii="Times New Roman" w:hAnsi="Times New Roman" w:cs="Times New Roman"/>
          <w:color w:val="333333"/>
          <w:sz w:val="24"/>
          <w:szCs w:val="24"/>
          <w:shd w:val="clear" w:color="auto" w:fill="FFFFFF"/>
        </w:rPr>
        <w:t> </w:t>
      </w:r>
    </w:p>
    <w:p w:rsidR="00E25491" w:rsidRPr="00E25491" w:rsidRDefault="00E25491" w:rsidP="009F39DA">
      <w:pPr>
        <w:spacing w:line="360" w:lineRule="auto"/>
        <w:rPr>
          <w:rFonts w:ascii="Times New Roman" w:hAnsi="Times New Roman" w:cs="Times New Roman"/>
          <w:color w:val="333333"/>
          <w:sz w:val="24"/>
          <w:szCs w:val="24"/>
          <w:shd w:val="clear" w:color="auto" w:fill="FFFFFF"/>
        </w:rPr>
      </w:pPr>
      <w:r w:rsidRPr="00E25491">
        <w:rPr>
          <w:rFonts w:ascii="Times New Roman" w:hAnsi="Times New Roman" w:cs="Times New Roman"/>
          <w:color w:val="333333"/>
          <w:sz w:val="24"/>
          <w:szCs w:val="24"/>
          <w:shd w:val="clear" w:color="auto" w:fill="FFFFFF"/>
        </w:rPr>
        <w:t>The bill has also provided adequately for the collection and management of petroleum revenue in order to reduce waste, the potential loss of control of public expenditure and weaken the purpose of the national budget as the primary instrument to manage all the resources of the country.</w:t>
      </w:r>
      <w:r w:rsidR="00725323">
        <w:rPr>
          <w:rFonts w:ascii="Times New Roman" w:hAnsi="Times New Roman" w:cs="Times New Roman"/>
          <w:color w:val="333333"/>
          <w:sz w:val="24"/>
          <w:szCs w:val="24"/>
          <w:shd w:val="clear" w:color="auto" w:fill="FFFFFF"/>
        </w:rPr>
        <w:t xml:space="preserve">  </w:t>
      </w:r>
      <w:r w:rsidRPr="00E25491">
        <w:rPr>
          <w:rFonts w:ascii="Times New Roman" w:hAnsi="Times New Roman" w:cs="Times New Roman"/>
          <w:color w:val="333333"/>
          <w:sz w:val="24"/>
          <w:szCs w:val="24"/>
          <w:shd w:val="clear" w:color="auto" w:fill="FFFFFF"/>
        </w:rPr>
        <w:t>For petroleum revenue to be transparent, the bill provides for regular revenue management audits as well as the regular publication of receipts and disbursements.</w:t>
      </w:r>
    </w:p>
    <w:p w:rsidR="00E25491" w:rsidRPr="00E25491" w:rsidRDefault="00E25491" w:rsidP="009F39DA">
      <w:pPr>
        <w:spacing w:line="360" w:lineRule="auto"/>
        <w:rPr>
          <w:rFonts w:ascii="Times New Roman" w:hAnsi="Times New Roman" w:cs="Times New Roman"/>
          <w:color w:val="333333"/>
          <w:sz w:val="24"/>
          <w:szCs w:val="24"/>
          <w:shd w:val="clear" w:color="auto" w:fill="FFFFFF"/>
        </w:rPr>
      </w:pPr>
      <w:r w:rsidRPr="00E25491">
        <w:rPr>
          <w:rFonts w:ascii="Times New Roman" w:hAnsi="Times New Roman" w:cs="Times New Roman"/>
          <w:color w:val="333333"/>
          <w:sz w:val="24"/>
          <w:szCs w:val="24"/>
          <w:shd w:val="clear" w:color="auto" w:fill="FFFFFF"/>
        </w:rPr>
        <w:lastRenderedPageBreak/>
        <w:t> In addition, oversight mechanisms, auditing and transparency and reporting obligations have been catered for so as to safeguard the prudent management of petroleum revenue.</w:t>
      </w:r>
    </w:p>
    <w:p w:rsidR="00E25491" w:rsidRPr="00E25491" w:rsidRDefault="00E25491" w:rsidP="009F39DA">
      <w:pPr>
        <w:spacing w:line="360" w:lineRule="auto"/>
        <w:rPr>
          <w:rFonts w:ascii="Times New Roman" w:hAnsi="Times New Roman" w:cs="Times New Roman"/>
          <w:color w:val="333333"/>
          <w:sz w:val="24"/>
          <w:szCs w:val="24"/>
          <w:shd w:val="clear" w:color="auto" w:fill="FFFFFF"/>
        </w:rPr>
      </w:pPr>
      <w:r w:rsidRPr="00E25491">
        <w:rPr>
          <w:rFonts w:ascii="Times New Roman" w:hAnsi="Times New Roman" w:cs="Times New Roman"/>
          <w:color w:val="333333"/>
          <w:sz w:val="24"/>
          <w:szCs w:val="24"/>
          <w:shd w:val="clear" w:color="auto" w:fill="FFFFFF"/>
        </w:rPr>
        <w:t> </w:t>
      </w:r>
    </w:p>
    <w:p w:rsidR="00E25491" w:rsidRPr="00E25491" w:rsidRDefault="00E25491" w:rsidP="009F39DA">
      <w:pPr>
        <w:spacing w:line="360" w:lineRule="auto"/>
        <w:rPr>
          <w:rFonts w:ascii="Times New Roman" w:hAnsi="Times New Roman" w:cs="Times New Roman"/>
          <w:color w:val="333333"/>
          <w:sz w:val="24"/>
          <w:szCs w:val="24"/>
          <w:shd w:val="clear" w:color="auto" w:fill="FFFFFF"/>
        </w:rPr>
      </w:pPr>
      <w:r w:rsidRPr="00E25491">
        <w:rPr>
          <w:rFonts w:ascii="Times New Roman" w:hAnsi="Times New Roman" w:cs="Times New Roman"/>
          <w:color w:val="333333"/>
          <w:sz w:val="24"/>
          <w:szCs w:val="24"/>
          <w:shd w:val="clear" w:color="auto" w:fill="FFFFFF"/>
        </w:rPr>
        <w:t xml:space="preserve">To safeguard the long-term interest of Ghanaians and to sustain a reasonable level of development even after all the oil and gas resources have been exhausted, and to ensure a stable level of budgetary support from revenue accruing from Petroleum, two Petroleum Funds – The Heritage Fund and the Stabilization Fund – have been established. Indeed, the </w:t>
      </w:r>
      <w:r w:rsidR="0007535F" w:rsidRPr="00E25491">
        <w:rPr>
          <w:rFonts w:ascii="Times New Roman" w:hAnsi="Times New Roman" w:cs="Times New Roman"/>
          <w:color w:val="333333"/>
          <w:sz w:val="24"/>
          <w:szCs w:val="24"/>
          <w:shd w:val="clear" w:color="auto" w:fill="FFFFFF"/>
        </w:rPr>
        <w:t>Stabilization</w:t>
      </w:r>
      <w:r w:rsidRPr="00E25491">
        <w:rPr>
          <w:rFonts w:ascii="Times New Roman" w:hAnsi="Times New Roman" w:cs="Times New Roman"/>
          <w:color w:val="333333"/>
          <w:sz w:val="24"/>
          <w:szCs w:val="24"/>
          <w:shd w:val="clear" w:color="auto" w:fill="FFFFFF"/>
        </w:rPr>
        <w:t xml:space="preserve"> Fund is expected to help manage the potential short-term adverse effects on the economy du</w:t>
      </w:r>
      <w:r>
        <w:rPr>
          <w:rFonts w:ascii="Times New Roman" w:hAnsi="Times New Roman" w:cs="Times New Roman"/>
          <w:color w:val="333333"/>
          <w:sz w:val="24"/>
          <w:szCs w:val="24"/>
          <w:shd w:val="clear" w:color="auto" w:fill="FFFFFF"/>
        </w:rPr>
        <w:t>e to fluctuations in oil prices.</w:t>
      </w:r>
    </w:p>
    <w:p w:rsidR="00E25491" w:rsidRPr="00E25491" w:rsidRDefault="00E25491" w:rsidP="009F39DA">
      <w:pPr>
        <w:spacing w:line="360" w:lineRule="auto"/>
        <w:rPr>
          <w:rFonts w:ascii="Times New Roman" w:hAnsi="Times New Roman" w:cs="Times New Roman"/>
          <w:color w:val="333333"/>
          <w:sz w:val="24"/>
          <w:szCs w:val="24"/>
          <w:shd w:val="clear" w:color="auto" w:fill="FFFFFF"/>
        </w:rPr>
      </w:pPr>
      <w:r w:rsidRPr="00E25491">
        <w:rPr>
          <w:rFonts w:ascii="Times New Roman" w:hAnsi="Times New Roman" w:cs="Times New Roman"/>
          <w:color w:val="333333"/>
          <w:sz w:val="24"/>
          <w:szCs w:val="24"/>
          <w:shd w:val="clear" w:color="auto" w:fill="FFFFFF"/>
        </w:rPr>
        <w:t> It is also important to note that the bill has provided investment guidelines to invest the funds abroad in qualifying instruments and, except for stabilization purposes, also serve as an endowment for the future.</w:t>
      </w:r>
    </w:p>
    <w:p w:rsidR="00E25491" w:rsidRPr="00E25491" w:rsidRDefault="00E25491" w:rsidP="009F39DA">
      <w:pPr>
        <w:spacing w:line="360" w:lineRule="auto"/>
        <w:rPr>
          <w:rFonts w:ascii="Times New Roman" w:hAnsi="Times New Roman" w:cs="Times New Roman"/>
          <w:color w:val="333333"/>
          <w:sz w:val="24"/>
          <w:szCs w:val="24"/>
          <w:shd w:val="clear" w:color="auto" w:fill="FFFFFF"/>
        </w:rPr>
      </w:pPr>
      <w:r w:rsidRPr="00E25491">
        <w:rPr>
          <w:rFonts w:ascii="Times New Roman" w:hAnsi="Times New Roman" w:cs="Times New Roman"/>
          <w:color w:val="333333"/>
          <w:sz w:val="24"/>
          <w:szCs w:val="24"/>
          <w:shd w:val="clear" w:color="auto" w:fill="FFFFFF"/>
        </w:rPr>
        <w:t> Another laudable aspect of the law is that petroleum revenue is to be directed into a transitory Petroleum Account to be held by the Bank of Ghana for purposes of tracking and transparency. Indeed, the bill, in line with international best practice, sets out clear quantitative rules to guide the transparent movement of petroleum receipts from the Petroleum Account into the national budget and into and out of the Heritage and Stabilization Funds.</w:t>
      </w:r>
    </w:p>
    <w:p w:rsidR="00E25491" w:rsidRPr="00E25491" w:rsidRDefault="00E25491" w:rsidP="009F39DA">
      <w:pPr>
        <w:spacing w:line="360" w:lineRule="auto"/>
        <w:rPr>
          <w:rFonts w:ascii="Times New Roman" w:hAnsi="Times New Roman" w:cs="Times New Roman"/>
          <w:color w:val="333333"/>
          <w:sz w:val="24"/>
          <w:szCs w:val="24"/>
          <w:shd w:val="clear" w:color="auto" w:fill="FFFFFF"/>
        </w:rPr>
      </w:pPr>
      <w:r w:rsidRPr="00E25491">
        <w:rPr>
          <w:rFonts w:ascii="Times New Roman" w:hAnsi="Times New Roman" w:cs="Times New Roman"/>
          <w:color w:val="333333"/>
          <w:sz w:val="24"/>
          <w:szCs w:val="24"/>
          <w:shd w:val="clear" w:color="auto" w:fill="FFFFFF"/>
        </w:rPr>
        <w:t> </w:t>
      </w:r>
    </w:p>
    <w:p w:rsidR="00E25491" w:rsidRPr="00E25491" w:rsidRDefault="00E25491" w:rsidP="009F39DA">
      <w:pPr>
        <w:spacing w:line="360" w:lineRule="auto"/>
        <w:rPr>
          <w:rFonts w:ascii="Times New Roman" w:hAnsi="Times New Roman" w:cs="Times New Roman"/>
          <w:color w:val="333333"/>
          <w:sz w:val="24"/>
          <w:szCs w:val="24"/>
          <w:shd w:val="clear" w:color="auto" w:fill="FFFFFF"/>
        </w:rPr>
      </w:pPr>
      <w:r w:rsidRPr="00E25491">
        <w:rPr>
          <w:rFonts w:ascii="Times New Roman" w:hAnsi="Times New Roman" w:cs="Times New Roman"/>
          <w:color w:val="333333"/>
          <w:sz w:val="24"/>
          <w:szCs w:val="24"/>
          <w:shd w:val="clear" w:color="auto" w:fill="FFFFFF"/>
        </w:rPr>
        <w:t>The bill allocates savings between the two Funds in a way that puts immediate emphasis on the need to ensure a smooth and effective budget implementation.</w:t>
      </w:r>
    </w:p>
    <w:p w:rsidR="00E25491" w:rsidRPr="00E25491" w:rsidRDefault="00E25491" w:rsidP="009F39DA">
      <w:pPr>
        <w:spacing w:line="360" w:lineRule="auto"/>
        <w:rPr>
          <w:rFonts w:ascii="Times New Roman" w:hAnsi="Times New Roman" w:cs="Times New Roman"/>
          <w:color w:val="333333"/>
          <w:sz w:val="24"/>
          <w:szCs w:val="24"/>
          <w:shd w:val="clear" w:color="auto" w:fill="FFFFFF"/>
        </w:rPr>
      </w:pPr>
      <w:r w:rsidRPr="00E25491">
        <w:rPr>
          <w:rFonts w:ascii="Times New Roman" w:hAnsi="Times New Roman" w:cs="Times New Roman"/>
          <w:color w:val="333333"/>
          <w:sz w:val="24"/>
          <w:szCs w:val="24"/>
          <w:shd w:val="clear" w:color="auto" w:fill="FFFFFF"/>
        </w:rPr>
        <w:t> </w:t>
      </w:r>
    </w:p>
    <w:p w:rsidR="00E25491" w:rsidRPr="00E25491" w:rsidRDefault="00E25491" w:rsidP="009F39DA">
      <w:pPr>
        <w:spacing w:line="360" w:lineRule="auto"/>
        <w:rPr>
          <w:rFonts w:ascii="Times New Roman" w:hAnsi="Times New Roman" w:cs="Times New Roman"/>
          <w:color w:val="333333"/>
          <w:sz w:val="24"/>
          <w:szCs w:val="24"/>
          <w:shd w:val="clear" w:color="auto" w:fill="FFFFFF"/>
        </w:rPr>
      </w:pPr>
      <w:r w:rsidRPr="00E25491">
        <w:rPr>
          <w:rFonts w:ascii="Times New Roman" w:hAnsi="Times New Roman" w:cs="Times New Roman"/>
          <w:color w:val="333333"/>
          <w:sz w:val="24"/>
          <w:szCs w:val="24"/>
          <w:shd w:val="clear" w:color="auto" w:fill="FFFFFF"/>
        </w:rPr>
        <w:t>Furthermore, the bill makes provision for withdrawals to support budget implementation in the event of shortfalls with ceilings, however, on the amount that can be withdrawn in order to enhance fiscal discipline. </w:t>
      </w:r>
    </w:p>
    <w:p w:rsidR="00E25491" w:rsidRPr="00E25491" w:rsidRDefault="00E25491" w:rsidP="009F39DA">
      <w:pPr>
        <w:spacing w:line="360" w:lineRule="auto"/>
        <w:rPr>
          <w:rFonts w:ascii="Times New Roman" w:hAnsi="Times New Roman" w:cs="Times New Roman"/>
          <w:color w:val="333333"/>
          <w:sz w:val="24"/>
          <w:szCs w:val="24"/>
          <w:shd w:val="clear" w:color="auto" w:fill="FFFFFF"/>
        </w:rPr>
      </w:pPr>
      <w:r w:rsidRPr="00E25491">
        <w:rPr>
          <w:rFonts w:ascii="Times New Roman" w:hAnsi="Times New Roman" w:cs="Times New Roman"/>
          <w:color w:val="333333"/>
          <w:sz w:val="24"/>
          <w:szCs w:val="24"/>
          <w:shd w:val="clear" w:color="auto" w:fill="FFFFFF"/>
        </w:rPr>
        <w:t> In effect, the bill incorporates checks and balances to ensure the highest level of transparency and accountability in the management of Ghana’s petroleum resource funds.</w:t>
      </w:r>
    </w:p>
    <w:p w:rsidR="00E25491" w:rsidRPr="00E25491" w:rsidRDefault="00E25491" w:rsidP="009F39DA">
      <w:pPr>
        <w:spacing w:line="360" w:lineRule="auto"/>
        <w:rPr>
          <w:rFonts w:ascii="Times New Roman" w:hAnsi="Times New Roman" w:cs="Times New Roman"/>
          <w:color w:val="333333"/>
          <w:sz w:val="24"/>
          <w:szCs w:val="24"/>
          <w:shd w:val="clear" w:color="auto" w:fill="FFFFFF"/>
        </w:rPr>
      </w:pPr>
      <w:r w:rsidRPr="00E25491">
        <w:rPr>
          <w:rFonts w:ascii="Times New Roman" w:hAnsi="Times New Roman" w:cs="Times New Roman"/>
          <w:color w:val="333333"/>
          <w:sz w:val="24"/>
          <w:szCs w:val="24"/>
          <w:shd w:val="clear" w:color="auto" w:fill="FFFFFF"/>
        </w:rPr>
        <w:lastRenderedPageBreak/>
        <w:t> </w:t>
      </w:r>
    </w:p>
    <w:p w:rsidR="00E25491" w:rsidRPr="00E25491" w:rsidRDefault="00E25491" w:rsidP="009F39DA">
      <w:pPr>
        <w:spacing w:line="360" w:lineRule="auto"/>
        <w:rPr>
          <w:rFonts w:ascii="Times New Roman" w:hAnsi="Times New Roman" w:cs="Times New Roman"/>
          <w:color w:val="333333"/>
          <w:sz w:val="24"/>
          <w:szCs w:val="24"/>
          <w:shd w:val="clear" w:color="auto" w:fill="FFFFFF"/>
        </w:rPr>
      </w:pPr>
      <w:r w:rsidRPr="00E25491">
        <w:rPr>
          <w:rFonts w:ascii="Times New Roman" w:hAnsi="Times New Roman" w:cs="Times New Roman"/>
          <w:color w:val="333333"/>
          <w:sz w:val="24"/>
          <w:szCs w:val="24"/>
          <w:shd w:val="clear" w:color="auto" w:fill="FFFFFF"/>
        </w:rPr>
        <w:t>The Bill also anticipates a national development plan to guide medium-term planning and annual budgeting. The annual budget funding amount is to ensure a fair distribution of the national wealth among the people of Ghana as well as equality among the citizens and be in line with a long-term national development plan while broad areas of spending priorities are to be identified through a national survey in the event of the absence of a long-term national development plan.</w:t>
      </w:r>
    </w:p>
    <w:p w:rsidR="00E25491" w:rsidRDefault="00E25491" w:rsidP="009F39DA">
      <w:pPr>
        <w:spacing w:line="360" w:lineRule="auto"/>
        <w:rPr>
          <w:rFonts w:ascii="Times New Roman" w:hAnsi="Times New Roman" w:cs="Times New Roman"/>
          <w:b/>
          <w:color w:val="333333"/>
          <w:sz w:val="24"/>
          <w:szCs w:val="24"/>
          <w:shd w:val="clear" w:color="auto" w:fill="FFFFFF"/>
        </w:rPr>
      </w:pPr>
      <w:r w:rsidRPr="00E25491">
        <w:rPr>
          <w:rFonts w:ascii="Times New Roman" w:hAnsi="Times New Roman" w:cs="Times New Roman"/>
          <w:b/>
          <w:color w:val="333333"/>
          <w:sz w:val="24"/>
          <w:szCs w:val="24"/>
          <w:shd w:val="clear" w:color="auto" w:fill="FFFFFF"/>
        </w:rPr>
        <w:t> </w:t>
      </w:r>
      <w:r w:rsidR="00172415" w:rsidRPr="00172415">
        <w:rPr>
          <w:rFonts w:ascii="Times New Roman" w:hAnsi="Times New Roman" w:cs="Times New Roman"/>
          <w:b/>
          <w:color w:val="333333"/>
          <w:sz w:val="24"/>
          <w:szCs w:val="24"/>
          <w:shd w:val="clear" w:color="auto" w:fill="FFFFFF"/>
        </w:rPr>
        <w:t xml:space="preserve">Forecast </w:t>
      </w:r>
    </w:p>
    <w:p w:rsidR="00172415" w:rsidRDefault="00172415" w:rsidP="009F39DA">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industry which has already employ</w:t>
      </w:r>
      <w:r w:rsidR="002967C4">
        <w:rPr>
          <w:rFonts w:ascii="Times New Roman" w:hAnsi="Times New Roman" w:cs="Times New Roman"/>
          <w:color w:val="333333"/>
          <w:sz w:val="24"/>
          <w:szCs w:val="24"/>
          <w:shd w:val="clear" w:color="auto" w:fill="FFFFFF"/>
        </w:rPr>
        <w:t>ed</w:t>
      </w:r>
      <w:r>
        <w:rPr>
          <w:rFonts w:ascii="Times New Roman" w:hAnsi="Times New Roman" w:cs="Times New Roman"/>
          <w:color w:val="333333"/>
          <w:sz w:val="24"/>
          <w:szCs w:val="24"/>
          <w:shd w:val="clear" w:color="auto" w:fill="FFFFFF"/>
        </w:rPr>
        <w:t xml:space="preserve"> hundreds of Ghanaians, i</w:t>
      </w:r>
      <w:r w:rsidRPr="00172415">
        <w:rPr>
          <w:rFonts w:ascii="Times New Roman" w:hAnsi="Times New Roman" w:cs="Times New Roman"/>
          <w:color w:val="333333"/>
          <w:sz w:val="24"/>
          <w:szCs w:val="24"/>
          <w:shd w:val="clear" w:color="auto" w:fill="FFFFFF"/>
        </w:rPr>
        <w:t xml:space="preserve">t is expected that the oil and gas industry </w:t>
      </w:r>
      <w:r>
        <w:rPr>
          <w:rFonts w:ascii="Times New Roman" w:hAnsi="Times New Roman" w:cs="Times New Roman"/>
          <w:color w:val="333333"/>
          <w:sz w:val="24"/>
          <w:szCs w:val="24"/>
          <w:shd w:val="clear" w:color="auto" w:fill="FFFFFF"/>
        </w:rPr>
        <w:t>will employ about five thousand Ghanaians in the next five years. Ghanaians are expected to take full control of the industry in the next 20 years. This is what the local content in the agreement signed seeks to address. Foreign companies are mandatory to give priority to Ghanaians as it</w:t>
      </w:r>
      <w:r w:rsidR="002967C4">
        <w:rPr>
          <w:rFonts w:ascii="Times New Roman" w:hAnsi="Times New Roman" w:cs="Times New Roman"/>
          <w:color w:val="333333"/>
          <w:sz w:val="24"/>
          <w:szCs w:val="24"/>
          <w:shd w:val="clear" w:color="auto" w:fill="FFFFFF"/>
        </w:rPr>
        <w:t xml:space="preserve"> is done everywhere if they qualify</w:t>
      </w:r>
      <w:r w:rsidR="00AB60DC">
        <w:rPr>
          <w:rFonts w:ascii="Times New Roman" w:hAnsi="Times New Roman" w:cs="Times New Roman"/>
          <w:color w:val="333333"/>
          <w:sz w:val="24"/>
          <w:szCs w:val="24"/>
          <w:shd w:val="clear" w:color="auto" w:fill="FFFFFF"/>
        </w:rPr>
        <w:t xml:space="preserve"> so far as jobs are concern</w:t>
      </w:r>
      <w:r w:rsidR="002967C4">
        <w:rPr>
          <w:rFonts w:ascii="Times New Roman" w:hAnsi="Times New Roman" w:cs="Times New Roman"/>
          <w:color w:val="333333"/>
          <w:sz w:val="24"/>
          <w:szCs w:val="24"/>
          <w:shd w:val="clear" w:color="auto" w:fill="FFFFFF"/>
        </w:rPr>
        <w:t>. They are also to give support</w:t>
      </w:r>
      <w:r w:rsidR="00AB60DC">
        <w:rPr>
          <w:rFonts w:ascii="Times New Roman" w:hAnsi="Times New Roman" w:cs="Times New Roman"/>
          <w:color w:val="333333"/>
          <w:sz w:val="24"/>
          <w:szCs w:val="24"/>
          <w:shd w:val="clear" w:color="auto" w:fill="FFFFFF"/>
        </w:rPr>
        <w:t xml:space="preserve"> in terms</w:t>
      </w:r>
      <w:r w:rsidR="002967C4">
        <w:rPr>
          <w:rFonts w:ascii="Times New Roman" w:hAnsi="Times New Roman" w:cs="Times New Roman"/>
          <w:color w:val="333333"/>
          <w:sz w:val="24"/>
          <w:szCs w:val="24"/>
          <w:shd w:val="clear" w:color="auto" w:fill="FFFFFF"/>
        </w:rPr>
        <w:t xml:space="preserve"> </w:t>
      </w:r>
      <w:r w:rsidR="00AB60DC">
        <w:rPr>
          <w:rFonts w:ascii="Times New Roman" w:hAnsi="Times New Roman" w:cs="Times New Roman"/>
          <w:color w:val="333333"/>
          <w:sz w:val="24"/>
          <w:szCs w:val="24"/>
          <w:shd w:val="clear" w:color="auto" w:fill="FFFFFF"/>
        </w:rPr>
        <w:t xml:space="preserve">of training to </w:t>
      </w:r>
      <w:r w:rsidR="002967C4">
        <w:rPr>
          <w:rFonts w:ascii="Times New Roman" w:hAnsi="Times New Roman" w:cs="Times New Roman"/>
          <w:color w:val="333333"/>
          <w:sz w:val="24"/>
          <w:szCs w:val="24"/>
          <w:shd w:val="clear" w:color="auto" w:fill="FFFFFF"/>
        </w:rPr>
        <w:t>Ghanaians so as to transfer technology and skills to the local people.</w:t>
      </w:r>
      <w:r w:rsidR="000003C5">
        <w:rPr>
          <w:rFonts w:ascii="Times New Roman" w:hAnsi="Times New Roman" w:cs="Times New Roman"/>
          <w:color w:val="333333"/>
          <w:sz w:val="24"/>
          <w:szCs w:val="24"/>
          <w:shd w:val="clear" w:color="auto" w:fill="FFFFFF"/>
        </w:rPr>
        <w:t xml:space="preserve"> </w:t>
      </w:r>
    </w:p>
    <w:p w:rsidR="000003C5" w:rsidRDefault="000003C5" w:rsidP="009F39DA">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economy is already witnessing rapid growth as it recorded some 13.6 per cent in 2011 as a result of the oil proceeds, a figure which is expected to be hovering around 9 percent in the years ahead.</w:t>
      </w:r>
    </w:p>
    <w:p w:rsidR="000003C5" w:rsidRDefault="000003C5" w:rsidP="009F39DA">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With the construction of the Gas processing plant to generate adequate energy constant electricity supply is a good news to a country</w:t>
      </w:r>
      <w:r w:rsidR="00AB60DC">
        <w:rPr>
          <w:rFonts w:ascii="Times New Roman" w:hAnsi="Times New Roman" w:cs="Times New Roman"/>
          <w:color w:val="333333"/>
          <w:sz w:val="24"/>
          <w:szCs w:val="24"/>
          <w:shd w:val="clear" w:color="auto" w:fill="FFFFFF"/>
        </w:rPr>
        <w:t xml:space="preserve"> where</w:t>
      </w:r>
      <w:r>
        <w:rPr>
          <w:rFonts w:ascii="Times New Roman" w:hAnsi="Times New Roman" w:cs="Times New Roman"/>
          <w:color w:val="333333"/>
          <w:sz w:val="24"/>
          <w:szCs w:val="24"/>
          <w:shd w:val="clear" w:color="auto" w:fill="FFFFFF"/>
        </w:rPr>
        <w:t xml:space="preserve"> constant power outages is the other of the day. </w:t>
      </w:r>
      <w:r w:rsidR="00FF7B87">
        <w:rPr>
          <w:rFonts w:ascii="Times New Roman" w:hAnsi="Times New Roman" w:cs="Times New Roman"/>
          <w:color w:val="333333"/>
          <w:sz w:val="24"/>
          <w:szCs w:val="24"/>
          <w:shd w:val="clear" w:color="auto" w:fill="FFFFFF"/>
        </w:rPr>
        <w:t xml:space="preserve">Not only constant power supply but also this is going to create employment </w:t>
      </w:r>
      <w:proofErr w:type="gramStart"/>
      <w:r w:rsidR="00FF7B87">
        <w:rPr>
          <w:rFonts w:ascii="Times New Roman" w:hAnsi="Times New Roman" w:cs="Times New Roman"/>
          <w:color w:val="333333"/>
          <w:sz w:val="24"/>
          <w:szCs w:val="24"/>
          <w:shd w:val="clear" w:color="auto" w:fill="FFFFFF"/>
        </w:rPr>
        <w:t>to</w:t>
      </w:r>
      <w:proofErr w:type="gramEnd"/>
      <w:r w:rsidR="00FF7B87">
        <w:rPr>
          <w:rFonts w:ascii="Times New Roman" w:hAnsi="Times New Roman" w:cs="Times New Roman"/>
          <w:color w:val="333333"/>
          <w:sz w:val="24"/>
          <w:szCs w:val="24"/>
          <w:shd w:val="clear" w:color="auto" w:fill="FFFFFF"/>
        </w:rPr>
        <w:t xml:space="preserve"> many Ghanaians</w:t>
      </w:r>
      <w:r w:rsidR="00AB60DC">
        <w:rPr>
          <w:rFonts w:ascii="Times New Roman" w:hAnsi="Times New Roman" w:cs="Times New Roman"/>
          <w:color w:val="333333"/>
          <w:sz w:val="24"/>
          <w:szCs w:val="24"/>
          <w:shd w:val="clear" w:color="auto" w:fill="FFFFFF"/>
        </w:rPr>
        <w:t xml:space="preserve"> as many companies are establishing in the country</w:t>
      </w:r>
      <w:r w:rsidR="00FF7B87">
        <w:rPr>
          <w:rFonts w:ascii="Times New Roman" w:hAnsi="Times New Roman" w:cs="Times New Roman"/>
          <w:color w:val="333333"/>
          <w:sz w:val="24"/>
          <w:szCs w:val="24"/>
          <w:shd w:val="clear" w:color="auto" w:fill="FFFFFF"/>
        </w:rPr>
        <w:t>.</w:t>
      </w:r>
    </w:p>
    <w:p w:rsidR="00FF7B87" w:rsidRDefault="00FF7B87" w:rsidP="009F39DA">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This will lead to the establishment </w:t>
      </w:r>
      <w:r w:rsidR="0067369D">
        <w:rPr>
          <w:rFonts w:ascii="Times New Roman" w:hAnsi="Times New Roman" w:cs="Times New Roman"/>
          <w:color w:val="333333"/>
          <w:sz w:val="24"/>
          <w:szCs w:val="24"/>
          <w:shd w:val="clear" w:color="auto" w:fill="FFFFFF"/>
        </w:rPr>
        <w:t>of many petrochemical companies</w:t>
      </w:r>
      <w:r>
        <w:rPr>
          <w:rFonts w:ascii="Times New Roman" w:hAnsi="Times New Roman" w:cs="Times New Roman"/>
          <w:color w:val="333333"/>
          <w:sz w:val="24"/>
          <w:szCs w:val="24"/>
          <w:shd w:val="clear" w:color="auto" w:fill="FFFFFF"/>
        </w:rPr>
        <w:t xml:space="preserve"> in the country, as many investors have already expressed the interest </w:t>
      </w:r>
      <w:r w:rsidR="009D3C04">
        <w:rPr>
          <w:rFonts w:ascii="Times New Roman" w:hAnsi="Times New Roman" w:cs="Times New Roman"/>
          <w:color w:val="333333"/>
          <w:sz w:val="24"/>
          <w:szCs w:val="24"/>
          <w:shd w:val="clear" w:color="auto" w:fill="FFFFFF"/>
        </w:rPr>
        <w:t xml:space="preserve">and some have already taken the move </w:t>
      </w:r>
      <w:r>
        <w:rPr>
          <w:rFonts w:ascii="Times New Roman" w:hAnsi="Times New Roman" w:cs="Times New Roman"/>
          <w:color w:val="333333"/>
          <w:sz w:val="24"/>
          <w:szCs w:val="24"/>
          <w:shd w:val="clear" w:color="auto" w:fill="FFFFFF"/>
        </w:rPr>
        <w:t>to invest in this newly exciting industry in the country. It is estimated that the Jubile</w:t>
      </w:r>
      <w:r w:rsidR="009D3C04">
        <w:rPr>
          <w:rFonts w:ascii="Times New Roman" w:hAnsi="Times New Roman" w:cs="Times New Roman"/>
          <w:color w:val="333333"/>
          <w:sz w:val="24"/>
          <w:szCs w:val="24"/>
          <w:shd w:val="clear" w:color="auto" w:fill="FFFFFF"/>
        </w:rPr>
        <w:t>e partners alone going to invest</w:t>
      </w:r>
      <w:r>
        <w:rPr>
          <w:rFonts w:ascii="Times New Roman" w:hAnsi="Times New Roman" w:cs="Times New Roman"/>
          <w:color w:val="333333"/>
          <w:sz w:val="24"/>
          <w:szCs w:val="24"/>
          <w:shd w:val="clear" w:color="auto" w:fill="FFFFFF"/>
        </w:rPr>
        <w:t xml:space="preserve"> some $20 billion as a result of their exploration and developing new fields</w:t>
      </w:r>
      <w:r w:rsidR="002338C0">
        <w:rPr>
          <w:rFonts w:ascii="Times New Roman" w:hAnsi="Times New Roman" w:cs="Times New Roman"/>
          <w:color w:val="333333"/>
          <w:sz w:val="24"/>
          <w:szCs w:val="24"/>
          <w:shd w:val="clear" w:color="auto" w:fill="FFFFFF"/>
        </w:rPr>
        <w:t xml:space="preserve"> in the next ten y</w:t>
      </w:r>
      <w:r w:rsidR="009D3C04">
        <w:rPr>
          <w:rFonts w:ascii="Times New Roman" w:hAnsi="Times New Roman" w:cs="Times New Roman"/>
          <w:color w:val="333333"/>
          <w:sz w:val="24"/>
          <w:szCs w:val="24"/>
          <w:shd w:val="clear" w:color="auto" w:fill="FFFFFF"/>
        </w:rPr>
        <w:t>e</w:t>
      </w:r>
      <w:r w:rsidR="002338C0">
        <w:rPr>
          <w:rFonts w:ascii="Times New Roman" w:hAnsi="Times New Roman" w:cs="Times New Roman"/>
          <w:color w:val="333333"/>
          <w:sz w:val="24"/>
          <w:szCs w:val="24"/>
          <w:shd w:val="clear" w:color="auto" w:fill="FFFFFF"/>
        </w:rPr>
        <w:t>a</w:t>
      </w:r>
      <w:r w:rsidR="009D3C04">
        <w:rPr>
          <w:rFonts w:ascii="Times New Roman" w:hAnsi="Times New Roman" w:cs="Times New Roman"/>
          <w:color w:val="333333"/>
          <w:sz w:val="24"/>
          <w:szCs w:val="24"/>
          <w:shd w:val="clear" w:color="auto" w:fill="FFFFFF"/>
        </w:rPr>
        <w:t>rs</w:t>
      </w:r>
      <w:r>
        <w:rPr>
          <w:rFonts w:ascii="Times New Roman" w:hAnsi="Times New Roman" w:cs="Times New Roman"/>
          <w:color w:val="333333"/>
          <w:sz w:val="24"/>
          <w:szCs w:val="24"/>
          <w:shd w:val="clear" w:color="auto" w:fill="FFFFFF"/>
        </w:rPr>
        <w:t>.</w:t>
      </w:r>
      <w:r w:rsidR="0067369D">
        <w:rPr>
          <w:rFonts w:ascii="Times New Roman" w:hAnsi="Times New Roman" w:cs="Times New Roman"/>
          <w:color w:val="333333"/>
          <w:sz w:val="24"/>
          <w:szCs w:val="24"/>
          <w:shd w:val="clear" w:color="auto" w:fill="FFFFFF"/>
        </w:rPr>
        <w:t xml:space="preserve"> </w:t>
      </w:r>
    </w:p>
    <w:p w:rsidR="0067369D" w:rsidRDefault="0067369D" w:rsidP="009F39DA">
      <w:pPr>
        <w:spacing w:line="360" w:lineRule="auto"/>
        <w:rPr>
          <w:rFonts w:ascii="Times New Roman" w:hAnsi="Times New Roman" w:cs="Times New Roman"/>
          <w:color w:val="333333"/>
          <w:sz w:val="24"/>
          <w:szCs w:val="24"/>
          <w:shd w:val="clear" w:color="auto" w:fill="FFFFFF"/>
        </w:rPr>
      </w:pPr>
    </w:p>
    <w:p w:rsidR="002967C4" w:rsidRPr="00E25491" w:rsidRDefault="002967C4" w:rsidP="009F39DA">
      <w:pPr>
        <w:spacing w:line="360" w:lineRule="auto"/>
        <w:rPr>
          <w:rFonts w:ascii="Times New Roman" w:hAnsi="Times New Roman" w:cs="Times New Roman"/>
          <w:color w:val="333333"/>
          <w:sz w:val="24"/>
          <w:szCs w:val="24"/>
          <w:shd w:val="clear" w:color="auto" w:fill="FFFFFF"/>
        </w:rPr>
      </w:pPr>
    </w:p>
    <w:p w:rsidR="009B38EB" w:rsidRDefault="009B38EB" w:rsidP="009F39DA">
      <w:pPr>
        <w:pStyle w:val="Default"/>
        <w:rPr>
          <w:sz w:val="23"/>
          <w:szCs w:val="23"/>
        </w:rPr>
      </w:pPr>
      <w:r>
        <w:rPr>
          <w:b/>
          <w:bCs/>
          <w:sz w:val="23"/>
          <w:szCs w:val="23"/>
        </w:rPr>
        <w:t xml:space="preserve">Conclusion </w:t>
      </w:r>
    </w:p>
    <w:p w:rsidR="00CA60DB" w:rsidRDefault="009B38EB" w:rsidP="009F39DA">
      <w:pPr>
        <w:spacing w:line="360" w:lineRule="auto"/>
        <w:rPr>
          <w:rFonts w:ascii="Times New Roman" w:hAnsi="Times New Roman" w:cs="Times New Roman"/>
          <w:color w:val="333333"/>
          <w:sz w:val="24"/>
          <w:szCs w:val="24"/>
          <w:shd w:val="clear" w:color="auto" w:fill="FFFFFF"/>
        </w:rPr>
      </w:pPr>
      <w:r w:rsidRPr="009B38EB">
        <w:rPr>
          <w:rFonts w:ascii="Times New Roman" w:hAnsi="Times New Roman" w:cs="Times New Roman"/>
          <w:color w:val="333333"/>
          <w:sz w:val="24"/>
          <w:szCs w:val="24"/>
          <w:shd w:val="clear" w:color="auto" w:fill="FFFFFF"/>
        </w:rPr>
        <w:t>Th</w:t>
      </w:r>
      <w:r w:rsidR="00B64FCC">
        <w:rPr>
          <w:rFonts w:ascii="Times New Roman" w:hAnsi="Times New Roman" w:cs="Times New Roman"/>
          <w:color w:val="333333"/>
          <w:sz w:val="24"/>
          <w:szCs w:val="24"/>
          <w:shd w:val="clear" w:color="auto" w:fill="FFFFFF"/>
        </w:rPr>
        <w:t xml:space="preserve">e potential for growth in Ghana’s oil and gas industry </w:t>
      </w:r>
      <w:r w:rsidRPr="009B38EB">
        <w:rPr>
          <w:rFonts w:ascii="Times New Roman" w:hAnsi="Times New Roman" w:cs="Times New Roman"/>
          <w:color w:val="333333"/>
          <w:sz w:val="24"/>
          <w:szCs w:val="24"/>
          <w:shd w:val="clear" w:color="auto" w:fill="FFFFFF"/>
        </w:rPr>
        <w:t>is huge. With some 1.5 billion barrels of oil in the Jubilee field alone, and many more fields expected to be discovered in the coming years, there are countless opportunities for the right investors. Knowledge, timing and the right solutions to the challenges that</w:t>
      </w:r>
      <w:r w:rsidR="0067369D">
        <w:rPr>
          <w:rFonts w:ascii="Times New Roman" w:hAnsi="Times New Roman" w:cs="Times New Roman"/>
          <w:color w:val="333333"/>
          <w:sz w:val="24"/>
          <w:szCs w:val="24"/>
          <w:shd w:val="clear" w:color="auto" w:fill="FFFFFF"/>
        </w:rPr>
        <w:t xml:space="preserve"> exist in this exciting industry</w:t>
      </w:r>
      <w:r w:rsidRPr="009B38EB">
        <w:rPr>
          <w:rFonts w:ascii="Times New Roman" w:hAnsi="Times New Roman" w:cs="Times New Roman"/>
          <w:color w:val="333333"/>
          <w:sz w:val="24"/>
          <w:szCs w:val="24"/>
          <w:shd w:val="clear" w:color="auto" w:fill="FFFFFF"/>
        </w:rPr>
        <w:t xml:space="preserve"> will be the key to unlocking its potential. </w:t>
      </w:r>
    </w:p>
    <w:p w:rsidR="009876EA" w:rsidRPr="009876EA" w:rsidRDefault="009876EA" w:rsidP="009F39DA">
      <w:pPr>
        <w:spacing w:line="360" w:lineRule="auto"/>
        <w:rPr>
          <w:rFonts w:ascii="Times New Roman" w:hAnsi="Times New Roman" w:cs="Times New Roman"/>
          <w:b/>
          <w:color w:val="333333"/>
          <w:sz w:val="56"/>
          <w:szCs w:val="24"/>
          <w:shd w:val="clear" w:color="auto" w:fill="FFFFFF"/>
          <w:vertAlign w:val="subscript"/>
        </w:rPr>
      </w:pPr>
      <w:bookmarkStart w:id="0" w:name="_GoBack"/>
      <w:bookmarkEnd w:id="0"/>
    </w:p>
    <w:p w:rsidR="00CA60DB" w:rsidRPr="009876EA" w:rsidRDefault="00CA60DB" w:rsidP="009F39DA">
      <w:pPr>
        <w:spacing w:line="360" w:lineRule="auto"/>
        <w:rPr>
          <w:rFonts w:ascii="Times New Roman" w:hAnsi="Times New Roman" w:cs="Times New Roman"/>
          <w:b/>
          <w:color w:val="333333"/>
          <w:sz w:val="56"/>
          <w:szCs w:val="24"/>
          <w:shd w:val="clear" w:color="auto" w:fill="FFFFFF"/>
          <w:vertAlign w:val="subscript"/>
        </w:rPr>
      </w:pPr>
      <w:r w:rsidRPr="009876EA">
        <w:rPr>
          <w:rFonts w:ascii="Times New Roman" w:hAnsi="Times New Roman" w:cs="Times New Roman"/>
          <w:b/>
          <w:color w:val="333333"/>
          <w:sz w:val="56"/>
          <w:szCs w:val="24"/>
          <w:shd w:val="clear" w:color="auto" w:fill="FFFFFF"/>
          <w:vertAlign w:val="subscript"/>
        </w:rPr>
        <w:t>Reference</w:t>
      </w:r>
      <w:r w:rsidR="009876EA" w:rsidRPr="009876EA">
        <w:rPr>
          <w:rFonts w:ascii="Times New Roman" w:hAnsi="Times New Roman" w:cs="Times New Roman"/>
          <w:b/>
          <w:color w:val="333333"/>
          <w:sz w:val="56"/>
          <w:szCs w:val="24"/>
          <w:shd w:val="clear" w:color="auto" w:fill="FFFFFF"/>
          <w:vertAlign w:val="subscript"/>
        </w:rPr>
        <w:t>s</w:t>
      </w:r>
      <w:r w:rsidRPr="009876EA">
        <w:rPr>
          <w:rFonts w:ascii="Times New Roman" w:hAnsi="Times New Roman" w:cs="Times New Roman"/>
          <w:b/>
          <w:color w:val="333333"/>
          <w:sz w:val="56"/>
          <w:szCs w:val="24"/>
          <w:shd w:val="clear" w:color="auto" w:fill="FFFFFF"/>
          <w:vertAlign w:val="subscript"/>
        </w:rPr>
        <w:t xml:space="preserve"> </w:t>
      </w:r>
    </w:p>
    <w:p w:rsidR="00CA60DB" w:rsidRPr="006E0D7E" w:rsidRDefault="002E395C" w:rsidP="006E0D7E">
      <w:pPr>
        <w:pStyle w:val="ListParagraph"/>
        <w:numPr>
          <w:ilvl w:val="0"/>
          <w:numId w:val="1"/>
        </w:numPr>
        <w:shd w:val="clear" w:color="auto" w:fill="FFFFFF"/>
        <w:spacing w:after="0" w:line="240" w:lineRule="auto"/>
        <w:outlineLvl w:val="2"/>
        <w:rPr>
          <w:rFonts w:ascii="Arial" w:eastAsia="Times New Roman" w:hAnsi="Arial" w:cs="Arial"/>
          <w:color w:val="222222"/>
          <w:sz w:val="27"/>
          <w:szCs w:val="27"/>
        </w:rPr>
      </w:pPr>
      <w:hyperlink r:id="rId9" w:history="1">
        <w:r w:rsidR="00CA60DB" w:rsidRPr="006E0D7E">
          <w:rPr>
            <w:rFonts w:ascii="Arial" w:eastAsia="Times New Roman" w:hAnsi="Arial" w:cs="Arial"/>
            <w:b/>
            <w:bCs/>
            <w:color w:val="1122CC"/>
            <w:sz w:val="27"/>
            <w:szCs w:val="27"/>
            <w:u w:val="single"/>
          </w:rPr>
          <w:t>Ghana National Petroleum Corporation</w:t>
        </w:r>
      </w:hyperlink>
    </w:p>
    <w:p w:rsidR="00CA60DB" w:rsidRPr="00CA60DB" w:rsidRDefault="006E0D7E" w:rsidP="009F39DA">
      <w:pPr>
        <w:shd w:val="clear" w:color="auto" w:fill="FFFFFF"/>
        <w:spacing w:after="15" w:line="205" w:lineRule="atLeast"/>
        <w:rPr>
          <w:rFonts w:ascii="Arial" w:eastAsia="Times New Roman" w:hAnsi="Arial" w:cs="Arial"/>
          <w:color w:val="666666"/>
          <w:sz w:val="24"/>
          <w:szCs w:val="24"/>
        </w:rPr>
      </w:pPr>
      <w:r>
        <w:rPr>
          <w:rFonts w:ascii="Arial" w:eastAsia="Times New Roman" w:hAnsi="Arial" w:cs="Arial"/>
          <w:color w:val="009933"/>
          <w:sz w:val="24"/>
          <w:szCs w:val="24"/>
        </w:rPr>
        <w:t xml:space="preserve">           </w:t>
      </w:r>
      <w:r w:rsidR="00CA60DB" w:rsidRPr="00CA60DB">
        <w:rPr>
          <w:rFonts w:ascii="Arial" w:eastAsia="Times New Roman" w:hAnsi="Arial" w:cs="Arial"/>
          <w:color w:val="009933"/>
          <w:sz w:val="24"/>
          <w:szCs w:val="24"/>
        </w:rPr>
        <w:t>www.</w:t>
      </w:r>
      <w:r w:rsidR="00CA60DB" w:rsidRPr="00CA60DB">
        <w:rPr>
          <w:rFonts w:ascii="Arial" w:eastAsia="Times New Roman" w:hAnsi="Arial" w:cs="Arial"/>
          <w:b/>
          <w:bCs/>
          <w:color w:val="009933"/>
          <w:sz w:val="24"/>
          <w:szCs w:val="24"/>
        </w:rPr>
        <w:t>gnpc</w:t>
      </w:r>
      <w:r w:rsidR="00CA60DB" w:rsidRPr="00CA60DB">
        <w:rPr>
          <w:rFonts w:ascii="Arial" w:eastAsia="Times New Roman" w:hAnsi="Arial" w:cs="Arial"/>
          <w:color w:val="009933"/>
          <w:sz w:val="24"/>
          <w:szCs w:val="24"/>
        </w:rPr>
        <w:t>ghana.com/</w:t>
      </w:r>
    </w:p>
    <w:p w:rsidR="006E0D7E" w:rsidRDefault="006E0D7E" w:rsidP="009F39DA">
      <w:pPr>
        <w:pStyle w:val="Heading3"/>
        <w:shd w:val="clear" w:color="auto" w:fill="FFFFFF"/>
        <w:spacing w:before="0" w:beforeAutospacing="0" w:after="0" w:afterAutospacing="0"/>
      </w:pPr>
    </w:p>
    <w:p w:rsidR="003A5114" w:rsidRDefault="002E395C" w:rsidP="006E0D7E">
      <w:pPr>
        <w:pStyle w:val="Heading3"/>
        <w:numPr>
          <w:ilvl w:val="0"/>
          <w:numId w:val="1"/>
        </w:numPr>
        <w:shd w:val="clear" w:color="auto" w:fill="FFFFFF"/>
        <w:spacing w:before="0" w:beforeAutospacing="0" w:after="0" w:afterAutospacing="0"/>
        <w:rPr>
          <w:rFonts w:ascii="Arial" w:hAnsi="Arial" w:cs="Arial"/>
          <w:b w:val="0"/>
          <w:bCs w:val="0"/>
          <w:color w:val="222222"/>
        </w:rPr>
      </w:pPr>
      <w:hyperlink r:id="rId10" w:history="1">
        <w:proofErr w:type="spellStart"/>
        <w:r w:rsidR="00CA60DB">
          <w:rPr>
            <w:rStyle w:val="Emphasis"/>
            <w:rFonts w:ascii="Arial" w:hAnsi="Arial" w:cs="Arial"/>
            <w:i w:val="0"/>
            <w:iCs w:val="0"/>
            <w:color w:val="1122CC"/>
            <w:u w:val="single"/>
          </w:rPr>
          <w:t>Tullow</w:t>
        </w:r>
        <w:proofErr w:type="spellEnd"/>
        <w:r w:rsidR="00CA60DB">
          <w:rPr>
            <w:rStyle w:val="Emphasis"/>
            <w:rFonts w:ascii="Arial" w:hAnsi="Arial" w:cs="Arial"/>
            <w:i w:val="0"/>
            <w:iCs w:val="0"/>
            <w:color w:val="1122CC"/>
            <w:u w:val="single"/>
          </w:rPr>
          <w:t xml:space="preserve"> Oil</w:t>
        </w:r>
        <w:r w:rsidR="00CA60DB">
          <w:rPr>
            <w:rStyle w:val="apple-converted-space"/>
            <w:rFonts w:ascii="Arial" w:hAnsi="Arial" w:cs="Arial"/>
            <w:b w:val="0"/>
            <w:bCs w:val="0"/>
            <w:color w:val="1122CC"/>
            <w:u w:val="single"/>
          </w:rPr>
          <w:t> </w:t>
        </w:r>
        <w:proofErr w:type="spellStart"/>
        <w:r w:rsidR="00CA60DB">
          <w:rPr>
            <w:rStyle w:val="Hyperlink"/>
            <w:rFonts w:ascii="Arial" w:hAnsi="Arial" w:cs="Arial"/>
            <w:b w:val="0"/>
            <w:bCs w:val="0"/>
            <w:color w:val="1122CC"/>
          </w:rPr>
          <w:t>plc</w:t>
        </w:r>
        <w:proofErr w:type="spellEnd"/>
        <w:r w:rsidR="00CA60DB">
          <w:rPr>
            <w:rStyle w:val="Hyperlink"/>
            <w:rFonts w:ascii="Arial" w:hAnsi="Arial" w:cs="Arial"/>
            <w:b w:val="0"/>
            <w:bCs w:val="0"/>
            <w:color w:val="1122CC"/>
          </w:rPr>
          <w:t xml:space="preserve"> -</w:t>
        </w:r>
        <w:r w:rsidR="00CA60DB">
          <w:rPr>
            <w:rStyle w:val="apple-converted-space"/>
            <w:rFonts w:ascii="Arial" w:hAnsi="Arial" w:cs="Arial"/>
            <w:b w:val="0"/>
            <w:bCs w:val="0"/>
            <w:color w:val="1122CC"/>
            <w:u w:val="single"/>
          </w:rPr>
          <w:t> </w:t>
        </w:r>
        <w:r w:rsidR="00CA60DB">
          <w:rPr>
            <w:rStyle w:val="Emphasis"/>
            <w:rFonts w:ascii="Arial" w:hAnsi="Arial" w:cs="Arial"/>
            <w:i w:val="0"/>
            <w:iCs w:val="0"/>
            <w:color w:val="1122CC"/>
            <w:u w:val="single"/>
          </w:rPr>
          <w:t>Ghana</w:t>
        </w:r>
      </w:hyperlink>
    </w:p>
    <w:p w:rsidR="00CA60DB" w:rsidRDefault="006E0D7E" w:rsidP="009F39DA">
      <w:pPr>
        <w:shd w:val="clear" w:color="auto" w:fill="FFFFFF"/>
        <w:spacing w:line="205" w:lineRule="atLeast"/>
        <w:rPr>
          <w:rFonts w:ascii="Arial" w:hAnsi="Arial" w:cs="Arial"/>
          <w:color w:val="666666"/>
        </w:rPr>
      </w:pPr>
      <w:r>
        <w:rPr>
          <w:rStyle w:val="HTMLCite"/>
          <w:rFonts w:ascii="Arial" w:hAnsi="Arial" w:cs="Arial"/>
          <w:i w:val="0"/>
          <w:iCs w:val="0"/>
          <w:color w:val="009933"/>
        </w:rPr>
        <w:t xml:space="preserve">            </w:t>
      </w:r>
      <w:r w:rsidR="00CA60DB">
        <w:rPr>
          <w:rStyle w:val="HTMLCite"/>
          <w:rFonts w:ascii="Arial" w:hAnsi="Arial" w:cs="Arial"/>
          <w:i w:val="0"/>
          <w:iCs w:val="0"/>
          <w:color w:val="009933"/>
        </w:rPr>
        <w:t>www.</w:t>
      </w:r>
      <w:r w:rsidR="00CA60DB">
        <w:rPr>
          <w:rStyle w:val="HTMLCite"/>
          <w:rFonts w:ascii="Arial" w:hAnsi="Arial" w:cs="Arial"/>
          <w:b/>
          <w:bCs/>
          <w:i w:val="0"/>
          <w:iCs w:val="0"/>
          <w:color w:val="009933"/>
        </w:rPr>
        <w:t>tullowoil</w:t>
      </w:r>
      <w:r w:rsidR="00CA60DB">
        <w:rPr>
          <w:rStyle w:val="HTMLCite"/>
          <w:rFonts w:ascii="Arial" w:hAnsi="Arial" w:cs="Arial"/>
          <w:i w:val="0"/>
          <w:iCs w:val="0"/>
          <w:color w:val="009933"/>
        </w:rPr>
        <w:t>.com/</w:t>
      </w:r>
      <w:r w:rsidR="00CA60DB">
        <w:rPr>
          <w:rStyle w:val="HTMLCite"/>
          <w:rFonts w:ascii="Arial" w:hAnsi="Arial" w:cs="Arial"/>
          <w:b/>
          <w:bCs/>
          <w:i w:val="0"/>
          <w:iCs w:val="0"/>
          <w:color w:val="009933"/>
        </w:rPr>
        <w:t>ghana</w:t>
      </w:r>
      <w:r w:rsidR="00CA60DB">
        <w:rPr>
          <w:rStyle w:val="HTMLCite"/>
          <w:rFonts w:ascii="Arial" w:hAnsi="Arial" w:cs="Arial"/>
          <w:i w:val="0"/>
          <w:iCs w:val="0"/>
          <w:color w:val="009933"/>
        </w:rPr>
        <w:t>/</w:t>
      </w:r>
    </w:p>
    <w:p w:rsidR="003A5114" w:rsidRDefault="003A5114" w:rsidP="006E0D7E">
      <w:pPr>
        <w:pStyle w:val="Heading3"/>
        <w:numPr>
          <w:ilvl w:val="0"/>
          <w:numId w:val="1"/>
        </w:numPr>
        <w:shd w:val="clear" w:color="auto" w:fill="FFFFFF"/>
        <w:spacing w:before="0" w:beforeAutospacing="0" w:after="0" w:afterAutospacing="0"/>
        <w:rPr>
          <w:rFonts w:ascii="Arial" w:hAnsi="Arial" w:cs="Arial"/>
          <w:b w:val="0"/>
          <w:bCs w:val="0"/>
          <w:color w:val="222222"/>
        </w:rPr>
      </w:pPr>
      <w:r w:rsidRPr="00162E9F">
        <w:rPr>
          <w:rFonts w:ascii="Arial" w:hAnsi="Arial" w:cs="Arial"/>
          <w:b w:val="0"/>
          <w:bCs w:val="0"/>
          <w:color w:val="222222"/>
        </w:rPr>
        <w:t>Ghana News: Ghana's compr</w:t>
      </w:r>
      <w:r w:rsidR="00162E9F">
        <w:rPr>
          <w:rFonts w:ascii="Arial" w:hAnsi="Arial" w:cs="Arial"/>
          <w:b w:val="0"/>
          <w:bCs w:val="0"/>
          <w:color w:val="222222"/>
        </w:rPr>
        <w:t>ehensive Business…..</w:t>
      </w:r>
    </w:p>
    <w:p w:rsidR="003A5114" w:rsidRDefault="002E395C" w:rsidP="006E0D7E">
      <w:pPr>
        <w:shd w:val="clear" w:color="auto" w:fill="FFFFFF"/>
        <w:spacing w:line="205" w:lineRule="atLeast"/>
        <w:ind w:firstLine="720"/>
        <w:rPr>
          <w:rStyle w:val="HTMLCite"/>
          <w:rFonts w:ascii="Arial" w:hAnsi="Arial" w:cs="Arial"/>
          <w:i w:val="0"/>
          <w:iCs w:val="0"/>
          <w:color w:val="009933"/>
        </w:rPr>
      </w:pPr>
      <w:hyperlink r:id="rId11" w:history="1">
        <w:r w:rsidR="00162E9F" w:rsidRPr="00BB489D">
          <w:rPr>
            <w:rStyle w:val="Hyperlink"/>
            <w:rFonts w:ascii="Arial" w:hAnsi="Arial" w:cs="Arial"/>
          </w:rPr>
          <w:t>www.</w:t>
        </w:r>
        <w:r w:rsidR="00162E9F" w:rsidRPr="00BB489D">
          <w:rPr>
            <w:rStyle w:val="Hyperlink"/>
            <w:rFonts w:ascii="Arial" w:hAnsi="Arial" w:cs="Arial"/>
            <w:b/>
            <w:bCs/>
          </w:rPr>
          <w:t>myjoyonline</w:t>
        </w:r>
        <w:r w:rsidR="00162E9F" w:rsidRPr="00BB489D">
          <w:rPr>
            <w:rStyle w:val="Hyperlink"/>
            <w:rFonts w:ascii="Arial" w:hAnsi="Arial" w:cs="Arial"/>
          </w:rPr>
          <w:t>.com/</w:t>
        </w:r>
      </w:hyperlink>
    </w:p>
    <w:p w:rsidR="00162E9F" w:rsidRDefault="002E395C" w:rsidP="006E0D7E">
      <w:pPr>
        <w:pStyle w:val="Heading3"/>
        <w:numPr>
          <w:ilvl w:val="0"/>
          <w:numId w:val="1"/>
        </w:numPr>
        <w:shd w:val="clear" w:color="auto" w:fill="FFFFFF"/>
        <w:spacing w:before="0" w:beforeAutospacing="0" w:after="0" w:afterAutospacing="0"/>
        <w:rPr>
          <w:rFonts w:ascii="Arial" w:hAnsi="Arial" w:cs="Arial"/>
          <w:b w:val="0"/>
          <w:bCs w:val="0"/>
          <w:color w:val="222222"/>
        </w:rPr>
      </w:pPr>
      <w:hyperlink r:id="rId12" w:history="1">
        <w:r w:rsidR="00162E9F">
          <w:rPr>
            <w:rStyle w:val="Emphasis"/>
            <w:rFonts w:ascii="Arial" w:hAnsi="Arial" w:cs="Arial"/>
            <w:i w:val="0"/>
            <w:iCs w:val="0"/>
            <w:color w:val="1122CC"/>
            <w:u w:val="single"/>
          </w:rPr>
          <w:t>Ghana's Petroleum</w:t>
        </w:r>
        <w:r w:rsidR="00162E9F">
          <w:rPr>
            <w:rStyle w:val="apple-converted-space"/>
            <w:rFonts w:ascii="Arial" w:hAnsi="Arial" w:cs="Arial"/>
            <w:b w:val="0"/>
            <w:bCs w:val="0"/>
            <w:color w:val="1122CC"/>
            <w:u w:val="single"/>
          </w:rPr>
          <w:t> </w:t>
        </w:r>
        <w:r w:rsidR="00162E9F">
          <w:rPr>
            <w:rStyle w:val="Hyperlink"/>
            <w:rFonts w:ascii="Arial" w:hAnsi="Arial" w:cs="Arial"/>
            <w:b w:val="0"/>
            <w:bCs w:val="0"/>
            <w:color w:val="1122CC"/>
          </w:rPr>
          <w:t>Revenue</w:t>
        </w:r>
        <w:r w:rsidR="00162E9F">
          <w:rPr>
            <w:rStyle w:val="apple-converted-space"/>
            <w:rFonts w:ascii="Arial" w:hAnsi="Arial" w:cs="Arial"/>
            <w:b w:val="0"/>
            <w:bCs w:val="0"/>
            <w:color w:val="1122CC"/>
            <w:u w:val="single"/>
          </w:rPr>
          <w:t> </w:t>
        </w:r>
        <w:r w:rsidR="00162E9F">
          <w:rPr>
            <w:rStyle w:val="Emphasis"/>
            <w:rFonts w:ascii="Arial" w:hAnsi="Arial" w:cs="Arial"/>
            <w:i w:val="0"/>
            <w:iCs w:val="0"/>
            <w:color w:val="1122CC"/>
            <w:u w:val="single"/>
          </w:rPr>
          <w:t>Management Bill</w:t>
        </w:r>
      </w:hyperlink>
    </w:p>
    <w:p w:rsidR="00162E9F" w:rsidRDefault="002E395C" w:rsidP="006E0D7E">
      <w:pPr>
        <w:shd w:val="clear" w:color="auto" w:fill="FFFFFF"/>
        <w:spacing w:line="205" w:lineRule="atLeast"/>
        <w:ind w:firstLine="720"/>
        <w:rPr>
          <w:rStyle w:val="HTMLCite"/>
          <w:rFonts w:ascii="Arial" w:hAnsi="Arial" w:cs="Arial"/>
          <w:i w:val="0"/>
          <w:iCs w:val="0"/>
          <w:color w:val="009933"/>
        </w:rPr>
      </w:pPr>
      <w:hyperlink r:id="rId13" w:history="1">
        <w:r w:rsidR="00A77D9F" w:rsidRPr="0046533C">
          <w:rPr>
            <w:rStyle w:val="Hyperlink"/>
            <w:rFonts w:ascii="Arial" w:hAnsi="Arial" w:cs="Arial"/>
          </w:rPr>
          <w:t>www.</w:t>
        </w:r>
        <w:r w:rsidR="00A77D9F" w:rsidRPr="0046533C">
          <w:rPr>
            <w:rStyle w:val="Hyperlink"/>
            <w:rFonts w:ascii="Arial" w:hAnsi="Arial" w:cs="Arial"/>
            <w:b/>
            <w:bCs/>
          </w:rPr>
          <w:t>ghana</w:t>
        </w:r>
        <w:r w:rsidR="00A77D9F" w:rsidRPr="0046533C">
          <w:rPr>
            <w:rStyle w:val="Hyperlink"/>
            <w:rFonts w:ascii="Arial" w:hAnsi="Arial" w:cs="Arial"/>
          </w:rPr>
          <w:t>.gov.gh/index.php?...</w:t>
        </w:r>
        <w:r w:rsidR="00A77D9F" w:rsidRPr="0046533C">
          <w:rPr>
            <w:rStyle w:val="Hyperlink"/>
            <w:rFonts w:ascii="Arial" w:hAnsi="Arial" w:cs="Arial"/>
            <w:b/>
            <w:bCs/>
          </w:rPr>
          <w:t>ghanas</w:t>
        </w:r>
        <w:r w:rsidR="00A77D9F" w:rsidRPr="0046533C">
          <w:rPr>
            <w:rStyle w:val="Hyperlink"/>
            <w:rFonts w:ascii="Arial" w:hAnsi="Arial" w:cs="Arial"/>
          </w:rPr>
          <w:t>-</w:t>
        </w:r>
        <w:r w:rsidR="00A77D9F" w:rsidRPr="0046533C">
          <w:rPr>
            <w:rStyle w:val="Hyperlink"/>
            <w:rFonts w:ascii="Arial" w:hAnsi="Arial" w:cs="Arial"/>
            <w:b/>
            <w:bCs/>
          </w:rPr>
          <w:t>petroleum</w:t>
        </w:r>
        <w:r w:rsidR="00A77D9F" w:rsidRPr="0046533C">
          <w:rPr>
            <w:rStyle w:val="Hyperlink"/>
            <w:rFonts w:ascii="Arial" w:hAnsi="Arial" w:cs="Arial"/>
          </w:rPr>
          <w:t>...</w:t>
        </w:r>
        <w:r w:rsidR="00A77D9F" w:rsidRPr="0046533C">
          <w:rPr>
            <w:rStyle w:val="Hyperlink"/>
            <w:rFonts w:ascii="Arial" w:hAnsi="Arial" w:cs="Arial"/>
            <w:b/>
            <w:bCs/>
          </w:rPr>
          <w:t>management</w:t>
        </w:r>
        <w:r w:rsidR="00A77D9F" w:rsidRPr="0046533C">
          <w:rPr>
            <w:rStyle w:val="Hyperlink"/>
            <w:rFonts w:ascii="Arial" w:hAnsi="Arial" w:cs="Arial"/>
          </w:rPr>
          <w:t>-</w:t>
        </w:r>
        <w:r w:rsidR="00A77D9F" w:rsidRPr="0046533C">
          <w:rPr>
            <w:rStyle w:val="Hyperlink"/>
            <w:rFonts w:ascii="Arial" w:hAnsi="Arial" w:cs="Arial"/>
            <w:b/>
            <w:bCs/>
          </w:rPr>
          <w:t>bil</w:t>
        </w:r>
      </w:hyperlink>
      <w:r w:rsidR="00162E9F">
        <w:rPr>
          <w:rStyle w:val="HTMLCite"/>
          <w:rFonts w:ascii="Arial" w:hAnsi="Arial" w:cs="Arial"/>
          <w:i w:val="0"/>
          <w:iCs w:val="0"/>
          <w:color w:val="009933"/>
        </w:rPr>
        <w:t>...</w:t>
      </w:r>
    </w:p>
    <w:p w:rsidR="00A77D9F" w:rsidRDefault="00A77D9F" w:rsidP="009F39DA">
      <w:pPr>
        <w:shd w:val="clear" w:color="auto" w:fill="FFFFFF"/>
        <w:spacing w:line="205" w:lineRule="atLeast"/>
        <w:rPr>
          <w:rFonts w:ascii="Arial" w:hAnsi="Arial" w:cs="Arial"/>
          <w:color w:val="666666"/>
        </w:rPr>
      </w:pPr>
    </w:p>
    <w:p w:rsidR="0058402D" w:rsidRPr="007E2258" w:rsidRDefault="0058402D" w:rsidP="009F39DA">
      <w:pPr>
        <w:spacing w:line="360" w:lineRule="auto"/>
        <w:rPr>
          <w:rFonts w:ascii="Times New Roman" w:hAnsi="Times New Roman" w:cs="Times New Roman"/>
          <w:color w:val="333333"/>
          <w:sz w:val="24"/>
          <w:szCs w:val="24"/>
          <w:shd w:val="clear" w:color="auto" w:fill="FFFFFF"/>
        </w:rPr>
      </w:pPr>
    </w:p>
    <w:sectPr w:rsidR="0058402D" w:rsidRPr="007E2258">
      <w:footerReference w:type="default" r:id="rId1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95C" w:rsidRDefault="002E395C" w:rsidP="00B3153A">
      <w:pPr>
        <w:spacing w:after="0" w:line="240" w:lineRule="auto"/>
      </w:pPr>
      <w:r>
        <w:separator/>
      </w:r>
    </w:p>
  </w:endnote>
  <w:endnote w:type="continuationSeparator" w:id="0">
    <w:p w:rsidR="002E395C" w:rsidRDefault="002E395C" w:rsidP="00B3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679566"/>
      <w:docPartObj>
        <w:docPartGallery w:val="Page Numbers (Bottom of Page)"/>
        <w:docPartUnique/>
      </w:docPartObj>
    </w:sdtPr>
    <w:sdtEndPr>
      <w:rPr>
        <w:noProof/>
      </w:rPr>
    </w:sdtEndPr>
    <w:sdtContent>
      <w:p w:rsidR="00B3153A" w:rsidRDefault="00B3153A">
        <w:pPr>
          <w:pStyle w:val="Footer"/>
        </w:pPr>
        <w:r>
          <w:fldChar w:fldCharType="begin"/>
        </w:r>
        <w:r>
          <w:instrText xml:space="preserve"> PAGE   \* MERGEFORMAT </w:instrText>
        </w:r>
        <w:r>
          <w:fldChar w:fldCharType="separate"/>
        </w:r>
        <w:r w:rsidR="009876EA">
          <w:rPr>
            <w:noProof/>
          </w:rPr>
          <w:t>10</w:t>
        </w:r>
        <w:r>
          <w:rPr>
            <w:noProof/>
          </w:rPr>
          <w:fldChar w:fldCharType="end"/>
        </w:r>
      </w:p>
    </w:sdtContent>
  </w:sdt>
  <w:p w:rsidR="00B3153A" w:rsidRDefault="00B31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95C" w:rsidRDefault="002E395C" w:rsidP="00B3153A">
      <w:pPr>
        <w:spacing w:after="0" w:line="240" w:lineRule="auto"/>
      </w:pPr>
      <w:r>
        <w:separator/>
      </w:r>
    </w:p>
  </w:footnote>
  <w:footnote w:type="continuationSeparator" w:id="0">
    <w:p w:rsidR="002E395C" w:rsidRDefault="002E395C" w:rsidP="00B315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2678E"/>
    <w:multiLevelType w:val="hybridMultilevel"/>
    <w:tmpl w:val="8840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A1"/>
    <w:rsid w:val="000003C5"/>
    <w:rsid w:val="00065668"/>
    <w:rsid w:val="0007535F"/>
    <w:rsid w:val="000E635E"/>
    <w:rsid w:val="00100C3D"/>
    <w:rsid w:val="00162E9F"/>
    <w:rsid w:val="00166915"/>
    <w:rsid w:val="00172415"/>
    <w:rsid w:val="00182747"/>
    <w:rsid w:val="001A176C"/>
    <w:rsid w:val="001E5475"/>
    <w:rsid w:val="00213078"/>
    <w:rsid w:val="002338C0"/>
    <w:rsid w:val="00237DF4"/>
    <w:rsid w:val="002967C4"/>
    <w:rsid w:val="002C570E"/>
    <w:rsid w:val="002E395C"/>
    <w:rsid w:val="002F4D2D"/>
    <w:rsid w:val="003064E3"/>
    <w:rsid w:val="00374307"/>
    <w:rsid w:val="003A5114"/>
    <w:rsid w:val="004268CB"/>
    <w:rsid w:val="004C3F42"/>
    <w:rsid w:val="004F3B96"/>
    <w:rsid w:val="005654A1"/>
    <w:rsid w:val="0056770B"/>
    <w:rsid w:val="0058402D"/>
    <w:rsid w:val="005F2528"/>
    <w:rsid w:val="006156E0"/>
    <w:rsid w:val="00615AC5"/>
    <w:rsid w:val="0067369D"/>
    <w:rsid w:val="006843C7"/>
    <w:rsid w:val="006B6D01"/>
    <w:rsid w:val="006D432C"/>
    <w:rsid w:val="006E0D7E"/>
    <w:rsid w:val="007223D1"/>
    <w:rsid w:val="00725323"/>
    <w:rsid w:val="007520B2"/>
    <w:rsid w:val="0076707A"/>
    <w:rsid w:val="007A5E62"/>
    <w:rsid w:val="007E2258"/>
    <w:rsid w:val="0082641B"/>
    <w:rsid w:val="0085553A"/>
    <w:rsid w:val="009876EA"/>
    <w:rsid w:val="009B38EB"/>
    <w:rsid w:val="009D3C04"/>
    <w:rsid w:val="009F39DA"/>
    <w:rsid w:val="00A66BB5"/>
    <w:rsid w:val="00A77D9F"/>
    <w:rsid w:val="00AB4735"/>
    <w:rsid w:val="00AB60DC"/>
    <w:rsid w:val="00AE67F6"/>
    <w:rsid w:val="00AF2E61"/>
    <w:rsid w:val="00B13137"/>
    <w:rsid w:val="00B3153A"/>
    <w:rsid w:val="00B64FCC"/>
    <w:rsid w:val="00BA47EB"/>
    <w:rsid w:val="00BF6105"/>
    <w:rsid w:val="00C33538"/>
    <w:rsid w:val="00CA60DB"/>
    <w:rsid w:val="00CC6F99"/>
    <w:rsid w:val="00DB78B6"/>
    <w:rsid w:val="00E075DB"/>
    <w:rsid w:val="00E25491"/>
    <w:rsid w:val="00EB6EA1"/>
    <w:rsid w:val="00F02E21"/>
    <w:rsid w:val="00F95CC8"/>
    <w:rsid w:val="00F96DBD"/>
    <w:rsid w:val="00FF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A60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8402D"/>
  </w:style>
  <w:style w:type="character" w:styleId="Hyperlink">
    <w:name w:val="Hyperlink"/>
    <w:basedOn w:val="DefaultParagraphFont"/>
    <w:uiPriority w:val="99"/>
    <w:unhideWhenUsed/>
    <w:rsid w:val="0058402D"/>
    <w:rPr>
      <w:color w:val="0000FF"/>
      <w:u w:val="single"/>
    </w:rPr>
  </w:style>
  <w:style w:type="paragraph" w:customStyle="1" w:styleId="Default">
    <w:name w:val="Default"/>
    <w:rsid w:val="000E635E"/>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CA60DB"/>
    <w:rPr>
      <w:rFonts w:ascii="Times New Roman" w:eastAsia="Times New Roman" w:hAnsi="Times New Roman" w:cs="Times New Roman"/>
      <w:b/>
      <w:bCs/>
      <w:sz w:val="27"/>
      <w:szCs w:val="27"/>
    </w:rPr>
  </w:style>
  <w:style w:type="character" w:styleId="Emphasis">
    <w:name w:val="Emphasis"/>
    <w:basedOn w:val="DefaultParagraphFont"/>
    <w:uiPriority w:val="20"/>
    <w:qFormat/>
    <w:rsid w:val="00CA60DB"/>
    <w:rPr>
      <w:i/>
      <w:iCs/>
    </w:rPr>
  </w:style>
  <w:style w:type="character" w:styleId="HTMLCite">
    <w:name w:val="HTML Cite"/>
    <w:basedOn w:val="DefaultParagraphFont"/>
    <w:uiPriority w:val="99"/>
    <w:semiHidden/>
    <w:unhideWhenUsed/>
    <w:rsid w:val="00CA60DB"/>
    <w:rPr>
      <w:i/>
      <w:iCs/>
    </w:rPr>
  </w:style>
  <w:style w:type="paragraph" w:styleId="Header">
    <w:name w:val="header"/>
    <w:basedOn w:val="Normal"/>
    <w:link w:val="HeaderChar"/>
    <w:uiPriority w:val="99"/>
    <w:unhideWhenUsed/>
    <w:rsid w:val="00B3153A"/>
    <w:pPr>
      <w:tabs>
        <w:tab w:val="center" w:pos="4703"/>
        <w:tab w:val="right" w:pos="9406"/>
      </w:tabs>
      <w:spacing w:after="0" w:line="240" w:lineRule="auto"/>
    </w:pPr>
  </w:style>
  <w:style w:type="character" w:customStyle="1" w:styleId="HeaderChar">
    <w:name w:val="Header Char"/>
    <w:basedOn w:val="DefaultParagraphFont"/>
    <w:link w:val="Header"/>
    <w:uiPriority w:val="99"/>
    <w:rsid w:val="00B3153A"/>
  </w:style>
  <w:style w:type="paragraph" w:styleId="Footer">
    <w:name w:val="footer"/>
    <w:basedOn w:val="Normal"/>
    <w:link w:val="FooterChar"/>
    <w:uiPriority w:val="99"/>
    <w:unhideWhenUsed/>
    <w:rsid w:val="00B3153A"/>
    <w:pPr>
      <w:tabs>
        <w:tab w:val="center" w:pos="4703"/>
        <w:tab w:val="right" w:pos="9406"/>
      </w:tabs>
      <w:spacing w:after="0" w:line="240" w:lineRule="auto"/>
    </w:pPr>
  </w:style>
  <w:style w:type="character" w:customStyle="1" w:styleId="FooterChar">
    <w:name w:val="Footer Char"/>
    <w:basedOn w:val="DefaultParagraphFont"/>
    <w:link w:val="Footer"/>
    <w:uiPriority w:val="99"/>
    <w:rsid w:val="00B3153A"/>
  </w:style>
  <w:style w:type="paragraph" w:styleId="ListParagraph">
    <w:name w:val="List Paragraph"/>
    <w:basedOn w:val="Normal"/>
    <w:uiPriority w:val="34"/>
    <w:qFormat/>
    <w:rsid w:val="006E0D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A60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8402D"/>
  </w:style>
  <w:style w:type="character" w:styleId="Hyperlink">
    <w:name w:val="Hyperlink"/>
    <w:basedOn w:val="DefaultParagraphFont"/>
    <w:uiPriority w:val="99"/>
    <w:unhideWhenUsed/>
    <w:rsid w:val="0058402D"/>
    <w:rPr>
      <w:color w:val="0000FF"/>
      <w:u w:val="single"/>
    </w:rPr>
  </w:style>
  <w:style w:type="paragraph" w:customStyle="1" w:styleId="Default">
    <w:name w:val="Default"/>
    <w:rsid w:val="000E635E"/>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CA60DB"/>
    <w:rPr>
      <w:rFonts w:ascii="Times New Roman" w:eastAsia="Times New Roman" w:hAnsi="Times New Roman" w:cs="Times New Roman"/>
      <w:b/>
      <w:bCs/>
      <w:sz w:val="27"/>
      <w:szCs w:val="27"/>
    </w:rPr>
  </w:style>
  <w:style w:type="character" w:styleId="Emphasis">
    <w:name w:val="Emphasis"/>
    <w:basedOn w:val="DefaultParagraphFont"/>
    <w:uiPriority w:val="20"/>
    <w:qFormat/>
    <w:rsid w:val="00CA60DB"/>
    <w:rPr>
      <w:i/>
      <w:iCs/>
    </w:rPr>
  </w:style>
  <w:style w:type="character" w:styleId="HTMLCite">
    <w:name w:val="HTML Cite"/>
    <w:basedOn w:val="DefaultParagraphFont"/>
    <w:uiPriority w:val="99"/>
    <w:semiHidden/>
    <w:unhideWhenUsed/>
    <w:rsid w:val="00CA60DB"/>
    <w:rPr>
      <w:i/>
      <w:iCs/>
    </w:rPr>
  </w:style>
  <w:style w:type="paragraph" w:styleId="Header">
    <w:name w:val="header"/>
    <w:basedOn w:val="Normal"/>
    <w:link w:val="HeaderChar"/>
    <w:uiPriority w:val="99"/>
    <w:unhideWhenUsed/>
    <w:rsid w:val="00B3153A"/>
    <w:pPr>
      <w:tabs>
        <w:tab w:val="center" w:pos="4703"/>
        <w:tab w:val="right" w:pos="9406"/>
      </w:tabs>
      <w:spacing w:after="0" w:line="240" w:lineRule="auto"/>
    </w:pPr>
  </w:style>
  <w:style w:type="character" w:customStyle="1" w:styleId="HeaderChar">
    <w:name w:val="Header Char"/>
    <w:basedOn w:val="DefaultParagraphFont"/>
    <w:link w:val="Header"/>
    <w:uiPriority w:val="99"/>
    <w:rsid w:val="00B3153A"/>
  </w:style>
  <w:style w:type="paragraph" w:styleId="Footer">
    <w:name w:val="footer"/>
    <w:basedOn w:val="Normal"/>
    <w:link w:val="FooterChar"/>
    <w:uiPriority w:val="99"/>
    <w:unhideWhenUsed/>
    <w:rsid w:val="00B3153A"/>
    <w:pPr>
      <w:tabs>
        <w:tab w:val="center" w:pos="4703"/>
        <w:tab w:val="right" w:pos="9406"/>
      </w:tabs>
      <w:spacing w:after="0" w:line="240" w:lineRule="auto"/>
    </w:pPr>
  </w:style>
  <w:style w:type="character" w:customStyle="1" w:styleId="FooterChar">
    <w:name w:val="Footer Char"/>
    <w:basedOn w:val="DefaultParagraphFont"/>
    <w:link w:val="Footer"/>
    <w:uiPriority w:val="99"/>
    <w:rsid w:val="00B3153A"/>
  </w:style>
  <w:style w:type="paragraph" w:styleId="ListParagraph">
    <w:name w:val="List Paragraph"/>
    <w:basedOn w:val="Normal"/>
    <w:uiPriority w:val="34"/>
    <w:qFormat/>
    <w:rsid w:val="006E0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04654">
      <w:bodyDiv w:val="1"/>
      <w:marLeft w:val="0"/>
      <w:marRight w:val="0"/>
      <w:marTop w:val="0"/>
      <w:marBottom w:val="0"/>
      <w:divBdr>
        <w:top w:val="none" w:sz="0" w:space="0" w:color="auto"/>
        <w:left w:val="none" w:sz="0" w:space="0" w:color="auto"/>
        <w:bottom w:val="none" w:sz="0" w:space="0" w:color="auto"/>
        <w:right w:val="none" w:sz="0" w:space="0" w:color="auto"/>
      </w:divBdr>
      <w:divsChild>
        <w:div w:id="1214120317">
          <w:marLeft w:val="0"/>
          <w:marRight w:val="0"/>
          <w:marTop w:val="0"/>
          <w:marBottom w:val="15"/>
          <w:divBdr>
            <w:top w:val="none" w:sz="0" w:space="0" w:color="auto"/>
            <w:left w:val="none" w:sz="0" w:space="0" w:color="auto"/>
            <w:bottom w:val="none" w:sz="0" w:space="0" w:color="auto"/>
            <w:right w:val="none" w:sz="0" w:space="0" w:color="auto"/>
          </w:divBdr>
        </w:div>
      </w:divsChild>
    </w:div>
    <w:div w:id="333805087">
      <w:bodyDiv w:val="1"/>
      <w:marLeft w:val="0"/>
      <w:marRight w:val="0"/>
      <w:marTop w:val="0"/>
      <w:marBottom w:val="0"/>
      <w:divBdr>
        <w:top w:val="none" w:sz="0" w:space="0" w:color="auto"/>
        <w:left w:val="none" w:sz="0" w:space="0" w:color="auto"/>
        <w:bottom w:val="none" w:sz="0" w:space="0" w:color="auto"/>
        <w:right w:val="none" w:sz="0" w:space="0" w:color="auto"/>
      </w:divBdr>
      <w:divsChild>
        <w:div w:id="2096700749">
          <w:marLeft w:val="0"/>
          <w:marRight w:val="0"/>
          <w:marTop w:val="0"/>
          <w:marBottom w:val="15"/>
          <w:divBdr>
            <w:top w:val="none" w:sz="0" w:space="0" w:color="auto"/>
            <w:left w:val="none" w:sz="0" w:space="0" w:color="auto"/>
            <w:bottom w:val="none" w:sz="0" w:space="0" w:color="auto"/>
            <w:right w:val="none" w:sz="0" w:space="0" w:color="auto"/>
          </w:divBdr>
        </w:div>
      </w:divsChild>
    </w:div>
    <w:div w:id="416486155">
      <w:bodyDiv w:val="1"/>
      <w:marLeft w:val="0"/>
      <w:marRight w:val="0"/>
      <w:marTop w:val="0"/>
      <w:marBottom w:val="0"/>
      <w:divBdr>
        <w:top w:val="none" w:sz="0" w:space="0" w:color="auto"/>
        <w:left w:val="none" w:sz="0" w:space="0" w:color="auto"/>
        <w:bottom w:val="none" w:sz="0" w:space="0" w:color="auto"/>
        <w:right w:val="none" w:sz="0" w:space="0" w:color="auto"/>
      </w:divBdr>
    </w:div>
    <w:div w:id="495413642">
      <w:bodyDiv w:val="1"/>
      <w:marLeft w:val="0"/>
      <w:marRight w:val="0"/>
      <w:marTop w:val="0"/>
      <w:marBottom w:val="0"/>
      <w:divBdr>
        <w:top w:val="none" w:sz="0" w:space="0" w:color="auto"/>
        <w:left w:val="none" w:sz="0" w:space="0" w:color="auto"/>
        <w:bottom w:val="none" w:sz="0" w:space="0" w:color="auto"/>
        <w:right w:val="none" w:sz="0" w:space="0" w:color="auto"/>
      </w:divBdr>
      <w:divsChild>
        <w:div w:id="713426945">
          <w:marLeft w:val="0"/>
          <w:marRight w:val="0"/>
          <w:marTop w:val="0"/>
          <w:marBottom w:val="15"/>
          <w:divBdr>
            <w:top w:val="none" w:sz="0" w:space="0" w:color="auto"/>
            <w:left w:val="none" w:sz="0" w:space="0" w:color="auto"/>
            <w:bottom w:val="none" w:sz="0" w:space="0" w:color="auto"/>
            <w:right w:val="none" w:sz="0" w:space="0" w:color="auto"/>
          </w:divBdr>
        </w:div>
      </w:divsChild>
    </w:div>
    <w:div w:id="694771441">
      <w:bodyDiv w:val="1"/>
      <w:marLeft w:val="0"/>
      <w:marRight w:val="0"/>
      <w:marTop w:val="0"/>
      <w:marBottom w:val="0"/>
      <w:divBdr>
        <w:top w:val="none" w:sz="0" w:space="0" w:color="auto"/>
        <w:left w:val="none" w:sz="0" w:space="0" w:color="auto"/>
        <w:bottom w:val="none" w:sz="0" w:space="0" w:color="auto"/>
        <w:right w:val="none" w:sz="0" w:space="0" w:color="auto"/>
      </w:divBdr>
      <w:divsChild>
        <w:div w:id="1532642729">
          <w:marLeft w:val="0"/>
          <w:marRight w:val="0"/>
          <w:marTop w:val="0"/>
          <w:marBottom w:val="0"/>
          <w:divBdr>
            <w:top w:val="none" w:sz="0" w:space="0" w:color="auto"/>
            <w:left w:val="none" w:sz="0" w:space="0" w:color="auto"/>
            <w:bottom w:val="none" w:sz="0" w:space="0" w:color="auto"/>
            <w:right w:val="none" w:sz="0" w:space="0" w:color="auto"/>
          </w:divBdr>
        </w:div>
        <w:div w:id="2044397191">
          <w:marLeft w:val="0"/>
          <w:marRight w:val="0"/>
          <w:marTop w:val="0"/>
          <w:marBottom w:val="0"/>
          <w:divBdr>
            <w:top w:val="none" w:sz="0" w:space="0" w:color="auto"/>
            <w:left w:val="none" w:sz="0" w:space="0" w:color="auto"/>
            <w:bottom w:val="none" w:sz="0" w:space="0" w:color="auto"/>
            <w:right w:val="none" w:sz="0" w:space="0" w:color="auto"/>
          </w:divBdr>
        </w:div>
        <w:div w:id="1959484531">
          <w:marLeft w:val="0"/>
          <w:marRight w:val="0"/>
          <w:marTop w:val="0"/>
          <w:marBottom w:val="0"/>
          <w:divBdr>
            <w:top w:val="none" w:sz="0" w:space="0" w:color="auto"/>
            <w:left w:val="none" w:sz="0" w:space="0" w:color="auto"/>
            <w:bottom w:val="none" w:sz="0" w:space="0" w:color="auto"/>
            <w:right w:val="none" w:sz="0" w:space="0" w:color="auto"/>
          </w:divBdr>
        </w:div>
        <w:div w:id="1508909964">
          <w:marLeft w:val="0"/>
          <w:marRight w:val="0"/>
          <w:marTop w:val="0"/>
          <w:marBottom w:val="0"/>
          <w:divBdr>
            <w:top w:val="none" w:sz="0" w:space="0" w:color="auto"/>
            <w:left w:val="none" w:sz="0" w:space="0" w:color="auto"/>
            <w:bottom w:val="none" w:sz="0" w:space="0" w:color="auto"/>
            <w:right w:val="none" w:sz="0" w:space="0" w:color="auto"/>
          </w:divBdr>
        </w:div>
        <w:div w:id="1233195433">
          <w:marLeft w:val="0"/>
          <w:marRight w:val="0"/>
          <w:marTop w:val="0"/>
          <w:marBottom w:val="0"/>
          <w:divBdr>
            <w:top w:val="none" w:sz="0" w:space="0" w:color="auto"/>
            <w:left w:val="none" w:sz="0" w:space="0" w:color="auto"/>
            <w:bottom w:val="none" w:sz="0" w:space="0" w:color="auto"/>
            <w:right w:val="none" w:sz="0" w:space="0" w:color="auto"/>
          </w:divBdr>
        </w:div>
        <w:div w:id="548885425">
          <w:marLeft w:val="0"/>
          <w:marRight w:val="0"/>
          <w:marTop w:val="0"/>
          <w:marBottom w:val="0"/>
          <w:divBdr>
            <w:top w:val="none" w:sz="0" w:space="0" w:color="auto"/>
            <w:left w:val="none" w:sz="0" w:space="0" w:color="auto"/>
            <w:bottom w:val="none" w:sz="0" w:space="0" w:color="auto"/>
            <w:right w:val="none" w:sz="0" w:space="0" w:color="auto"/>
          </w:divBdr>
        </w:div>
        <w:div w:id="1058357636">
          <w:marLeft w:val="0"/>
          <w:marRight w:val="0"/>
          <w:marTop w:val="0"/>
          <w:marBottom w:val="0"/>
          <w:divBdr>
            <w:top w:val="none" w:sz="0" w:space="0" w:color="auto"/>
            <w:left w:val="none" w:sz="0" w:space="0" w:color="auto"/>
            <w:bottom w:val="none" w:sz="0" w:space="0" w:color="auto"/>
            <w:right w:val="none" w:sz="0" w:space="0" w:color="auto"/>
          </w:divBdr>
        </w:div>
        <w:div w:id="197862575">
          <w:marLeft w:val="0"/>
          <w:marRight w:val="0"/>
          <w:marTop w:val="0"/>
          <w:marBottom w:val="0"/>
          <w:divBdr>
            <w:top w:val="none" w:sz="0" w:space="0" w:color="auto"/>
            <w:left w:val="none" w:sz="0" w:space="0" w:color="auto"/>
            <w:bottom w:val="none" w:sz="0" w:space="0" w:color="auto"/>
            <w:right w:val="none" w:sz="0" w:space="0" w:color="auto"/>
          </w:divBdr>
        </w:div>
        <w:div w:id="1864246916">
          <w:marLeft w:val="0"/>
          <w:marRight w:val="0"/>
          <w:marTop w:val="0"/>
          <w:marBottom w:val="0"/>
          <w:divBdr>
            <w:top w:val="none" w:sz="0" w:space="0" w:color="auto"/>
            <w:left w:val="none" w:sz="0" w:space="0" w:color="auto"/>
            <w:bottom w:val="none" w:sz="0" w:space="0" w:color="auto"/>
            <w:right w:val="none" w:sz="0" w:space="0" w:color="auto"/>
          </w:divBdr>
        </w:div>
        <w:div w:id="930697986">
          <w:marLeft w:val="0"/>
          <w:marRight w:val="0"/>
          <w:marTop w:val="0"/>
          <w:marBottom w:val="0"/>
          <w:divBdr>
            <w:top w:val="none" w:sz="0" w:space="0" w:color="auto"/>
            <w:left w:val="none" w:sz="0" w:space="0" w:color="auto"/>
            <w:bottom w:val="none" w:sz="0" w:space="0" w:color="auto"/>
            <w:right w:val="none" w:sz="0" w:space="0" w:color="auto"/>
          </w:divBdr>
        </w:div>
        <w:div w:id="22632563">
          <w:marLeft w:val="0"/>
          <w:marRight w:val="0"/>
          <w:marTop w:val="0"/>
          <w:marBottom w:val="0"/>
          <w:divBdr>
            <w:top w:val="none" w:sz="0" w:space="0" w:color="auto"/>
            <w:left w:val="none" w:sz="0" w:space="0" w:color="auto"/>
            <w:bottom w:val="none" w:sz="0" w:space="0" w:color="auto"/>
            <w:right w:val="none" w:sz="0" w:space="0" w:color="auto"/>
          </w:divBdr>
        </w:div>
        <w:div w:id="1568221703">
          <w:marLeft w:val="0"/>
          <w:marRight w:val="0"/>
          <w:marTop w:val="0"/>
          <w:marBottom w:val="0"/>
          <w:divBdr>
            <w:top w:val="none" w:sz="0" w:space="0" w:color="auto"/>
            <w:left w:val="none" w:sz="0" w:space="0" w:color="auto"/>
            <w:bottom w:val="none" w:sz="0" w:space="0" w:color="auto"/>
            <w:right w:val="none" w:sz="0" w:space="0" w:color="auto"/>
          </w:divBdr>
        </w:div>
        <w:div w:id="195212521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597052256">
          <w:marLeft w:val="0"/>
          <w:marRight w:val="0"/>
          <w:marTop w:val="0"/>
          <w:marBottom w:val="0"/>
          <w:divBdr>
            <w:top w:val="none" w:sz="0" w:space="0" w:color="auto"/>
            <w:left w:val="none" w:sz="0" w:space="0" w:color="auto"/>
            <w:bottom w:val="none" w:sz="0" w:space="0" w:color="auto"/>
            <w:right w:val="none" w:sz="0" w:space="0" w:color="auto"/>
          </w:divBdr>
        </w:div>
        <w:div w:id="102304493">
          <w:marLeft w:val="0"/>
          <w:marRight w:val="0"/>
          <w:marTop w:val="0"/>
          <w:marBottom w:val="0"/>
          <w:divBdr>
            <w:top w:val="none" w:sz="0" w:space="0" w:color="auto"/>
            <w:left w:val="none" w:sz="0" w:space="0" w:color="auto"/>
            <w:bottom w:val="none" w:sz="0" w:space="0" w:color="auto"/>
            <w:right w:val="none" w:sz="0" w:space="0" w:color="auto"/>
          </w:divBdr>
        </w:div>
        <w:div w:id="554661865">
          <w:marLeft w:val="0"/>
          <w:marRight w:val="0"/>
          <w:marTop w:val="0"/>
          <w:marBottom w:val="0"/>
          <w:divBdr>
            <w:top w:val="none" w:sz="0" w:space="0" w:color="auto"/>
            <w:left w:val="none" w:sz="0" w:space="0" w:color="auto"/>
            <w:bottom w:val="none" w:sz="0" w:space="0" w:color="auto"/>
            <w:right w:val="none" w:sz="0" w:space="0" w:color="auto"/>
          </w:divBdr>
        </w:div>
        <w:div w:id="1218054355">
          <w:marLeft w:val="0"/>
          <w:marRight w:val="0"/>
          <w:marTop w:val="0"/>
          <w:marBottom w:val="0"/>
          <w:divBdr>
            <w:top w:val="none" w:sz="0" w:space="0" w:color="auto"/>
            <w:left w:val="none" w:sz="0" w:space="0" w:color="auto"/>
            <w:bottom w:val="none" w:sz="0" w:space="0" w:color="auto"/>
            <w:right w:val="none" w:sz="0" w:space="0" w:color="auto"/>
          </w:divBdr>
        </w:div>
        <w:div w:id="376780677">
          <w:marLeft w:val="0"/>
          <w:marRight w:val="0"/>
          <w:marTop w:val="0"/>
          <w:marBottom w:val="0"/>
          <w:divBdr>
            <w:top w:val="none" w:sz="0" w:space="0" w:color="auto"/>
            <w:left w:val="none" w:sz="0" w:space="0" w:color="auto"/>
            <w:bottom w:val="none" w:sz="0" w:space="0" w:color="auto"/>
            <w:right w:val="none" w:sz="0" w:space="0" w:color="auto"/>
          </w:divBdr>
        </w:div>
        <w:div w:id="1989161542">
          <w:marLeft w:val="0"/>
          <w:marRight w:val="0"/>
          <w:marTop w:val="0"/>
          <w:marBottom w:val="0"/>
          <w:divBdr>
            <w:top w:val="none" w:sz="0" w:space="0" w:color="auto"/>
            <w:left w:val="none" w:sz="0" w:space="0" w:color="auto"/>
            <w:bottom w:val="none" w:sz="0" w:space="0" w:color="auto"/>
            <w:right w:val="none" w:sz="0" w:space="0" w:color="auto"/>
          </w:divBdr>
        </w:div>
        <w:div w:id="1272782625">
          <w:marLeft w:val="0"/>
          <w:marRight w:val="0"/>
          <w:marTop w:val="0"/>
          <w:marBottom w:val="0"/>
          <w:divBdr>
            <w:top w:val="none" w:sz="0" w:space="0" w:color="auto"/>
            <w:left w:val="none" w:sz="0" w:space="0" w:color="auto"/>
            <w:bottom w:val="none" w:sz="0" w:space="0" w:color="auto"/>
            <w:right w:val="none" w:sz="0" w:space="0" w:color="auto"/>
          </w:divBdr>
        </w:div>
        <w:div w:id="877397065">
          <w:marLeft w:val="0"/>
          <w:marRight w:val="0"/>
          <w:marTop w:val="0"/>
          <w:marBottom w:val="0"/>
          <w:divBdr>
            <w:top w:val="none" w:sz="0" w:space="0" w:color="auto"/>
            <w:left w:val="none" w:sz="0" w:space="0" w:color="auto"/>
            <w:bottom w:val="none" w:sz="0" w:space="0" w:color="auto"/>
            <w:right w:val="none" w:sz="0" w:space="0" w:color="auto"/>
          </w:divBdr>
        </w:div>
        <w:div w:id="1573157020">
          <w:marLeft w:val="0"/>
          <w:marRight w:val="0"/>
          <w:marTop w:val="0"/>
          <w:marBottom w:val="0"/>
          <w:divBdr>
            <w:top w:val="none" w:sz="0" w:space="0" w:color="auto"/>
            <w:left w:val="none" w:sz="0" w:space="0" w:color="auto"/>
            <w:bottom w:val="none" w:sz="0" w:space="0" w:color="auto"/>
            <w:right w:val="none" w:sz="0" w:space="0" w:color="auto"/>
          </w:divBdr>
        </w:div>
        <w:div w:id="797921376">
          <w:marLeft w:val="0"/>
          <w:marRight w:val="0"/>
          <w:marTop w:val="0"/>
          <w:marBottom w:val="0"/>
          <w:divBdr>
            <w:top w:val="none" w:sz="0" w:space="0" w:color="auto"/>
            <w:left w:val="none" w:sz="0" w:space="0" w:color="auto"/>
            <w:bottom w:val="none" w:sz="0" w:space="0" w:color="auto"/>
            <w:right w:val="none" w:sz="0" w:space="0" w:color="auto"/>
          </w:divBdr>
        </w:div>
        <w:div w:id="435758084">
          <w:marLeft w:val="0"/>
          <w:marRight w:val="0"/>
          <w:marTop w:val="0"/>
          <w:marBottom w:val="0"/>
          <w:divBdr>
            <w:top w:val="none" w:sz="0" w:space="0" w:color="auto"/>
            <w:left w:val="none" w:sz="0" w:space="0" w:color="auto"/>
            <w:bottom w:val="none" w:sz="0" w:space="0" w:color="auto"/>
            <w:right w:val="none" w:sz="0" w:space="0" w:color="auto"/>
          </w:divBdr>
        </w:div>
        <w:div w:id="1004549051">
          <w:marLeft w:val="0"/>
          <w:marRight w:val="0"/>
          <w:marTop w:val="0"/>
          <w:marBottom w:val="0"/>
          <w:divBdr>
            <w:top w:val="none" w:sz="0" w:space="0" w:color="auto"/>
            <w:left w:val="none" w:sz="0" w:space="0" w:color="auto"/>
            <w:bottom w:val="none" w:sz="0" w:space="0" w:color="auto"/>
            <w:right w:val="none" w:sz="0" w:space="0" w:color="auto"/>
          </w:divBdr>
        </w:div>
      </w:divsChild>
    </w:div>
    <w:div w:id="1545681511">
      <w:bodyDiv w:val="1"/>
      <w:marLeft w:val="0"/>
      <w:marRight w:val="0"/>
      <w:marTop w:val="0"/>
      <w:marBottom w:val="0"/>
      <w:divBdr>
        <w:top w:val="none" w:sz="0" w:space="0" w:color="auto"/>
        <w:left w:val="none" w:sz="0" w:space="0" w:color="auto"/>
        <w:bottom w:val="none" w:sz="0" w:space="0" w:color="auto"/>
        <w:right w:val="none" w:sz="0" w:space="0" w:color="auto"/>
      </w:divBdr>
      <w:divsChild>
        <w:div w:id="756830136">
          <w:marLeft w:val="0"/>
          <w:marRight w:val="0"/>
          <w:marTop w:val="0"/>
          <w:marBottom w:val="15"/>
          <w:divBdr>
            <w:top w:val="none" w:sz="0" w:space="0" w:color="auto"/>
            <w:left w:val="none" w:sz="0" w:space="0" w:color="auto"/>
            <w:bottom w:val="none" w:sz="0" w:space="0" w:color="auto"/>
            <w:right w:val="none" w:sz="0" w:space="0" w:color="auto"/>
          </w:divBdr>
        </w:div>
      </w:divsChild>
    </w:div>
    <w:div w:id="1626931713">
      <w:bodyDiv w:val="1"/>
      <w:marLeft w:val="0"/>
      <w:marRight w:val="0"/>
      <w:marTop w:val="0"/>
      <w:marBottom w:val="0"/>
      <w:divBdr>
        <w:top w:val="none" w:sz="0" w:space="0" w:color="auto"/>
        <w:left w:val="none" w:sz="0" w:space="0" w:color="auto"/>
        <w:bottom w:val="none" w:sz="0" w:space="0" w:color="auto"/>
        <w:right w:val="none" w:sz="0" w:space="0" w:color="auto"/>
      </w:divBdr>
      <w:divsChild>
        <w:div w:id="701827325">
          <w:marLeft w:val="0"/>
          <w:marRight w:val="0"/>
          <w:marTop w:val="0"/>
          <w:marBottom w:val="15"/>
          <w:divBdr>
            <w:top w:val="none" w:sz="0" w:space="0" w:color="auto"/>
            <w:left w:val="none" w:sz="0" w:space="0" w:color="auto"/>
            <w:bottom w:val="none" w:sz="0" w:space="0" w:color="auto"/>
            <w:right w:val="none" w:sz="0" w:space="0" w:color="auto"/>
          </w:divBdr>
        </w:div>
      </w:divsChild>
    </w:div>
    <w:div w:id="1830318501">
      <w:bodyDiv w:val="1"/>
      <w:marLeft w:val="0"/>
      <w:marRight w:val="0"/>
      <w:marTop w:val="0"/>
      <w:marBottom w:val="0"/>
      <w:divBdr>
        <w:top w:val="none" w:sz="0" w:space="0" w:color="auto"/>
        <w:left w:val="none" w:sz="0" w:space="0" w:color="auto"/>
        <w:bottom w:val="none" w:sz="0" w:space="0" w:color="auto"/>
        <w:right w:val="none" w:sz="0" w:space="0" w:color="auto"/>
      </w:divBdr>
      <w:divsChild>
        <w:div w:id="301007535">
          <w:marLeft w:val="0"/>
          <w:marRight w:val="0"/>
          <w:marTop w:val="0"/>
          <w:marBottom w:val="15"/>
          <w:divBdr>
            <w:top w:val="none" w:sz="0" w:space="0" w:color="auto"/>
            <w:left w:val="none" w:sz="0" w:space="0" w:color="auto"/>
            <w:bottom w:val="none" w:sz="0" w:space="0" w:color="auto"/>
            <w:right w:val="none" w:sz="0" w:space="0" w:color="auto"/>
          </w:divBdr>
        </w:div>
      </w:divsChild>
    </w:div>
    <w:div w:id="20770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hana.gov.gh/index.php?...ghanas-petroleum...management-b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ogle.com/url?sa=t&amp;rct=j&amp;q=ghana+petroleum+management+bill&amp;source=web&amp;cd=2&amp;ved=0CDQQFjAB&amp;url=http%3A%2F%2Fwww.ghana.gov.gh%2Findex.php%3Foption%3Dcom_content%26view%3Darticle%26id%3D5860%3A-ghanas-petroleum-revenue-management-bill%26catid%3D24%3Afeatures%26Itemid%3D167&amp;ei=kTuxUJmOI8LXtAbOxIDgDw&amp;usg=AFQjCNFBjLoW_THP3zISSbl4SeuwNhGO6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joyonlin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ullowoil.com/ghana/" TargetMode="External"/><Relationship Id="rId4" Type="http://schemas.microsoft.com/office/2007/relationships/stylesWithEffects" Target="stylesWithEffects.xml"/><Relationship Id="rId9" Type="http://schemas.openxmlformats.org/officeDocument/2006/relationships/hyperlink" Target="http://www.gnpcghan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59BF-9BAE-4FFA-8606-E55A8734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Iseac</dc:creator>
  <cp:lastModifiedBy>Iseac</cp:lastModifiedBy>
  <cp:revision>30</cp:revision>
  <dcterms:created xsi:type="dcterms:W3CDTF">2012-11-15T15:08:00Z</dcterms:created>
  <dcterms:modified xsi:type="dcterms:W3CDTF">2012-12-04T09:23:00Z</dcterms:modified>
</cp:coreProperties>
</file>