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0" w:rsidRPr="00624BBA" w:rsidRDefault="009F3390" w:rsidP="009F3390">
      <w:pPr>
        <w:rPr>
          <w:b/>
          <w:i/>
          <w:sz w:val="32"/>
          <w:szCs w:val="32"/>
        </w:rPr>
      </w:pPr>
      <w:r w:rsidRPr="00624BBA">
        <w:rPr>
          <w:b/>
          <w:i/>
          <w:sz w:val="32"/>
          <w:szCs w:val="32"/>
        </w:rPr>
        <w:t>Kadeřnictví</w:t>
      </w:r>
    </w:p>
    <w:p w:rsidR="009F3390" w:rsidRDefault="009F3390" w:rsidP="009F3390">
      <w:pPr>
        <w:jc w:val="both"/>
        <w:rPr>
          <w:sz w:val="24"/>
        </w:rPr>
      </w:pPr>
      <w:r>
        <w:rPr>
          <w:sz w:val="24"/>
        </w:rPr>
        <w:t>Kadeřnice si založila jako živnostnice malou provozovnu, která ji solidně živila, a proto po třech letech přijala další pracovnici a změnila právní formu na společnost s ručením omezeným. Během dalších tří let se postupně rozšířilo kadeřnictví o recepční, která přijímá objednávky a eviduje zákaznice, které přicházejí na ostříhání. Dále zaměstnává kadeřnictví 5 kadeřnic, dvě studentky na mytí vlasů a úklid a externí účetní. Svým zákaznicím umožňuje objednávky telefonicky, přes internet, nebo osobně při návštěvě provozovny. Podnik si zakládá zejména na dlouhodobých vztazích s klientkami, nejmodernějších módních trendech, které monitoruje prostřednictvím odborných periodik a účasti na kadeřnických soutěžích.</w:t>
      </w:r>
    </w:p>
    <w:p w:rsidR="009F3390" w:rsidRDefault="009F3390" w:rsidP="009F3390">
      <w:pPr>
        <w:jc w:val="both"/>
        <w:rPr>
          <w:sz w:val="24"/>
        </w:rPr>
      </w:pPr>
      <w:r>
        <w:rPr>
          <w:sz w:val="24"/>
        </w:rPr>
        <w:t>Vzhledem k úspěchům a stabilnímu portfoliu klientek se majitelka rozhodla rozšířit síť o další čtyři provozovny, které budou ve stejném městě. To díky své velikosti a koupěschopné poptávce podle provedeného marketingového výzkumu umožňuje, aby rozšířená síť oslovila dostatečné množství zákazníků. Majitelka nyní plánuje, jakým způsobem provést rozšíření, aby si zachovala kontrolu nad kvalitou poskytovaných služeb, nedošlo k nárazovému odlivu zákaznic do jiných provozoven a současně aby si nové provozovny vytvořily vlastní stabilní základnu zákaznic.</w:t>
      </w:r>
    </w:p>
    <w:p w:rsidR="009F3390" w:rsidRDefault="009F3390" w:rsidP="009F3390">
      <w:pPr>
        <w:jc w:val="both"/>
        <w:rPr>
          <w:sz w:val="24"/>
        </w:rPr>
      </w:pPr>
      <w:r>
        <w:rPr>
          <w:sz w:val="24"/>
        </w:rPr>
        <w:t>Na základě uvedených informací vypracujte následující úkoly:</w:t>
      </w:r>
    </w:p>
    <w:p w:rsidR="009F3390" w:rsidRDefault="009F3390" w:rsidP="009F339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Znázorněte stávající organizační strukturu kadeřnictví.</w:t>
      </w:r>
    </w:p>
    <w:p w:rsidR="00624BBA" w:rsidRDefault="009F3390" w:rsidP="009F339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Popište </w:t>
      </w:r>
      <w:r w:rsidR="00624BBA">
        <w:rPr>
          <w:sz w:val="24"/>
        </w:rPr>
        <w:t xml:space="preserve">organizační </w:t>
      </w:r>
      <w:r>
        <w:rPr>
          <w:sz w:val="24"/>
        </w:rPr>
        <w:t xml:space="preserve">strukturu pomocí standardních charakteristik </w:t>
      </w:r>
    </w:p>
    <w:p w:rsidR="009F3390" w:rsidRDefault="009F3390" w:rsidP="00624BBA">
      <w:pPr>
        <w:pStyle w:val="Odstavecseseznamem"/>
        <w:rPr>
          <w:sz w:val="24"/>
        </w:rPr>
      </w:pPr>
      <w:r w:rsidRPr="00C078E7">
        <w:rPr>
          <w:sz w:val="24"/>
        </w:rPr>
        <w:t>(typ, počet stupňů řízení, r</w:t>
      </w:r>
      <w:r>
        <w:rPr>
          <w:sz w:val="24"/>
        </w:rPr>
        <w:t>ozpětí řízení, intenzita řízení).</w:t>
      </w:r>
    </w:p>
    <w:p w:rsidR="00096473" w:rsidRDefault="009F3390" w:rsidP="009F339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Navrhněte způsob, jakým se může kadeřnictví rozšířit. </w:t>
      </w:r>
    </w:p>
    <w:p w:rsidR="009F3390" w:rsidRDefault="009F3390" w:rsidP="00096473">
      <w:pPr>
        <w:pStyle w:val="Odstavecseseznamem"/>
        <w:rPr>
          <w:sz w:val="24"/>
        </w:rPr>
      </w:pPr>
      <w:r>
        <w:rPr>
          <w:sz w:val="24"/>
        </w:rPr>
        <w:t xml:space="preserve">Popište úkony, které bude nutné pro rozšíření provést. </w:t>
      </w:r>
    </w:p>
    <w:p w:rsidR="009F3390" w:rsidRDefault="009F3390" w:rsidP="009F339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Znázorněte novou organizační strukturu celého podniku a opět ji popište standardními charakteristikami. Porovnejte je s charakteristikami původní organizační struktury.</w:t>
      </w:r>
    </w:p>
    <w:p w:rsidR="009F3390" w:rsidRDefault="009F3390" w:rsidP="009F3390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Pro majitelku podniku sepište činnosti, které měla na starosti před rozšířením a ty, jimiž se bude podle nového organizačního schématu zabývat. Zvažte, zda je možné, aby některé z těchto činností vykonával jiný pracovník, případně zda by bylo možné a účelné zřídit další pracovní pozici.</w:t>
      </w:r>
    </w:p>
    <w:p w:rsidR="009F3390" w:rsidRDefault="009F3390" w:rsidP="009F3390">
      <w:pPr>
        <w:rPr>
          <w:i/>
          <w:sz w:val="24"/>
        </w:rPr>
      </w:pPr>
    </w:p>
    <w:sectPr w:rsidR="009F3390" w:rsidSect="007A275E">
      <w:pgSz w:w="11906" w:h="16838"/>
      <w:pgMar w:top="1134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7A7"/>
    <w:multiLevelType w:val="hybridMultilevel"/>
    <w:tmpl w:val="35E05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AC0"/>
    <w:multiLevelType w:val="hybridMultilevel"/>
    <w:tmpl w:val="7B44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40A61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0387"/>
    <w:multiLevelType w:val="hybridMultilevel"/>
    <w:tmpl w:val="10FE24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499"/>
    <w:multiLevelType w:val="hybridMultilevel"/>
    <w:tmpl w:val="05FE2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153DE"/>
    <w:multiLevelType w:val="hybridMultilevel"/>
    <w:tmpl w:val="26CEE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548AC"/>
    <w:multiLevelType w:val="hybridMultilevel"/>
    <w:tmpl w:val="46FC7D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297"/>
    <w:multiLevelType w:val="hybridMultilevel"/>
    <w:tmpl w:val="E4CA9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350BE"/>
    <w:multiLevelType w:val="hybridMultilevel"/>
    <w:tmpl w:val="178A8D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11C59"/>
    <w:multiLevelType w:val="hybridMultilevel"/>
    <w:tmpl w:val="5A7A9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159F4"/>
    <w:multiLevelType w:val="hybridMultilevel"/>
    <w:tmpl w:val="3E28E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3390"/>
    <w:rsid w:val="00006068"/>
    <w:rsid w:val="00096473"/>
    <w:rsid w:val="000E3D5A"/>
    <w:rsid w:val="001165EF"/>
    <w:rsid w:val="00147C84"/>
    <w:rsid w:val="0018137F"/>
    <w:rsid w:val="002E47C0"/>
    <w:rsid w:val="003B3AB7"/>
    <w:rsid w:val="003D05B0"/>
    <w:rsid w:val="00435F9E"/>
    <w:rsid w:val="004E7D02"/>
    <w:rsid w:val="00624BBA"/>
    <w:rsid w:val="00634E8F"/>
    <w:rsid w:val="007A275E"/>
    <w:rsid w:val="0084323C"/>
    <w:rsid w:val="009F3390"/>
    <w:rsid w:val="00B82102"/>
    <w:rsid w:val="00C415B1"/>
    <w:rsid w:val="00CA213C"/>
    <w:rsid w:val="00D80A15"/>
    <w:rsid w:val="00F05DA9"/>
    <w:rsid w:val="00F61A09"/>
    <w:rsid w:val="00F9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3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admin</cp:lastModifiedBy>
  <cp:revision>4</cp:revision>
  <dcterms:created xsi:type="dcterms:W3CDTF">2013-10-24T23:14:00Z</dcterms:created>
  <dcterms:modified xsi:type="dcterms:W3CDTF">2013-10-25T09:24:00Z</dcterms:modified>
</cp:coreProperties>
</file>