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19" w:rsidRPr="00D34B19" w:rsidRDefault="00D34B19" w:rsidP="00D34B19">
      <w:pPr>
        <w:spacing w:after="300" w:line="225" w:lineRule="atLeast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u w:val="single"/>
          <w:lang w:eastAsia="cs-CZ"/>
        </w:rPr>
      </w:pPr>
      <w:bookmarkStart w:id="0" w:name="_GoBack"/>
      <w:bookmarkEnd w:id="0"/>
      <w:r w:rsidRPr="00D34B19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u w:val="single"/>
          <w:lang w:eastAsia="cs-CZ"/>
        </w:rPr>
        <w:t>Schuldenabbau</w:t>
      </w:r>
    </w:p>
    <w:p w:rsidR="00D34B19" w:rsidRPr="00D34B19" w:rsidRDefault="00D34B19" w:rsidP="00D34B19">
      <w:pPr>
        <w:spacing w:after="0" w:line="360" w:lineRule="atLeast"/>
        <w:outlineLvl w:val="1"/>
        <w:rPr>
          <w:rFonts w:ascii="Verdana" w:eastAsia="Times New Roman" w:hAnsi="Verdana" w:cs="Times New Roman"/>
          <w:b/>
          <w:bCs/>
          <w:color w:val="34537C"/>
          <w:sz w:val="32"/>
          <w:szCs w:val="32"/>
          <w:lang w:eastAsia="cs-CZ"/>
        </w:rPr>
      </w:pPr>
      <w:r w:rsidRPr="00D34B19">
        <w:rPr>
          <w:rFonts w:ascii="Verdana" w:eastAsia="Times New Roman" w:hAnsi="Verdana" w:cs="Times New Roman"/>
          <w:b/>
          <w:bCs/>
          <w:color w:val="34537C"/>
          <w:sz w:val="32"/>
          <w:szCs w:val="32"/>
          <w:lang w:eastAsia="cs-CZ"/>
        </w:rPr>
        <w:t>RWE will Kohlekraftwerke an Finanzinvestoren verkaufen</w:t>
      </w:r>
    </w:p>
    <w:p w:rsidR="00D34B19" w:rsidRPr="00D34B19" w:rsidRDefault="00D34B19" w:rsidP="00D34B1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</w:pPr>
      <w:r w:rsidRPr="00D34B1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  <w:t xml:space="preserve">Der Energiekonzern RWE </w:t>
      </w:r>
      <w:r w:rsidRPr="00E801FD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cs-CZ"/>
        </w:rPr>
        <w:t>erwägt</w:t>
      </w:r>
      <w:r w:rsidRPr="00D34B1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  <w:t xml:space="preserve"> wegen seiner hohen Schulden </w:t>
      </w:r>
      <w:r w:rsidRPr="00E801FD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cs-CZ"/>
        </w:rPr>
        <w:t>offenbar</w:t>
      </w:r>
      <w:r w:rsidRPr="00D34B1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  <w:t xml:space="preserve">, seine Kohlekraftwerke an Finanzinvestoren zu verkaufen. </w:t>
      </w:r>
      <w:r w:rsidRPr="00E801FD">
        <w:rPr>
          <w:rFonts w:ascii="Verdana" w:eastAsia="Times New Roman" w:hAnsi="Verdana" w:cs="Times New Roman"/>
          <w:b/>
          <w:bCs/>
          <w:color w:val="C00000"/>
          <w:sz w:val="32"/>
          <w:szCs w:val="32"/>
          <w:lang w:eastAsia="cs-CZ"/>
        </w:rPr>
        <w:t xml:space="preserve">Das Unternehmen sondiert der "Wirtschaftswoche" </w:t>
      </w:r>
      <w:r w:rsidRPr="00E801FD">
        <w:rPr>
          <w:rFonts w:ascii="Verdana" w:eastAsia="Times New Roman" w:hAnsi="Verdana" w:cs="Times New Roman"/>
          <w:b/>
          <w:bCs/>
          <w:color w:val="C00000"/>
          <w:sz w:val="32"/>
          <w:szCs w:val="32"/>
          <w:u w:val="single"/>
          <w:lang w:eastAsia="cs-CZ"/>
        </w:rPr>
        <w:t>zufolge</w:t>
      </w:r>
      <w:r w:rsidRPr="00E801FD">
        <w:rPr>
          <w:rFonts w:ascii="Verdana" w:eastAsia="Times New Roman" w:hAnsi="Verdana" w:cs="Times New Roman"/>
          <w:b/>
          <w:bCs/>
          <w:color w:val="C00000"/>
          <w:sz w:val="32"/>
          <w:szCs w:val="32"/>
          <w:lang w:eastAsia="cs-CZ"/>
        </w:rPr>
        <w:t xml:space="preserve"> bereits den Markt. </w:t>
      </w:r>
      <w:r w:rsidR="00B4697E">
        <w:rPr>
          <w:rFonts w:ascii="Verdana" w:eastAsia="Times New Roman" w:hAnsi="Verdana" w:cs="Times New Roman"/>
          <w:b/>
          <w:bCs/>
          <w:color w:val="C00000"/>
          <w:sz w:val="32"/>
          <w:szCs w:val="32"/>
          <w:lang w:eastAsia="cs-CZ"/>
        </w:rPr>
        <w:t xml:space="preserve"> (1) </w:t>
      </w:r>
      <w:r w:rsidRPr="00D34B1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  <w:t xml:space="preserve">Die Rahmenbedingungen machen einen Kauf allerdings wenig attraktiv. </w:t>
      </w:r>
    </w:p>
    <w:p w:rsidR="00D34B19" w:rsidRPr="00D34B19" w:rsidRDefault="00D34B19" w:rsidP="00D34B1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</w:pP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Essen/Düsseldorf - Angesichts seiner enorm hohen Schulden erwägt der Energiekonzern </w:t>
      </w:r>
      <w:hyperlink r:id="rId6" w:tooltip="RWE" w:history="1">
        <w:r w:rsidRPr="00D34B19">
          <w:rPr>
            <w:rFonts w:ascii="Verdana" w:eastAsia="Times New Roman" w:hAnsi="Verdana" w:cs="Times New Roman"/>
            <w:color w:val="990000"/>
            <w:sz w:val="32"/>
            <w:szCs w:val="32"/>
            <w:lang w:eastAsia="cs-CZ"/>
          </w:rPr>
          <w:t>RWE</w:t>
        </w:r>
      </w:hyperlink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 laut einem Pressebericht den Verkauf von Kohlekraftwerken an </w:t>
      </w:r>
      <w:hyperlink r:id="rId7" w:tooltip="Finanzinvestoren" w:history="1">
        <w:r w:rsidRPr="00D34B19">
          <w:rPr>
            <w:rFonts w:ascii="Verdana" w:eastAsia="Times New Roman" w:hAnsi="Verdana" w:cs="Times New Roman"/>
            <w:color w:val="990000"/>
            <w:sz w:val="32"/>
            <w:szCs w:val="32"/>
            <w:lang w:eastAsia="cs-CZ"/>
          </w:rPr>
          <w:t>Finanzinvestoren</w:t>
        </w:r>
      </w:hyperlink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. Das Unternehmen beschäftige sich damit,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cs-CZ"/>
        </w:rPr>
        <w:t>um Geld in die Kasse zu bekommen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, zitiert die "Wirtschaftswoche" einen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cs-CZ"/>
        </w:rPr>
        <w:t>RWE-Insider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. </w:t>
      </w:r>
      <w:r w:rsidRPr="00D34B19">
        <w:rPr>
          <w:rFonts w:ascii="Verdana" w:eastAsia="Times New Roman" w:hAnsi="Verdana" w:cs="Times New Roman"/>
          <w:color w:val="C00000"/>
          <w:sz w:val="32"/>
          <w:szCs w:val="32"/>
          <w:lang w:eastAsia="cs-CZ"/>
        </w:rPr>
        <w:t>RWE sondiere in der Finanzbranche die Meinung möglicher Investoren.</w:t>
      </w:r>
      <w:r w:rsidR="00B4697E">
        <w:rPr>
          <w:rFonts w:ascii="Verdana" w:eastAsia="Times New Roman" w:hAnsi="Verdana" w:cs="Times New Roman"/>
          <w:color w:val="C00000"/>
          <w:sz w:val="32"/>
          <w:szCs w:val="32"/>
          <w:lang w:eastAsia="cs-CZ"/>
        </w:rPr>
        <w:t>(2)</w:t>
      </w:r>
      <w:r w:rsidRPr="00D34B19">
        <w:rPr>
          <w:rFonts w:ascii="Verdana" w:eastAsia="Times New Roman" w:hAnsi="Verdana" w:cs="Times New Roman"/>
          <w:color w:val="C00000"/>
          <w:sz w:val="32"/>
          <w:szCs w:val="32"/>
          <w:lang w:eastAsia="cs-CZ"/>
        </w:rPr>
        <w:t xml:space="preserve">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Der Konzern wollte das nicht kommentieren. </w:t>
      </w:r>
    </w:p>
    <w:p w:rsidR="00D34B19" w:rsidRPr="00D34B19" w:rsidRDefault="00D34B19" w:rsidP="00D34B1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</w:pP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Ein Einstieg für Investoren gilt derzeit allerdings als wenig attraktiv, da viele Kraftwerke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cs-CZ"/>
        </w:rPr>
        <w:t>wegen des Verfalls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cs-CZ"/>
        </w:rPr>
        <w:t>der Preise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 an der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cs-CZ"/>
        </w:rPr>
        <w:t>Strombörse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 kaum noch Geld verdienen. Das könnte sich ändern, wenn die Kapazitäten verknappt und Vergütungen dafür bezahlt würden, dass sich mit den Anlagen die Stromversorgung stabilisieren lässt. </w:t>
      </w:r>
    </w:p>
    <w:p w:rsidR="00D34B19" w:rsidRPr="00D34B19" w:rsidRDefault="00D34B19" w:rsidP="00D34B1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C00000"/>
          <w:sz w:val="32"/>
          <w:szCs w:val="32"/>
          <w:u w:val="single"/>
          <w:lang w:eastAsia="cs-CZ"/>
        </w:rPr>
      </w:pP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RWE braucht angesichts von 35 Milliarden Euro Schulden und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cs-CZ"/>
        </w:rPr>
        <w:t>sinkenden Erträgen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 dringend Geld. Bislang hatte der Konzern mit dem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cs-CZ"/>
        </w:rPr>
        <w:t>Verkauf von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cs-CZ"/>
        </w:rPr>
        <w:t>Unternehmensteilen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 wenig Erfolg. So stößt etwa die Öl- und Gasfördertochter Dea dem Vernehmen nach bislang auf wenig Interesse. Um zu sparen, wird die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cs-CZ"/>
        </w:rPr>
        <w:lastRenderedPageBreak/>
        <w:t>Dividende für dieses Jahr halbiert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. </w:t>
      </w:r>
      <w:r w:rsidRPr="00D34B19">
        <w:rPr>
          <w:rFonts w:ascii="Verdana" w:eastAsia="Times New Roman" w:hAnsi="Verdana" w:cs="Times New Roman"/>
          <w:color w:val="C00000"/>
          <w:sz w:val="32"/>
          <w:szCs w:val="32"/>
          <w:lang w:eastAsia="cs-CZ"/>
        </w:rPr>
        <w:t xml:space="preserve">Zudem will der Konzern </w:t>
      </w:r>
      <w:r w:rsidRPr="00D34B19">
        <w:rPr>
          <w:rFonts w:ascii="Verdana" w:eastAsia="Times New Roman" w:hAnsi="Verdana" w:cs="Times New Roman"/>
          <w:color w:val="C00000"/>
          <w:sz w:val="32"/>
          <w:szCs w:val="32"/>
          <w:u w:val="single"/>
          <w:lang w:eastAsia="cs-CZ"/>
        </w:rPr>
        <w:t>mehr Stellen streichen.</w:t>
      </w:r>
      <w:r w:rsidR="00B4697E">
        <w:rPr>
          <w:rFonts w:ascii="Verdana" w:eastAsia="Times New Roman" w:hAnsi="Verdana" w:cs="Times New Roman"/>
          <w:color w:val="C00000"/>
          <w:sz w:val="32"/>
          <w:szCs w:val="32"/>
          <w:u w:val="single"/>
          <w:lang w:eastAsia="cs-CZ"/>
        </w:rPr>
        <w:t xml:space="preserve"> (3)</w:t>
      </w:r>
    </w:p>
    <w:p w:rsidR="00D34B19" w:rsidRDefault="00D34B19" w:rsidP="00D34B1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</w:pPr>
      <w:r w:rsidRPr="00D34B19">
        <w:rPr>
          <w:rFonts w:ascii="Verdana" w:eastAsia="Times New Roman" w:hAnsi="Verdana" w:cs="Times New Roman"/>
          <w:color w:val="C00000"/>
          <w:sz w:val="32"/>
          <w:szCs w:val="32"/>
          <w:lang w:eastAsia="cs-CZ"/>
        </w:rPr>
        <w:t>Am Wochenende hatte die "Frankfurter Allgemeine Zeitung" berichtet</w:t>
      </w:r>
      <w:r w:rsidR="00B4697E">
        <w:rPr>
          <w:rFonts w:ascii="Verdana" w:eastAsia="Times New Roman" w:hAnsi="Verdana" w:cs="Times New Roman"/>
          <w:color w:val="C00000"/>
          <w:sz w:val="32"/>
          <w:szCs w:val="32"/>
          <w:lang w:eastAsia="cs-CZ"/>
        </w:rPr>
        <w:t xml:space="preserve"> (4)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, dass RWE sich auch von seinen beiden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cs-CZ"/>
        </w:rPr>
        <w:t>Spezialschiffen zur Errichtung von Meereswindparks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 trennen will. Der Verkaufsprozess sei angelaufen, berichtete die "FAZ". Der Auftragswert im Jahr 2009 habe bei 100 Millionen Euro je </w:t>
      </w:r>
      <w:hyperlink r:id="rId8" w:tooltip="Offshore" w:history="1">
        <w:r w:rsidRPr="00D34B19">
          <w:rPr>
            <w:rFonts w:ascii="Verdana" w:eastAsia="Times New Roman" w:hAnsi="Verdana" w:cs="Times New Roman"/>
            <w:color w:val="990000"/>
            <w:sz w:val="32"/>
            <w:szCs w:val="32"/>
            <w:lang w:eastAsia="cs-CZ"/>
          </w:rPr>
          <w:t>Offshore</w:t>
        </w:r>
      </w:hyperlink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-Schiff gelegen, hieß es. Seinerzeit seien die mehr als 100 Meter langen Installationsschiffe "ein wesentlicher 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cs-CZ"/>
        </w:rPr>
        <w:t>Flaschenhals im Offshore-Markt"</w:t>
      </w:r>
      <w:r w:rsidRPr="00D34B19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 xml:space="preserve"> gewesen. Inzwischen gebe es aber ausreichend solches Gerät. Nach Angaben einer RWE-Sprecherin sollen die beiden Schiffe zusammen mit der entsprechenden Betriebsgesellschaft verkauft werden.</w:t>
      </w:r>
    </w:p>
    <w:p w:rsidR="00B4697E" w:rsidRDefault="00B4697E" w:rsidP="00D34B1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</w:pPr>
      <w:r w:rsidRPr="00B4697E">
        <w:rPr>
          <w:rFonts w:ascii="Verdana" w:eastAsia="Times New Roman" w:hAnsi="Verdana" w:cs="Times New Roman"/>
          <w:color w:val="C00000"/>
          <w:sz w:val="32"/>
          <w:szCs w:val="32"/>
          <w:lang w:eastAsia="cs-CZ"/>
        </w:rPr>
        <w:t>Setzen Sie die rotmarkierten S</w:t>
      </w:r>
      <w:r w:rsidRPr="00B4697E"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  <w:t>ätze (1-4) ins Passiv:</w:t>
      </w:r>
    </w:p>
    <w:p w:rsidR="00B4697E" w:rsidRDefault="00B4697E" w:rsidP="00D34B1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</w:pPr>
      <w:r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  <w:t>Lösung:</w:t>
      </w:r>
    </w:p>
    <w:p w:rsidR="00B4697E" w:rsidRDefault="00B4697E" w:rsidP="00B4697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</w:pPr>
      <w:r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  <w:t>Der Wirtschaftswoche zufolge wird der Markt bereits von dem Unternehmen sondiert.</w:t>
      </w:r>
    </w:p>
    <w:p w:rsidR="00B4697E" w:rsidRDefault="00B4697E" w:rsidP="00B4697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</w:pPr>
      <w:r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  <w:t>Die Meinung möglicher Investoren werde von RWE in der Finanzbranche sondiert.</w:t>
      </w:r>
    </w:p>
    <w:p w:rsidR="00B4697E" w:rsidRDefault="00B4697E" w:rsidP="00B4697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</w:pPr>
      <w:r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  <w:t xml:space="preserve">Zudem sollen mehr Stellen von dem </w:t>
      </w:r>
      <w:r w:rsidR="00841854"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  <w:t>K</w:t>
      </w:r>
      <w:r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  <w:t>onzern</w:t>
      </w:r>
      <w:r w:rsidR="00841854"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  <w:t xml:space="preserve"> gestrichen werden.</w:t>
      </w:r>
    </w:p>
    <w:p w:rsidR="00841854" w:rsidRPr="00B4697E" w:rsidRDefault="00841854" w:rsidP="00B4697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</w:pPr>
      <w:r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  <w:t>Am</w:t>
      </w:r>
      <w:r w:rsidR="006E5CEB"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  <w:t xml:space="preserve"> W</w:t>
      </w:r>
      <w:r>
        <w:rPr>
          <w:rFonts w:ascii="Verdana" w:eastAsia="Times New Roman" w:hAnsi="Verdana" w:cs="Times New Roman"/>
          <w:color w:val="C00000"/>
          <w:sz w:val="32"/>
          <w:szCs w:val="32"/>
          <w:lang w:val="de-DE" w:eastAsia="cs-CZ"/>
        </w:rPr>
        <w:t>ochenende wurde von der „Frankfurter Allgemeinen Zeitung“ berichtet…</w:t>
      </w:r>
    </w:p>
    <w:sectPr w:rsidR="00841854" w:rsidRPr="00B4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5598C"/>
    <w:multiLevelType w:val="hybridMultilevel"/>
    <w:tmpl w:val="4BEE62DE"/>
    <w:lvl w:ilvl="0" w:tplc="1C94CF5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19"/>
    <w:rsid w:val="006E5CEB"/>
    <w:rsid w:val="00841854"/>
    <w:rsid w:val="009209DB"/>
    <w:rsid w:val="00B4697E"/>
    <w:rsid w:val="00C6232A"/>
    <w:rsid w:val="00D34B19"/>
    <w:rsid w:val="00E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34B1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4B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4B19"/>
    <w:rPr>
      <w:strike w:val="0"/>
      <w:dstrike w:val="0"/>
      <w:color w:val="99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D34B1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6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34B1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4B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4B19"/>
    <w:rPr>
      <w:strike w:val="0"/>
      <w:dstrike w:val="0"/>
      <w:color w:val="99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D34B1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0908">
      <w:bodyDiv w:val="1"/>
      <w:marLeft w:val="225"/>
      <w:marRight w:val="225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9703">
      <w:bodyDiv w:val="1"/>
      <w:marLeft w:val="225"/>
      <w:marRight w:val="225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gel.de/thema/offshore_windkraftanlag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iegel.de/thema/finanzinvesto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egel.de/thema/rw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Huskova Helena</dc:creator>
  <cp:keywords/>
  <dc:description/>
  <cp:lastModifiedBy>Huskova Helena</cp:lastModifiedBy>
  <cp:revision>2</cp:revision>
  <dcterms:created xsi:type="dcterms:W3CDTF">2013-09-25T11:04:00Z</dcterms:created>
  <dcterms:modified xsi:type="dcterms:W3CDTF">2013-09-25T11:04:00Z</dcterms:modified>
</cp:coreProperties>
</file>