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38" w:rsidRDefault="00262738" w:rsidP="00262738">
      <w:pPr>
        <w:spacing w:after="120" w:line="240" w:lineRule="auto"/>
      </w:pPr>
    </w:p>
    <w:p w:rsidR="008E7AB8" w:rsidRDefault="008E7AB8" w:rsidP="00262738">
      <w:pPr>
        <w:pStyle w:val="Nadpis4"/>
        <w:numPr>
          <w:ilvl w:val="0"/>
          <w:numId w:val="6"/>
        </w:numPr>
      </w:pPr>
      <w:r>
        <w:t>Návrh produktového mixu</w:t>
      </w:r>
    </w:p>
    <w:p w:rsidR="008E7AB8" w:rsidRDefault="008E7AB8" w:rsidP="008E7AB8"/>
    <w:p w:rsidR="008E7AB8" w:rsidRPr="008E7AB8" w:rsidRDefault="008E7AB8" w:rsidP="008E7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b/>
          <w:bCs/>
          <w:color w:val="000000"/>
          <w:lang w:eastAsia="cs-CZ"/>
        </w:rPr>
        <w:t>Určení USP</w:t>
      </w:r>
      <w:r w:rsidRPr="008E7AB8">
        <w:rPr>
          <w:rFonts w:eastAsia="Times New Roman" w:cs="Arial"/>
          <w:color w:val="000000"/>
          <w:lang w:eastAsia="cs-CZ"/>
        </w:rPr>
        <w:br/>
      </w:r>
      <w:r w:rsidRPr="008E7AB8">
        <w:rPr>
          <w:rFonts w:eastAsia="Times New Roman" w:cs="Arial"/>
          <w:color w:val="000000"/>
          <w:lang w:eastAsia="cs-CZ"/>
        </w:rPr>
        <w:br/>
        <w:t>Prvním krokem v semináři bude identifikace tzv. USP (</w:t>
      </w:r>
      <w:proofErr w:type="spellStart"/>
      <w:r w:rsidRPr="008E7AB8">
        <w:rPr>
          <w:rFonts w:eastAsia="Times New Roman" w:cs="Arial"/>
          <w:color w:val="000000"/>
          <w:lang w:eastAsia="cs-CZ"/>
        </w:rPr>
        <w:t>Unique</w:t>
      </w:r>
      <w:proofErr w:type="spellEnd"/>
      <w:r w:rsidRPr="008E7AB8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8E7AB8">
        <w:rPr>
          <w:rFonts w:eastAsia="Times New Roman" w:cs="Arial"/>
          <w:color w:val="000000"/>
          <w:lang w:eastAsia="cs-CZ"/>
        </w:rPr>
        <w:t>selling</w:t>
      </w:r>
      <w:proofErr w:type="spellEnd"/>
      <w:r w:rsidRPr="008E7AB8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8E7AB8">
        <w:rPr>
          <w:rFonts w:eastAsia="Times New Roman" w:cs="Arial"/>
          <w:color w:val="000000"/>
          <w:lang w:eastAsia="cs-CZ"/>
        </w:rPr>
        <w:t>proposition</w:t>
      </w:r>
      <w:proofErr w:type="spellEnd"/>
      <w:r w:rsidRPr="008E7AB8">
        <w:rPr>
          <w:rFonts w:eastAsia="Times New Roman" w:cs="Arial"/>
          <w:color w:val="000000"/>
          <w:lang w:eastAsia="cs-CZ"/>
        </w:rPr>
        <w:t>). Abychom mohli USP identifikovat, musíte znát turistickou nabídku destinace a nabídku konkurence. Ještě než začnete s hodnocením, je třeba určit, kdo je konkurence JMK.</w:t>
      </w:r>
    </w:p>
    <w:p w:rsidR="008E7AB8" w:rsidRPr="008E7AB8" w:rsidRDefault="008E7AB8" w:rsidP="008E7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1. Seznamte se s turistickou nabídkou JMK (viz zdroje níže), popř. </w:t>
      </w:r>
      <w:hyperlink r:id="rId8" w:history="1">
        <w:r w:rsidRPr="008E7AB8">
          <w:rPr>
            <w:rFonts w:eastAsia="Times New Roman" w:cs="Arial"/>
            <w:color w:val="0D46AF"/>
            <w:u w:val="single"/>
            <w:lang w:eastAsia="cs-CZ"/>
          </w:rPr>
          <w:t>http://www.jizni-morava.cz</w:t>
        </w:r>
      </w:hyperlink>
    </w:p>
    <w:p w:rsidR="008E7AB8" w:rsidRPr="008E7AB8" w:rsidRDefault="008E7AB8" w:rsidP="008E7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2. Identifikujte cca 4 nejdůležitější konkurenční destinace (na základě geografické blízkosti/podobné poptávky a podobnosti nabídky)</w:t>
      </w:r>
    </w:p>
    <w:p w:rsidR="008E7AB8" w:rsidRPr="008E7AB8" w:rsidRDefault="008E7AB8" w:rsidP="008E7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3. Identifikujte klíčové prvky nabídky JMK a jejich konkurenční výhody. Struktura je následující:</w:t>
      </w:r>
    </w:p>
    <w:p w:rsidR="008E7AB8" w:rsidRPr="008E7AB8" w:rsidRDefault="008E7AB8" w:rsidP="008E7AB8">
      <w:pPr>
        <w:numPr>
          <w:ilvl w:val="0"/>
          <w:numId w:val="14"/>
        </w:numPr>
        <w:spacing w:before="100" w:beforeAutospacing="1" w:after="48" w:line="240" w:lineRule="auto"/>
        <w:ind w:left="426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Přírodní atraktivity</w:t>
      </w:r>
    </w:p>
    <w:p w:rsidR="008E7AB8" w:rsidRPr="008E7AB8" w:rsidRDefault="008E7AB8" w:rsidP="008E7AB8">
      <w:pPr>
        <w:numPr>
          <w:ilvl w:val="0"/>
          <w:numId w:val="14"/>
        </w:numPr>
        <w:spacing w:before="100" w:beforeAutospacing="1" w:after="48" w:line="240" w:lineRule="auto"/>
        <w:ind w:left="426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Kulturně-historické atraktivity</w:t>
      </w:r>
    </w:p>
    <w:p w:rsidR="008E7AB8" w:rsidRPr="008E7AB8" w:rsidRDefault="008E7AB8" w:rsidP="008E7AB8">
      <w:pPr>
        <w:numPr>
          <w:ilvl w:val="0"/>
          <w:numId w:val="14"/>
        </w:numPr>
        <w:spacing w:before="100" w:beforeAutospacing="1" w:after="48" w:line="240" w:lineRule="auto"/>
        <w:ind w:left="426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Turistická infrastruktura</w:t>
      </w:r>
    </w:p>
    <w:p w:rsidR="008E7AB8" w:rsidRPr="008E7AB8" w:rsidRDefault="008E7AB8" w:rsidP="008E7AB8">
      <w:pPr>
        <w:numPr>
          <w:ilvl w:val="0"/>
          <w:numId w:val="14"/>
        </w:numPr>
        <w:spacing w:before="100" w:beforeAutospacing="1" w:after="48" w:line="240" w:lineRule="auto"/>
        <w:ind w:left="426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Turistické služby</w:t>
      </w:r>
    </w:p>
    <w:p w:rsidR="008E7AB8" w:rsidRPr="008E7AB8" w:rsidRDefault="008E7AB8" w:rsidP="008E7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Výsledkem by měl být přehled o tom, co je pro Jižní Moravu typické, v čem se liší od ostatních. Pokud možno srovnávat s ostatními kraji ČR.</w:t>
      </w:r>
    </w:p>
    <w:p w:rsidR="008E7AB8" w:rsidRPr="008E7AB8" w:rsidRDefault="008E7AB8" w:rsidP="008E7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b/>
          <w:bCs/>
          <w:color w:val="000000"/>
          <w:lang w:eastAsia="cs-CZ"/>
        </w:rPr>
        <w:t>Návrh klíčových a vedlejších témat nabídky destinace</w:t>
      </w:r>
    </w:p>
    <w:p w:rsidR="008E7AB8" w:rsidRPr="008E7AB8" w:rsidRDefault="008E7AB8" w:rsidP="008E7AB8">
      <w:pPr>
        <w:numPr>
          <w:ilvl w:val="0"/>
          <w:numId w:val="15"/>
        </w:numPr>
        <w:spacing w:before="100" w:beforeAutospacing="1" w:after="48" w:line="240" w:lineRule="auto"/>
        <w:ind w:left="426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vyj</w:t>
      </w:r>
      <w:r>
        <w:rPr>
          <w:rFonts w:eastAsia="Times New Roman" w:cs="Arial"/>
          <w:color w:val="000000"/>
          <w:lang w:eastAsia="cs-CZ"/>
        </w:rPr>
        <w:t>d</w:t>
      </w:r>
      <w:r w:rsidRPr="008E7AB8">
        <w:rPr>
          <w:rFonts w:eastAsia="Times New Roman" w:cs="Arial"/>
          <w:color w:val="000000"/>
          <w:lang w:eastAsia="cs-CZ"/>
        </w:rPr>
        <w:t>ěte z dosavadních analýz</w:t>
      </w:r>
    </w:p>
    <w:p w:rsidR="008E7AB8" w:rsidRPr="008E7AB8" w:rsidRDefault="008E7AB8" w:rsidP="008E7AB8">
      <w:pPr>
        <w:numPr>
          <w:ilvl w:val="0"/>
          <w:numId w:val="15"/>
        </w:numPr>
        <w:spacing w:before="100" w:beforeAutospacing="1" w:after="48" w:line="240" w:lineRule="auto"/>
        <w:ind w:left="426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témata určit tak, aby byla konkurenceschopná a vytvářela ucelenou a logickou strukturu</w:t>
      </w:r>
    </w:p>
    <w:p w:rsidR="008E7AB8" w:rsidRDefault="008E7AB8" w:rsidP="008E7AB8">
      <w:pPr>
        <w:numPr>
          <w:ilvl w:val="0"/>
          <w:numId w:val="15"/>
        </w:numPr>
        <w:spacing w:before="100" w:beforeAutospacing="1" w:after="48" w:line="240" w:lineRule="auto"/>
        <w:ind w:left="426"/>
        <w:rPr>
          <w:rFonts w:eastAsia="Times New Roman" w:cs="Arial"/>
          <w:color w:val="00000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je možné je vnitřně strukturovat</w:t>
      </w:r>
    </w:p>
    <w:p w:rsidR="008E7AB8" w:rsidRPr="008E7AB8" w:rsidRDefault="008E7AB8" w:rsidP="008E7AB8">
      <w:pPr>
        <w:numPr>
          <w:ilvl w:val="0"/>
          <w:numId w:val="15"/>
        </w:numPr>
        <w:spacing w:before="100" w:beforeAutospacing="1" w:after="48" w:line="240" w:lineRule="auto"/>
        <w:ind w:left="426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vymezená témata je třeba chápat jako značku, která zastřešuje určitou nabídku destinace a je určitým příslibem úrovně a kvality služeb</w:t>
      </w:r>
    </w:p>
    <w:p w:rsidR="008E7AB8" w:rsidRPr="008E7AB8" w:rsidRDefault="008E7AB8" w:rsidP="008E7AB8">
      <w:pPr>
        <w:numPr>
          <w:ilvl w:val="0"/>
          <w:numId w:val="15"/>
        </w:numPr>
        <w:spacing w:before="100" w:beforeAutospacing="1" w:after="48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E7AB8">
        <w:rPr>
          <w:rFonts w:eastAsia="Times New Roman" w:cs="Arial"/>
          <w:color w:val="000000"/>
          <w:lang w:eastAsia="cs-CZ"/>
        </w:rPr>
        <w:t>lze se inspirovat na webových prezentacích především zahraničních destinac</w:t>
      </w:r>
      <w:r>
        <w:rPr>
          <w:rFonts w:eastAsia="Times New Roman" w:cs="Arial"/>
          <w:color w:val="000000"/>
          <w:lang w:eastAsia="cs-CZ"/>
        </w:rPr>
        <w:t xml:space="preserve">í a jejich strukturace nabídky </w:t>
      </w:r>
    </w:p>
    <w:p w:rsidR="008E7AB8" w:rsidRDefault="008E7AB8" w:rsidP="00262738">
      <w:pPr>
        <w:pStyle w:val="Nadpis4"/>
        <w:numPr>
          <w:ilvl w:val="0"/>
          <w:numId w:val="6"/>
        </w:numPr>
      </w:pPr>
      <w:r>
        <w:t>Analýza návštěvnosti a segmentace trhu</w:t>
      </w:r>
    </w:p>
    <w:p w:rsidR="000040CE" w:rsidRDefault="000040CE" w:rsidP="000040CE"/>
    <w:p w:rsidR="000040CE" w:rsidRPr="000040CE" w:rsidRDefault="000040CE" w:rsidP="000040CE">
      <w:r w:rsidRPr="000040CE">
        <w:t>Prezentaci vypracujete ve třech krocích. Nejdříve provedete segmentaci poptávky podle zadaných kritérií, dále definujete cílové skupiny návštěvníků destinace a v posledním kroku vytvoříte matici kombinující cílové trhy a klíčové produkty destinace.</w:t>
      </w:r>
    </w:p>
    <w:p w:rsidR="000040CE" w:rsidRPr="000040CE" w:rsidRDefault="000040CE" w:rsidP="000040CE">
      <w:r w:rsidRPr="000040CE">
        <w:rPr>
          <w:u w:val="single"/>
        </w:rPr>
        <w:t>Segmentace trhu</w:t>
      </w:r>
      <w:r w:rsidRPr="000040CE">
        <w:t>:</w:t>
      </w:r>
    </w:p>
    <w:p w:rsidR="000040CE" w:rsidRPr="000040CE" w:rsidRDefault="000040CE" w:rsidP="000040CE">
      <w:r w:rsidRPr="000040CE">
        <w:t xml:space="preserve">1. kritérium - geografické (tj. podle původu návštěvníka) - Vašim cílem bude vytvořit relativně homogenní skupiny zdrojových zemí, tak jak je to např. uvedeno zde: https://is.muni.cz/auth/el/1456/podzim2014/BKR_MACR/um/marketing_125.pdf </w:t>
      </w:r>
      <w:r>
        <w:t xml:space="preserve"> (s</w:t>
      </w:r>
      <w:r w:rsidRPr="000040CE">
        <w:t>tr. 44 - 48)</w:t>
      </w:r>
    </w:p>
    <w:p w:rsidR="000040CE" w:rsidRDefault="000040CE" w:rsidP="000040CE">
      <w:r w:rsidRPr="000040CE">
        <w:lastRenderedPageBreak/>
        <w:t xml:space="preserve">Předpokladem provedení demografické segmentace a segmentace podle účelu cesty je nutné provést základní analýzy demografické struktury a spotřebitelských preferencí návštěvníků destinace. K tomu využijete </w:t>
      </w:r>
      <w:r>
        <w:t xml:space="preserve">webové aplikace dostupné na </w:t>
      </w:r>
      <w:r w:rsidRPr="000040CE">
        <w:t xml:space="preserve">http://monitoring.czechtourism.cz/CzechTourism/tourism.aspx </w:t>
      </w:r>
      <w:r>
        <w:t xml:space="preserve"> </w:t>
      </w:r>
    </w:p>
    <w:p w:rsidR="000040CE" w:rsidRDefault="000040CE" w:rsidP="000040CE">
      <w:r w:rsidRPr="000040CE">
        <w:t>Budou Vás zajímat následující charakteristiky - věková struktura, forma skupiny, preferované</w:t>
      </w:r>
      <w:r>
        <w:t xml:space="preserve"> aktivity v destinaci. </w:t>
      </w:r>
    </w:p>
    <w:p w:rsidR="000040CE" w:rsidRPr="000040CE" w:rsidRDefault="000040CE" w:rsidP="000040CE">
      <w:r w:rsidRPr="000040CE">
        <w:t>2. kritérium - demografické - zde využijete segmentaci podle životního cyklu domácnosti (viz DSO Marketing cestovního ruchu, nebo jiné publikace zaměřené na marketing destinací)</w:t>
      </w:r>
    </w:p>
    <w:p w:rsidR="000040CE" w:rsidRPr="000040CE" w:rsidRDefault="000040CE" w:rsidP="000040CE">
      <w:r w:rsidRPr="000040CE">
        <w:t xml:space="preserve">3. kritérium - podle účelu cesty - vyjdete z definovaných </w:t>
      </w:r>
      <w:r w:rsidR="00B0648D">
        <w:t>marketingových témat a preferovaných aktivit návštěvníků v destinaci</w:t>
      </w:r>
      <w:bookmarkStart w:id="0" w:name="_GoBack"/>
      <w:bookmarkEnd w:id="0"/>
    </w:p>
    <w:p w:rsidR="000040CE" w:rsidRPr="000040CE" w:rsidRDefault="000040CE" w:rsidP="000040CE">
      <w:r w:rsidRPr="000040CE">
        <w:t>Následně na základě syntézy všech kritérií definujete cílové skupiny destinace. Inspirovat se lze v tomto dokumentu: </w:t>
      </w:r>
      <w:hyperlink r:id="rId9" w:history="1">
        <w:r w:rsidRPr="000040CE">
          <w:rPr>
            <w:color w:val="0D46AF"/>
            <w:u w:val="single"/>
          </w:rPr>
          <w:t>www.jccr.cz/media/manual_pro_rozvoj_cestovniho_ruchu/manual-pro-rozvoj-cr-v-jck_final.pdf</w:t>
        </w:r>
      </w:hyperlink>
      <w:r w:rsidRPr="000040CE">
        <w:t> (str. 77-92).</w:t>
      </w:r>
    </w:p>
    <w:p w:rsidR="000040CE" w:rsidRPr="000040CE" w:rsidRDefault="000040CE" w:rsidP="000040CE">
      <w:r w:rsidRPr="000040CE">
        <w:t>V dalším kroku vytvoříte matici definovaných cílových trhů a klíčových produktů destinace - viz výše zmíněné dokumenty</w:t>
      </w:r>
    </w:p>
    <w:p w:rsidR="008E7AB8" w:rsidRPr="008E7AB8" w:rsidRDefault="008E7AB8" w:rsidP="008E7AB8"/>
    <w:p w:rsidR="00262738" w:rsidRDefault="00262738" w:rsidP="00262738">
      <w:pPr>
        <w:pStyle w:val="Nadpis4"/>
        <w:numPr>
          <w:ilvl w:val="0"/>
          <w:numId w:val="6"/>
        </w:numPr>
      </w:pPr>
      <w:r>
        <w:t>Návrh produktu CR</w:t>
      </w:r>
    </w:p>
    <w:p w:rsidR="00262738" w:rsidRDefault="00262738" w:rsidP="00262738">
      <w:pPr>
        <w:spacing w:after="120" w:line="240" w:lineRule="auto"/>
        <w:ind w:left="720"/>
      </w:pPr>
    </w:p>
    <w:p w:rsidR="00262738" w:rsidRPr="005A2BA0" w:rsidRDefault="00262738" w:rsidP="00262738">
      <w:pPr>
        <w:numPr>
          <w:ilvl w:val="0"/>
          <w:numId w:val="7"/>
        </w:numPr>
        <w:spacing w:after="120" w:line="240" w:lineRule="auto"/>
        <w:ind w:left="426"/>
      </w:pPr>
      <w:r w:rsidRPr="005A2BA0">
        <w:t>Moravské vinařské stezky</w:t>
      </w:r>
    </w:p>
    <w:p w:rsidR="00262738" w:rsidRPr="005A2BA0" w:rsidRDefault="00262738" w:rsidP="00262738">
      <w:pPr>
        <w:numPr>
          <w:ilvl w:val="0"/>
          <w:numId w:val="7"/>
        </w:numPr>
        <w:spacing w:after="120" w:line="240" w:lineRule="auto"/>
        <w:ind w:left="426"/>
      </w:pPr>
      <w:r w:rsidRPr="005A2BA0">
        <w:t>Stezka železné opony (část JMK)</w:t>
      </w:r>
    </w:p>
    <w:p w:rsidR="00262738" w:rsidRPr="005A2BA0" w:rsidRDefault="00262738" w:rsidP="00262738">
      <w:pPr>
        <w:numPr>
          <w:ilvl w:val="0"/>
          <w:numId w:val="7"/>
        </w:numPr>
        <w:spacing w:after="120" w:line="240" w:lineRule="auto"/>
        <w:ind w:left="426"/>
      </w:pPr>
      <w:r w:rsidRPr="005A2BA0">
        <w:t>Baťův kanál</w:t>
      </w:r>
    </w:p>
    <w:p w:rsidR="00262738" w:rsidRPr="005A2BA0" w:rsidRDefault="00262738" w:rsidP="00262738">
      <w:pPr>
        <w:numPr>
          <w:ilvl w:val="0"/>
          <w:numId w:val="7"/>
        </w:numPr>
        <w:spacing w:after="120" w:line="240" w:lineRule="auto"/>
        <w:ind w:left="426"/>
      </w:pPr>
      <w:r w:rsidRPr="005A2BA0">
        <w:t>Chuť Jižní Moravy</w:t>
      </w:r>
    </w:p>
    <w:p w:rsidR="00262738" w:rsidRPr="005A2BA0" w:rsidRDefault="00262738" w:rsidP="00262738">
      <w:pPr>
        <w:numPr>
          <w:ilvl w:val="0"/>
          <w:numId w:val="7"/>
        </w:numPr>
        <w:spacing w:after="120" w:line="240" w:lineRule="auto"/>
        <w:ind w:left="426"/>
      </w:pPr>
      <w:r w:rsidRPr="005A2BA0">
        <w:t>Historická města s</w:t>
      </w:r>
      <w:r>
        <w:t> </w:t>
      </w:r>
      <w:r w:rsidRPr="005A2BA0">
        <w:t>příběhem</w:t>
      </w:r>
      <w:r>
        <w:t xml:space="preserve"> (Vybrané město)</w:t>
      </w:r>
    </w:p>
    <w:p w:rsidR="00262738" w:rsidRPr="00262738" w:rsidRDefault="00262738" w:rsidP="00262738">
      <w:pPr>
        <w:numPr>
          <w:ilvl w:val="0"/>
          <w:numId w:val="7"/>
        </w:numPr>
        <w:spacing w:after="120" w:line="240" w:lineRule="auto"/>
        <w:ind w:left="426"/>
      </w:pPr>
      <w:r w:rsidRPr="005A2BA0">
        <w:rPr>
          <w:i/>
          <w:iCs/>
        </w:rPr>
        <w:t>Po konzultaci možné i jiné téma</w:t>
      </w:r>
    </w:p>
    <w:p w:rsidR="00262738" w:rsidRPr="00262738" w:rsidRDefault="00262738" w:rsidP="00262738"/>
    <w:tbl>
      <w:tblPr>
        <w:tblStyle w:val="Stednstnovn1zvraznn11"/>
        <w:tblW w:w="9494" w:type="dxa"/>
        <w:tblLook w:val="01E0" w:firstRow="1" w:lastRow="1" w:firstColumn="1" w:lastColumn="1" w:noHBand="0" w:noVBand="0"/>
      </w:tblPr>
      <w:tblGrid>
        <w:gridCol w:w="2242"/>
        <w:gridCol w:w="7252"/>
      </w:tblGrid>
      <w:tr w:rsidR="005A2BA0" w:rsidRPr="00262738" w:rsidTr="00C76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hideMark/>
          </w:tcPr>
          <w:p w:rsidR="005A2BA0" w:rsidRPr="00262738" w:rsidRDefault="005A2BA0" w:rsidP="005A2BA0">
            <w:pPr>
              <w:rPr>
                <w:b w:val="0"/>
                <w:bCs w:val="0"/>
                <w:caps/>
                <w:color w:val="FFFFFF"/>
              </w:rPr>
            </w:pPr>
            <w:r w:rsidRPr="00262738">
              <w:rPr>
                <w:caps/>
                <w:color w:val="FFFFFF"/>
              </w:rPr>
              <w:t xml:space="preserve">MARKETINGOVÝ Název </w:t>
            </w:r>
            <w:r w:rsidRPr="00262738">
              <w:rPr>
                <w:caps/>
                <w:color w:val="FFFFFF"/>
              </w:rPr>
              <w:t>PRODUKTU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hideMark/>
          </w:tcPr>
          <w:p w:rsidR="005A2BA0" w:rsidRPr="00262738" w:rsidRDefault="005A2BA0" w:rsidP="00C76004">
            <w:pPr>
              <w:rPr>
                <w:bCs w:val="0"/>
                <w:caps/>
                <w:color w:val="FFFFFF"/>
              </w:rPr>
            </w:pPr>
          </w:p>
        </w:tc>
      </w:tr>
      <w:tr w:rsidR="00DC54EB" w:rsidRPr="00262738" w:rsidTr="00DC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:rsidR="00DC54EB" w:rsidRPr="00262738" w:rsidRDefault="00DC54EB" w:rsidP="005A2BA0">
            <w:pPr>
              <w:rPr>
                <w:caps/>
                <w:color w:val="000000" w:themeColor="text1"/>
              </w:rPr>
            </w:pPr>
            <w:r w:rsidRPr="00262738">
              <w:rPr>
                <w:b w:val="0"/>
              </w:rPr>
              <w:t>Charakteristika</w:t>
            </w:r>
            <w:r w:rsidRPr="00262738">
              <w:rPr>
                <w:b w:val="0"/>
              </w:rPr>
              <w:t xml:space="preserve"> cílové skupiny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auto"/>
          </w:tcPr>
          <w:p w:rsidR="00DC54EB" w:rsidRPr="00262738" w:rsidRDefault="00DC54EB" w:rsidP="00C76004">
            <w:pPr>
              <w:rPr>
                <w:bCs w:val="0"/>
                <w:caps/>
                <w:color w:val="000000" w:themeColor="text1"/>
              </w:rPr>
            </w:pPr>
            <w:r w:rsidRPr="00262738">
              <w:rPr>
                <w:b w:val="0"/>
                <w:i/>
              </w:rPr>
              <w:t>Z hlediska tří základních segmentačních kritérií (geografického, sociodemografického a účelu cesty)</w:t>
            </w:r>
          </w:p>
        </w:tc>
      </w:tr>
      <w:tr w:rsidR="005A2BA0" w:rsidRPr="00262738" w:rsidTr="00C76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</w:tcPr>
          <w:p w:rsidR="005A2BA0" w:rsidRPr="00262738" w:rsidRDefault="005A2BA0" w:rsidP="00C76004">
            <w:pPr>
              <w:rPr>
                <w:b w:val="0"/>
              </w:rPr>
            </w:pPr>
            <w:r w:rsidRPr="00262738">
              <w:rPr>
                <w:b w:val="0"/>
              </w:rPr>
              <w:t>Charakteristika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>Definujte zážitek ze spotřeby navrženého produktu</w:t>
            </w:r>
          </w:p>
        </w:tc>
      </w:tr>
      <w:tr w:rsidR="005A2BA0" w:rsidRPr="00262738" w:rsidTr="00C7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 xml:space="preserve">Marketingový úvod /příběh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  <w:hideMark/>
          </w:tcPr>
          <w:p w:rsidR="005A2BA0" w:rsidRPr="00262738" w:rsidRDefault="005A2BA0" w:rsidP="00C76004">
            <w:pPr>
              <w:rPr>
                <w:b w:val="0"/>
                <w:bCs w:val="0"/>
                <w:i/>
              </w:rPr>
            </w:pPr>
            <w:r w:rsidRPr="00262738">
              <w:rPr>
                <w:b w:val="0"/>
                <w:bCs w:val="0"/>
                <w:i/>
              </w:rPr>
              <w:t xml:space="preserve">Marketingový </w:t>
            </w:r>
            <w:proofErr w:type="spellStart"/>
            <w:r w:rsidRPr="00262738">
              <w:rPr>
                <w:b w:val="0"/>
                <w:bCs w:val="0"/>
                <w:i/>
              </w:rPr>
              <w:t>claim</w:t>
            </w:r>
            <w:proofErr w:type="spellEnd"/>
          </w:p>
          <w:p w:rsidR="005A2BA0" w:rsidRPr="00262738" w:rsidRDefault="005A2BA0" w:rsidP="005A2BA0">
            <w:pPr>
              <w:rPr>
                <w:b w:val="0"/>
                <w:bCs w:val="0"/>
                <w:i/>
              </w:rPr>
            </w:pPr>
            <w:r w:rsidRPr="00262738">
              <w:rPr>
                <w:b w:val="0"/>
                <w:bCs w:val="0"/>
                <w:i/>
              </w:rPr>
              <w:t xml:space="preserve">Charakterizujte hlavní reklamní </w:t>
            </w:r>
            <w:proofErr w:type="spellStart"/>
            <w:r w:rsidRPr="00262738">
              <w:rPr>
                <w:b w:val="0"/>
                <w:bCs w:val="0"/>
                <w:i/>
              </w:rPr>
              <w:t>message</w:t>
            </w:r>
            <w:proofErr w:type="spellEnd"/>
            <w:r w:rsidRPr="00262738">
              <w:rPr>
                <w:b w:val="0"/>
                <w:bCs w:val="0"/>
                <w:i/>
              </w:rPr>
              <w:t xml:space="preserve"> – nejlépe formou příběhu</w:t>
            </w:r>
          </w:p>
          <w:p w:rsidR="005A2BA0" w:rsidRPr="00262738" w:rsidRDefault="005A2BA0" w:rsidP="005A2BA0">
            <w:pPr>
              <w:rPr>
                <w:b w:val="0"/>
                <w:bCs w:val="0"/>
                <w:i/>
              </w:rPr>
            </w:pPr>
            <w:r w:rsidRPr="00262738">
              <w:rPr>
                <w:b w:val="0"/>
                <w:bCs w:val="0"/>
                <w:i/>
              </w:rPr>
              <w:t>Na jaké atributy a hodnoty budete v komunikaci klást největší důraz</w:t>
            </w:r>
          </w:p>
        </w:tc>
      </w:tr>
      <w:tr w:rsidR="005A2BA0" w:rsidRPr="00262738" w:rsidTr="00293E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</w:tcPr>
          <w:p w:rsidR="005A2BA0" w:rsidRPr="00262738" w:rsidRDefault="005A2BA0" w:rsidP="00C76004">
            <w:pPr>
              <w:rPr>
                <w:b w:val="0"/>
              </w:rPr>
            </w:pPr>
            <w:r w:rsidRPr="00262738">
              <w:rPr>
                <w:b w:val="0"/>
              </w:rPr>
              <w:t>Délka/časová náročnost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b w:val="0"/>
                <w:bCs w:val="0"/>
                <w:i/>
              </w:rPr>
            </w:pPr>
            <w:r w:rsidRPr="00262738">
              <w:rPr>
                <w:b w:val="0"/>
                <w:bCs w:val="0"/>
                <w:i/>
              </w:rPr>
              <w:t>Jednodenní/vícedenní program</w:t>
            </w:r>
          </w:p>
          <w:p w:rsidR="005A2BA0" w:rsidRPr="00262738" w:rsidRDefault="005A2BA0" w:rsidP="00C76004">
            <w:pPr>
              <w:rPr>
                <w:b w:val="0"/>
                <w:bCs w:val="0"/>
                <w:i/>
              </w:rPr>
            </w:pPr>
            <w:r w:rsidRPr="00262738">
              <w:rPr>
                <w:b w:val="0"/>
                <w:bCs w:val="0"/>
                <w:i/>
              </w:rPr>
              <w:t>Časový harmonogram (zahrnuté turistické cíle)</w:t>
            </w:r>
          </w:p>
        </w:tc>
      </w:tr>
      <w:tr w:rsidR="005A2BA0" w:rsidRPr="00262738" w:rsidTr="00C7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</w:rPr>
              <w:t>Itinerář (trasa):</w:t>
            </w:r>
          </w:p>
          <w:p w:rsidR="005A2BA0" w:rsidRPr="00262738" w:rsidRDefault="005A2BA0" w:rsidP="00C76004">
            <w:pPr>
              <w:rPr>
                <w:b w:val="0"/>
                <w:bCs w:val="0"/>
              </w:rPr>
            </w:pPr>
          </w:p>
          <w:p w:rsidR="005A2BA0" w:rsidRPr="00262738" w:rsidRDefault="005A2BA0" w:rsidP="00C76004">
            <w:pPr>
              <w:rPr>
                <w:b w:val="0"/>
                <w:bCs w:val="0"/>
              </w:rPr>
            </w:pPr>
          </w:p>
          <w:p w:rsidR="005A2BA0" w:rsidRPr="00262738" w:rsidRDefault="005A2BA0" w:rsidP="00C76004">
            <w:pPr>
              <w:rPr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tabs>
                <w:tab w:val="left" w:pos="1066"/>
              </w:tabs>
              <w:rPr>
                <w:b w:val="0"/>
                <w:bCs w:val="0"/>
                <w:i/>
              </w:rPr>
            </w:pPr>
            <w:r w:rsidRPr="00262738">
              <w:rPr>
                <w:b w:val="0"/>
                <w:bCs w:val="0"/>
                <w:i/>
              </w:rPr>
              <w:t>Pokud je relevantní navrhnout rámcové trasy a zdůvodnit jejich vedení</w:t>
            </w:r>
            <w:r w:rsidRPr="00262738">
              <w:rPr>
                <w:b w:val="0"/>
                <w:bCs w:val="0"/>
                <w:i/>
              </w:rPr>
              <w:t xml:space="preserve"> </w:t>
            </w:r>
          </w:p>
        </w:tc>
      </w:tr>
      <w:tr w:rsidR="005A2BA0" w:rsidRPr="00262738" w:rsidTr="005A2B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</w:tcPr>
          <w:p w:rsidR="005A2BA0" w:rsidRPr="00262738" w:rsidRDefault="005A2BA0" w:rsidP="00C76004">
            <w:pPr>
              <w:rPr>
                <w:b w:val="0"/>
              </w:rPr>
            </w:pPr>
            <w:r w:rsidRPr="00262738">
              <w:rPr>
                <w:b w:val="0"/>
              </w:rPr>
              <w:lastRenderedPageBreak/>
              <w:t>Tipy místních (dobrá rada)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i/>
              </w:rPr>
            </w:pPr>
            <w:r w:rsidRPr="00262738">
              <w:rPr>
                <w:b w:val="0"/>
                <w:bCs w:val="0"/>
                <w:i/>
              </w:rPr>
              <w:t>Místní speciality/rady/tipy – objevit něco nečekaného/neobvyklého</w:t>
            </w:r>
          </w:p>
        </w:tc>
      </w:tr>
      <w:tr w:rsidR="005A2BA0" w:rsidRPr="00262738" w:rsidTr="00C7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 w:val="restart"/>
            <w:shd w:val="clear" w:color="auto" w:fill="DBE5F1" w:themeFill="accent1" w:themeFillTint="33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 xml:space="preserve">Turistické atraktivity </w:t>
            </w:r>
          </w:p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>(</w:t>
            </w:r>
            <w:proofErr w:type="spellStart"/>
            <w:r w:rsidRPr="00262738">
              <w:rPr>
                <w:b w:val="0"/>
                <w:bCs w:val="0"/>
              </w:rPr>
              <w:t>points</w:t>
            </w:r>
            <w:proofErr w:type="spellEnd"/>
            <w:r w:rsidRPr="00262738">
              <w:rPr>
                <w:b w:val="0"/>
                <w:bCs w:val="0"/>
              </w:rPr>
              <w:t xml:space="preserve"> </w:t>
            </w:r>
            <w:proofErr w:type="spellStart"/>
            <w:r w:rsidRPr="00262738">
              <w:rPr>
                <w:b w:val="0"/>
                <w:bCs w:val="0"/>
              </w:rPr>
              <w:t>of</w:t>
            </w:r>
            <w:proofErr w:type="spellEnd"/>
            <w:r w:rsidRPr="00262738">
              <w:rPr>
                <w:b w:val="0"/>
                <w:bCs w:val="0"/>
              </w:rPr>
              <w:t xml:space="preserve"> </w:t>
            </w:r>
            <w:proofErr w:type="spellStart"/>
            <w:r w:rsidRPr="00262738">
              <w:rPr>
                <w:b w:val="0"/>
                <w:bCs w:val="0"/>
              </w:rPr>
              <w:t>interest</w:t>
            </w:r>
            <w:proofErr w:type="spellEnd"/>
            <w:r w:rsidRPr="00262738">
              <w:rPr>
                <w:b w:val="0"/>
                <w:bCs w:val="0"/>
              </w:rPr>
              <w:t xml:space="preserve"> =POI)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pStyle w:val="Normlnweb"/>
              <w:shd w:val="clear" w:color="auto" w:fill="FFFFFE"/>
              <w:spacing w:before="0" w:beforeAutospacing="0" w:after="166" w:afterAutospacing="0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  <w:lang w:eastAsia="en-US"/>
              </w:rPr>
            </w:pPr>
            <w:r w:rsidRPr="00262738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  <w:lang w:eastAsia="en-US"/>
              </w:rPr>
              <w:t xml:space="preserve">Doporučené turistické cíle </w:t>
            </w:r>
          </w:p>
        </w:tc>
      </w:tr>
      <w:tr w:rsidR="005A2BA0" w:rsidRPr="00262738" w:rsidTr="00C76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/>
            <w:shd w:val="clear" w:color="auto" w:fill="DBE5F1" w:themeFill="accent1" w:themeFillTint="33"/>
          </w:tcPr>
          <w:p w:rsidR="005A2BA0" w:rsidRPr="00262738" w:rsidRDefault="005A2BA0" w:rsidP="00C7600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</w:p>
        </w:tc>
      </w:tr>
      <w:tr w:rsidR="005A2BA0" w:rsidRPr="00262738" w:rsidTr="00C7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/>
            <w:shd w:val="clear" w:color="auto" w:fill="DBE5F1" w:themeFill="accent1" w:themeFillTint="33"/>
          </w:tcPr>
          <w:p w:rsidR="005A2BA0" w:rsidRPr="00262738" w:rsidRDefault="005A2BA0" w:rsidP="00C7600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</w:p>
        </w:tc>
      </w:tr>
      <w:tr w:rsidR="005A2BA0" w:rsidRPr="00262738" w:rsidTr="00C76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/>
            <w:shd w:val="clear" w:color="auto" w:fill="DBE5F1" w:themeFill="accent1" w:themeFillTint="33"/>
          </w:tcPr>
          <w:p w:rsidR="005A2BA0" w:rsidRPr="00262738" w:rsidRDefault="005A2BA0" w:rsidP="00C7600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</w:p>
        </w:tc>
      </w:tr>
      <w:tr w:rsidR="005A2BA0" w:rsidRPr="00262738" w:rsidTr="00C7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/>
            <w:shd w:val="clear" w:color="auto" w:fill="DBE5F1" w:themeFill="accent1" w:themeFillTint="33"/>
          </w:tcPr>
          <w:p w:rsidR="005A2BA0" w:rsidRPr="00262738" w:rsidRDefault="005A2BA0" w:rsidP="00C7600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</w:p>
        </w:tc>
      </w:tr>
      <w:tr w:rsidR="005A2BA0" w:rsidRPr="00262738" w:rsidTr="005A2B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 w:val="restart"/>
            <w:shd w:val="clear" w:color="auto" w:fill="DBE5F1" w:themeFill="accent1" w:themeFillTint="33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 xml:space="preserve">Akce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262738" w:rsidP="00262738">
            <w:r w:rsidRPr="00262738">
              <w:rPr>
                <w:b w:val="0"/>
                <w:bCs w:val="0"/>
                <w:i/>
              </w:rPr>
              <w:t xml:space="preserve">Doporučené </w:t>
            </w:r>
            <w:r w:rsidRPr="00262738">
              <w:rPr>
                <w:b w:val="0"/>
                <w:bCs w:val="0"/>
                <w:i/>
              </w:rPr>
              <w:t>akce vztahující se k produktu</w:t>
            </w:r>
          </w:p>
        </w:tc>
      </w:tr>
      <w:tr w:rsidR="005A2BA0" w:rsidRPr="00262738" w:rsidTr="005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/>
            <w:shd w:val="clear" w:color="auto" w:fill="DBE5F1" w:themeFill="accent1" w:themeFillTint="33"/>
          </w:tcPr>
          <w:p w:rsidR="005A2BA0" w:rsidRPr="00262738" w:rsidRDefault="005A2BA0" w:rsidP="00C7600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pStyle w:val="Nadpis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5A2BA0" w:rsidRPr="00262738" w:rsidTr="005A2B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/>
            <w:shd w:val="clear" w:color="auto" w:fill="DBE5F1" w:themeFill="accent1" w:themeFillTint="33"/>
          </w:tcPr>
          <w:p w:rsidR="005A2BA0" w:rsidRPr="00262738" w:rsidRDefault="005A2BA0" w:rsidP="00C7600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pStyle w:val="Nadpis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5A2BA0" w:rsidRPr="00262738" w:rsidTr="00C7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>Zajímavost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i/>
              </w:rPr>
            </w:pPr>
            <w:r w:rsidRPr="00262738">
              <w:rPr>
                <w:b w:val="0"/>
                <w:bCs w:val="0"/>
                <w:i/>
              </w:rPr>
              <w:t>Věděli jste, že?</w:t>
            </w:r>
          </w:p>
        </w:tc>
      </w:tr>
      <w:tr w:rsidR="005A2BA0" w:rsidRPr="00262738" w:rsidTr="00C76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  <w:gridSpan w:val="2"/>
            <w:shd w:val="clear" w:color="auto" w:fill="DBE5F1" w:themeFill="accent1" w:themeFillTint="33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</w:rPr>
              <w:t>Služby:</w:t>
            </w:r>
          </w:p>
        </w:tc>
      </w:tr>
      <w:tr w:rsidR="005A2BA0" w:rsidRPr="00262738" w:rsidTr="00C7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</w:rPr>
              <w:t>Ubytování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>Charakteristika typu ubytování/kritéria výběru do produktu</w:t>
            </w:r>
          </w:p>
        </w:tc>
      </w:tr>
      <w:tr w:rsidR="005A2BA0" w:rsidRPr="00262738" w:rsidTr="00C76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</w:rPr>
              <w:t>Stravování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>kritéria výběru do produktu</w:t>
            </w:r>
          </w:p>
        </w:tc>
      </w:tr>
      <w:tr w:rsidR="005A2BA0" w:rsidRPr="00262738" w:rsidTr="00C7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</w:tcPr>
          <w:p w:rsidR="005A2BA0" w:rsidRPr="00262738" w:rsidRDefault="005A2BA0" w:rsidP="00C76004">
            <w:pPr>
              <w:rPr>
                <w:b w:val="0"/>
              </w:rPr>
            </w:pPr>
            <w:r w:rsidRPr="00262738">
              <w:rPr>
                <w:b w:val="0"/>
              </w:rPr>
              <w:t>Infocentra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>Formulovat roli TIC</w:t>
            </w:r>
          </w:p>
        </w:tc>
      </w:tr>
      <w:tr w:rsidR="005A2BA0" w:rsidRPr="00262738" w:rsidTr="00C76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>Doprava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>Dostupnost dopravou (letiště, vlak, bus, auto - parkoviště, nástupní body)</w:t>
            </w:r>
          </w:p>
        </w:tc>
      </w:tr>
      <w:tr w:rsidR="005A2BA0" w:rsidRPr="00262738" w:rsidTr="00C7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</w:rPr>
              <w:t>Doporučené období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  <w:hideMark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>Hlavní sezóna/Vedlejší sezóna/Mimo sezóna</w:t>
            </w:r>
          </w:p>
          <w:p w:rsidR="005A2BA0" w:rsidRPr="00262738" w:rsidRDefault="005A2BA0" w:rsidP="00C76004">
            <w:pPr>
              <w:rPr>
                <w:b w:val="0"/>
                <w:bCs w:val="0"/>
              </w:rPr>
            </w:pPr>
            <w:r w:rsidRPr="00262738">
              <w:rPr>
                <w:b w:val="0"/>
                <w:bCs w:val="0"/>
              </w:rPr>
              <w:t>Měsíce:</w:t>
            </w:r>
          </w:p>
        </w:tc>
      </w:tr>
      <w:tr w:rsidR="005A2BA0" w:rsidRPr="00262738" w:rsidTr="00C76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</w:tcPr>
          <w:p w:rsidR="005A2BA0" w:rsidRPr="00262738" w:rsidRDefault="005A2BA0" w:rsidP="00C76004">
            <w:pPr>
              <w:rPr>
                <w:b w:val="0"/>
                <w:bCs w:val="0"/>
              </w:rPr>
            </w:pPr>
            <w:proofErr w:type="spellStart"/>
            <w:r w:rsidRPr="00262738">
              <w:rPr>
                <w:b w:val="0"/>
              </w:rPr>
              <w:t>Highlights</w:t>
            </w:r>
            <w:proofErr w:type="spellEnd"/>
            <w:r w:rsidRPr="00262738">
              <w:rPr>
                <w:b w:val="0"/>
              </w:rPr>
              <w:t xml:space="preserve"> (hodnota pro klienta):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DC54EB" w:rsidRPr="00262738" w:rsidRDefault="00DC54EB" w:rsidP="00DC54EB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>Např.:</w:t>
            </w:r>
          </w:p>
          <w:p w:rsidR="00DC54EB" w:rsidRPr="00262738" w:rsidRDefault="00DC54EB" w:rsidP="00DC54EB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>-návštěva památky UNESCO</w:t>
            </w:r>
          </w:p>
          <w:p w:rsidR="00DC54EB" w:rsidRPr="00262738" w:rsidRDefault="00DC54EB" w:rsidP="00DC54EB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>- autenticita prostředí</w:t>
            </w:r>
          </w:p>
          <w:p w:rsidR="00DC54EB" w:rsidRPr="00262738" w:rsidRDefault="00DC54EB" w:rsidP="00DC54EB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>- místní gastronomie</w:t>
            </w:r>
          </w:p>
          <w:p w:rsidR="00DC54EB" w:rsidRPr="00262738" w:rsidRDefault="00DC54EB" w:rsidP="00DC54EB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>- atmosféra malého historického městečka bez stresu, plné pohody</w:t>
            </w:r>
          </w:p>
          <w:p w:rsidR="00DC54EB" w:rsidRPr="00262738" w:rsidRDefault="00DC54EB" w:rsidP="00DC54EB">
            <w:pPr>
              <w:rPr>
                <w:b w:val="0"/>
                <w:i/>
              </w:rPr>
            </w:pPr>
          </w:p>
          <w:p w:rsidR="005A2BA0" w:rsidRPr="00262738" w:rsidRDefault="00DC54EB" w:rsidP="00DC54EB">
            <w:r w:rsidRPr="00262738">
              <w:rPr>
                <w:b w:val="0"/>
                <w:i/>
              </w:rPr>
              <w:t>Co si z návštěvy destinace odnáším</w:t>
            </w:r>
            <w:r w:rsidRPr="00262738">
              <w:t xml:space="preserve"> </w:t>
            </w:r>
          </w:p>
        </w:tc>
      </w:tr>
      <w:tr w:rsidR="00DC54EB" w:rsidRPr="00262738" w:rsidTr="00C760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DBE5F1" w:themeFill="accent1" w:themeFillTint="33"/>
          </w:tcPr>
          <w:p w:rsidR="00DC54EB" w:rsidRPr="00262738" w:rsidRDefault="00DC54EB" w:rsidP="00C76004">
            <w:pPr>
              <w:rPr>
                <w:b w:val="0"/>
              </w:rPr>
            </w:pPr>
            <w:r w:rsidRPr="00262738">
              <w:rPr>
                <w:b w:val="0"/>
              </w:rPr>
              <w:t>Současný mediální obraz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52" w:type="dxa"/>
            <w:shd w:val="clear" w:color="auto" w:fill="FFFFFF" w:themeFill="background1"/>
          </w:tcPr>
          <w:p w:rsidR="00DC54EB" w:rsidRPr="00262738" w:rsidRDefault="00DC54EB" w:rsidP="00DC54EB">
            <w:r w:rsidRPr="00262738">
              <w:t xml:space="preserve">Mezinárodní a národní úroveň </w:t>
            </w:r>
          </w:p>
          <w:p w:rsidR="00DC54EB" w:rsidRPr="00262738" w:rsidRDefault="00DC54EB" w:rsidP="00DC54EB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 xml:space="preserve">(weby Czechtourism.com; Kudyznudy.cz;Tripadvisor.com; </w:t>
            </w:r>
            <w:proofErr w:type="spellStart"/>
            <w:r w:rsidRPr="00262738">
              <w:rPr>
                <w:b w:val="0"/>
                <w:i/>
              </w:rPr>
              <w:t>LonelyPlanet</w:t>
            </w:r>
            <w:proofErr w:type="spellEnd"/>
            <w:r w:rsidRPr="00262738">
              <w:rPr>
                <w:b w:val="0"/>
                <w:i/>
              </w:rPr>
              <w:t>;…)</w:t>
            </w:r>
          </w:p>
          <w:p w:rsidR="00DC54EB" w:rsidRPr="00262738" w:rsidRDefault="00DC54EB" w:rsidP="00DC54EB">
            <w:r w:rsidRPr="00262738">
              <w:t>Krajská úroveň</w:t>
            </w:r>
          </w:p>
          <w:p w:rsidR="00262738" w:rsidRPr="00262738" w:rsidRDefault="00262738" w:rsidP="00262738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>(</w:t>
            </w:r>
            <w:r w:rsidRPr="00262738">
              <w:rPr>
                <w:b w:val="0"/>
                <w:i/>
              </w:rPr>
              <w:t>www.jizni-morava.cz)</w:t>
            </w:r>
          </w:p>
          <w:p w:rsidR="00DC54EB" w:rsidRPr="00262738" w:rsidRDefault="00DC54EB" w:rsidP="00DC54EB">
            <w:r w:rsidRPr="00262738">
              <w:t>Lokální úroveň</w:t>
            </w:r>
          </w:p>
          <w:p w:rsidR="00262738" w:rsidRPr="00262738" w:rsidRDefault="00262738" w:rsidP="00262738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>(</w:t>
            </w:r>
            <w:r w:rsidRPr="00262738">
              <w:rPr>
                <w:b w:val="0"/>
                <w:i/>
              </w:rPr>
              <w:t>stránky obce, turistických cílů, …)</w:t>
            </w:r>
          </w:p>
          <w:p w:rsidR="00262738" w:rsidRPr="00262738" w:rsidRDefault="00262738" w:rsidP="00262738">
            <w:pPr>
              <w:rPr>
                <w:b w:val="0"/>
                <w:i/>
              </w:rPr>
            </w:pPr>
          </w:p>
          <w:p w:rsidR="00262738" w:rsidRPr="00262738" w:rsidRDefault="00262738" w:rsidP="00262738">
            <w:pPr>
              <w:rPr>
                <w:b w:val="0"/>
                <w:i/>
              </w:rPr>
            </w:pPr>
            <w:r w:rsidRPr="00262738">
              <w:rPr>
                <w:b w:val="0"/>
                <w:i/>
              </w:rPr>
              <w:t>Silné a slabé stránky</w:t>
            </w:r>
          </w:p>
          <w:p w:rsidR="00262738" w:rsidRPr="00262738" w:rsidRDefault="00262738" w:rsidP="00262738">
            <w:pPr>
              <w:rPr>
                <w:b w:val="0"/>
              </w:rPr>
            </w:pPr>
          </w:p>
          <w:p w:rsidR="00262738" w:rsidRPr="00262738" w:rsidRDefault="00262738" w:rsidP="00DC54EB"/>
        </w:tc>
      </w:tr>
    </w:tbl>
    <w:p w:rsidR="00F42FD4" w:rsidRDefault="00BE5975"/>
    <w:p w:rsidR="00262738" w:rsidRDefault="00262738" w:rsidP="00262738">
      <w:pPr>
        <w:pStyle w:val="Nadpis4"/>
        <w:numPr>
          <w:ilvl w:val="0"/>
          <w:numId w:val="6"/>
        </w:numPr>
        <w:ind w:left="426"/>
      </w:pPr>
      <w:r>
        <w:t>Mediální plán</w:t>
      </w:r>
    </w:p>
    <w:p w:rsidR="00262738" w:rsidRDefault="00262738" w:rsidP="00262738"/>
    <w:p w:rsidR="002D3AE0" w:rsidRDefault="00262738" w:rsidP="00262738">
      <w:r>
        <w:t>Navrhnout roční komunikační plán navrženého produktu.</w:t>
      </w:r>
      <w:r w:rsidR="002D3AE0">
        <w:t xml:space="preserve"> Cílem bude:</w:t>
      </w:r>
    </w:p>
    <w:p w:rsidR="002D3AE0" w:rsidRPr="002D3AE0" w:rsidRDefault="002D3AE0" w:rsidP="002D3AE0">
      <w:pPr>
        <w:numPr>
          <w:ilvl w:val="0"/>
          <w:numId w:val="8"/>
        </w:numPr>
        <w:spacing w:before="100" w:beforeAutospacing="1" w:after="48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definovat cíle komunikační kampaně,</w:t>
      </w:r>
    </w:p>
    <w:p w:rsidR="002D3AE0" w:rsidRPr="002D3AE0" w:rsidRDefault="002D3AE0" w:rsidP="002D3AE0">
      <w:pPr>
        <w:numPr>
          <w:ilvl w:val="0"/>
          <w:numId w:val="8"/>
        </w:numPr>
        <w:spacing w:before="100" w:beforeAutospacing="1" w:after="48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určit propagační sdělení,</w:t>
      </w:r>
    </w:p>
    <w:p w:rsidR="002D3AE0" w:rsidRPr="002D3AE0" w:rsidRDefault="002D3AE0" w:rsidP="002D3AE0">
      <w:pPr>
        <w:numPr>
          <w:ilvl w:val="0"/>
          <w:numId w:val="8"/>
        </w:numPr>
        <w:spacing w:before="100" w:beforeAutospacing="1" w:after="48" w:line="24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navrhnout portfolio propagačních nástrojů, časový harmonogram a kalkulaci jednotlivých aktivit</w:t>
      </w:r>
    </w:p>
    <w:p w:rsidR="002D3AE0" w:rsidRPr="002D3AE0" w:rsidRDefault="002D3AE0" w:rsidP="002D3A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Postupujte v následujících krocích:</w:t>
      </w:r>
    </w:p>
    <w:p w:rsidR="002D3AE0" w:rsidRPr="002D3AE0" w:rsidRDefault="002D3AE0" w:rsidP="002D3AE0">
      <w:pPr>
        <w:numPr>
          <w:ilvl w:val="0"/>
          <w:numId w:val="9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Rekapitulujte cílové skupiny  navržené pro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daný produkt</w:t>
      </w: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(geograficky, demograficky, socioekonomicky).</w:t>
      </w:r>
    </w:p>
    <w:p w:rsidR="002D3AE0" w:rsidRPr="002D3AE0" w:rsidRDefault="002D3AE0" w:rsidP="002D3AE0">
      <w:pPr>
        <w:numPr>
          <w:ilvl w:val="0"/>
          <w:numId w:val="9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 obsahové stránce charakterizujte náplň komunikační kampaně (filozofii, propagační sdělení).</w:t>
      </w:r>
    </w:p>
    <w:p w:rsidR="002D3AE0" w:rsidRPr="002D3AE0" w:rsidRDefault="002D3AE0" w:rsidP="002D3AE0">
      <w:pPr>
        <w:numPr>
          <w:ilvl w:val="0"/>
          <w:numId w:val="9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 jednotlivé geografické segmenty navrhněte portfolio propagačních nástrojů.</w:t>
      </w:r>
    </w:p>
    <w:p w:rsidR="002D3AE0" w:rsidRPr="002D3AE0" w:rsidRDefault="002D3AE0" w:rsidP="002D3AE0">
      <w:pPr>
        <w:numPr>
          <w:ilvl w:val="0"/>
          <w:numId w:val="9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Každý nástroj charakterizujte, navrhněte konkrétní podobu nástroje (např. velikost, umístění inzerátu v konkrétním časopise), dále termín realizace aktivity (nástroje), počet opakování, náklady.</w:t>
      </w:r>
    </w:p>
    <w:p w:rsidR="002D3AE0" w:rsidRPr="002D3AE0" w:rsidRDefault="002D3AE0" w:rsidP="002D3A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3A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Celkový rozpočet na komunikační kampaň jsou 3 mil. Kč.</w:t>
      </w:r>
    </w:p>
    <w:p w:rsidR="002D3AE0" w:rsidRPr="002D3AE0" w:rsidRDefault="002D3AE0" w:rsidP="002D3A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62738" w:rsidRDefault="002D3AE0" w:rsidP="002D3AE0">
      <w:pPr>
        <w:pStyle w:val="Nadpis4"/>
        <w:numPr>
          <w:ilvl w:val="0"/>
          <w:numId w:val="6"/>
        </w:numPr>
        <w:ind w:left="426"/>
      </w:pPr>
      <w:r>
        <w:t>Věrnostní program</w:t>
      </w:r>
    </w:p>
    <w:p w:rsidR="002D3AE0" w:rsidRDefault="002D3AE0" w:rsidP="002D3AE0"/>
    <w:p w:rsidR="002D3AE0" w:rsidRDefault="002D3AE0" w:rsidP="002D3AE0">
      <w:r>
        <w:t>Pro klienty produktu navrhněte věrnostní program</w:t>
      </w:r>
    </w:p>
    <w:p w:rsidR="002D3AE0" w:rsidRDefault="002D3AE0" w:rsidP="002D3AE0">
      <w:r>
        <w:t>Váš návrh by měl odpovědět na následující otázky:</w:t>
      </w:r>
    </w:p>
    <w:p w:rsidR="002D3AE0" w:rsidRPr="002D3AE0" w:rsidRDefault="002D3AE0" w:rsidP="002D3AE0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2D3AE0">
        <w:rPr>
          <w:rFonts w:asciiTheme="minorHAnsi" w:hAnsiTheme="minorHAnsi"/>
          <w:sz w:val="22"/>
          <w:szCs w:val="22"/>
        </w:rPr>
        <w:t>Jak získám databázi klientů?</w:t>
      </w:r>
    </w:p>
    <w:p w:rsidR="002D3AE0" w:rsidRPr="002D3AE0" w:rsidRDefault="002D3AE0" w:rsidP="002D3AE0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2D3AE0">
        <w:rPr>
          <w:rFonts w:asciiTheme="minorHAnsi" w:hAnsiTheme="minorHAnsi"/>
          <w:sz w:val="22"/>
          <w:szCs w:val="22"/>
        </w:rPr>
        <w:t>Co o nich chci vědět a jak tyto informace získám?</w:t>
      </w:r>
    </w:p>
    <w:p w:rsidR="002D3AE0" w:rsidRPr="002D3AE0" w:rsidRDefault="002D3AE0" w:rsidP="002D3AE0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2D3AE0">
        <w:rPr>
          <w:rFonts w:asciiTheme="minorHAnsi" w:hAnsiTheme="minorHAnsi"/>
          <w:sz w:val="22"/>
          <w:szCs w:val="22"/>
        </w:rPr>
        <w:t>Jak tyto informace využiji pro CRM (</w:t>
      </w:r>
      <w:proofErr w:type="spellStart"/>
      <w:r w:rsidRPr="002D3AE0">
        <w:rPr>
          <w:rFonts w:asciiTheme="minorHAnsi" w:hAnsiTheme="minorHAnsi"/>
          <w:sz w:val="22"/>
          <w:szCs w:val="22"/>
        </w:rPr>
        <w:t>Customer</w:t>
      </w:r>
      <w:proofErr w:type="spellEnd"/>
      <w:r w:rsidRPr="002D3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3AE0">
        <w:rPr>
          <w:rFonts w:asciiTheme="minorHAnsi" w:hAnsiTheme="minorHAnsi"/>
          <w:sz w:val="22"/>
          <w:szCs w:val="22"/>
        </w:rPr>
        <w:t>Relationship</w:t>
      </w:r>
      <w:proofErr w:type="spellEnd"/>
      <w:r w:rsidRPr="002D3AE0">
        <w:rPr>
          <w:rFonts w:asciiTheme="minorHAnsi" w:hAnsiTheme="minorHAnsi"/>
          <w:sz w:val="22"/>
          <w:szCs w:val="22"/>
        </w:rPr>
        <w:t xml:space="preserve"> Management), resp. k motivování k další návštěvě?</w:t>
      </w:r>
    </w:p>
    <w:p w:rsidR="002D3AE0" w:rsidRDefault="002D3AE0" w:rsidP="002D3AE0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2D3AE0">
        <w:rPr>
          <w:rFonts w:asciiTheme="minorHAnsi" w:hAnsiTheme="minorHAnsi"/>
          <w:sz w:val="22"/>
          <w:szCs w:val="22"/>
        </w:rPr>
        <w:t>Na jakých základních kamenech bude věrnostní program stát?</w:t>
      </w:r>
    </w:p>
    <w:p w:rsidR="002D3AE0" w:rsidRPr="002D3AE0" w:rsidRDefault="002D3AE0" w:rsidP="002D3AE0">
      <w:pPr>
        <w:pStyle w:val="Odstavecseseznamem"/>
        <w:rPr>
          <w:rFonts w:asciiTheme="minorHAnsi" w:hAnsiTheme="minorHAnsi"/>
          <w:sz w:val="22"/>
          <w:szCs w:val="22"/>
        </w:rPr>
      </w:pPr>
    </w:p>
    <w:p w:rsidR="002D3AE0" w:rsidRPr="002D3AE0" w:rsidRDefault="002D3AE0" w:rsidP="002D3AE0">
      <w:r>
        <w:t>Návrh podrobte kritické analýze a vyhodnoťte jeho silné a slabé stránky.</w:t>
      </w:r>
    </w:p>
    <w:sectPr w:rsidR="002D3AE0" w:rsidRPr="002D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75" w:rsidRDefault="00BE5975" w:rsidP="005A2BA0">
      <w:pPr>
        <w:spacing w:after="0" w:line="240" w:lineRule="auto"/>
      </w:pPr>
      <w:r>
        <w:separator/>
      </w:r>
    </w:p>
  </w:endnote>
  <w:endnote w:type="continuationSeparator" w:id="0">
    <w:p w:rsidR="00BE5975" w:rsidRDefault="00BE5975" w:rsidP="005A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75" w:rsidRDefault="00BE5975" w:rsidP="005A2BA0">
      <w:pPr>
        <w:spacing w:after="0" w:line="240" w:lineRule="auto"/>
      </w:pPr>
      <w:r>
        <w:separator/>
      </w:r>
    </w:p>
  </w:footnote>
  <w:footnote w:type="continuationSeparator" w:id="0">
    <w:p w:rsidR="00BE5975" w:rsidRDefault="00BE5975" w:rsidP="005A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830"/>
    <w:multiLevelType w:val="hybridMultilevel"/>
    <w:tmpl w:val="58869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3F43"/>
    <w:multiLevelType w:val="hybridMultilevel"/>
    <w:tmpl w:val="67EC40AE"/>
    <w:lvl w:ilvl="0" w:tplc="3F0E7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2B2F"/>
    <w:multiLevelType w:val="hybridMultilevel"/>
    <w:tmpl w:val="E54E920E"/>
    <w:lvl w:ilvl="0" w:tplc="95DA5CD2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2BB8"/>
    <w:multiLevelType w:val="multilevel"/>
    <w:tmpl w:val="BB46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01CBC"/>
    <w:multiLevelType w:val="multilevel"/>
    <w:tmpl w:val="1812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9051F"/>
    <w:multiLevelType w:val="hybridMultilevel"/>
    <w:tmpl w:val="632A9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E61FF"/>
    <w:multiLevelType w:val="hybridMultilevel"/>
    <w:tmpl w:val="A4865BBC"/>
    <w:lvl w:ilvl="0" w:tplc="95DA5CD2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E74D3"/>
    <w:multiLevelType w:val="multilevel"/>
    <w:tmpl w:val="2CB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B685C"/>
    <w:multiLevelType w:val="hybridMultilevel"/>
    <w:tmpl w:val="CB367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3BE0"/>
    <w:multiLevelType w:val="hybridMultilevel"/>
    <w:tmpl w:val="914EF42E"/>
    <w:lvl w:ilvl="0" w:tplc="3F0E7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853BD"/>
    <w:multiLevelType w:val="hybridMultilevel"/>
    <w:tmpl w:val="A5F40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D7741"/>
    <w:multiLevelType w:val="hybridMultilevel"/>
    <w:tmpl w:val="4A2E5756"/>
    <w:lvl w:ilvl="0" w:tplc="95DA5CD2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C65B7"/>
    <w:multiLevelType w:val="hybridMultilevel"/>
    <w:tmpl w:val="C21E7A16"/>
    <w:lvl w:ilvl="0" w:tplc="95DA5CD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00E96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20A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C51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612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A2E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E55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867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C75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957CBD"/>
    <w:multiLevelType w:val="multilevel"/>
    <w:tmpl w:val="46EE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D65F0"/>
    <w:multiLevelType w:val="hybridMultilevel"/>
    <w:tmpl w:val="058C3FCE"/>
    <w:lvl w:ilvl="0" w:tplc="17384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E96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20A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C51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612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A2E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E55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867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C75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A0"/>
    <w:rsid w:val="000040CE"/>
    <w:rsid w:val="00262738"/>
    <w:rsid w:val="002D3AE0"/>
    <w:rsid w:val="00415580"/>
    <w:rsid w:val="005A2BA0"/>
    <w:rsid w:val="008E7AB8"/>
    <w:rsid w:val="00B0648D"/>
    <w:rsid w:val="00BE5975"/>
    <w:rsid w:val="00D37F32"/>
    <w:rsid w:val="00D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2B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2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2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2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2B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poznpodarou">
    <w:name w:val="footnote text"/>
    <w:aliases w:val="Footnote Text (Czech Tourism),Text pozn. pod čarou Char2,Text pozn. pod čarou Char Char,Text pozn. pod čarou Char1 Char,Schriftart: 8 pt Char,Schriftart: 8 pt"/>
    <w:basedOn w:val="Textvysvtlivek"/>
    <w:link w:val="TextpoznpodarouChar"/>
    <w:uiPriority w:val="99"/>
    <w:unhideWhenUsed/>
    <w:rsid w:val="005A2BA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16"/>
      <w:szCs w:val="16"/>
    </w:rPr>
  </w:style>
  <w:style w:type="character" w:customStyle="1" w:styleId="TextpoznpodarouChar">
    <w:name w:val="Text pozn. pod čarou Char"/>
    <w:aliases w:val="Footnote Text (Czech Tourism) Char,Text pozn. pod čarou Char2 Char,Text pozn. pod čarou Char Char Char,Text pozn. pod čarou Char1 Char Char,Schriftart: 8 pt Char Char,Schriftart: 8 pt Char1"/>
    <w:basedOn w:val="Standardnpsmoodstavce"/>
    <w:link w:val="Textpoznpodarou"/>
    <w:uiPriority w:val="99"/>
    <w:rsid w:val="005A2BA0"/>
    <w:rPr>
      <w:rFonts w:ascii="Arial" w:eastAsia="Calibri" w:hAnsi="Arial" w:cs="Arial"/>
      <w:sz w:val="16"/>
      <w:szCs w:val="16"/>
    </w:rPr>
  </w:style>
  <w:style w:type="character" w:styleId="Znakapoznpodarou">
    <w:name w:val="footnote reference"/>
    <w:uiPriority w:val="99"/>
    <w:unhideWhenUsed/>
    <w:rsid w:val="005A2BA0"/>
    <w:rPr>
      <w:rFonts w:ascii="Arial" w:hAnsi="Arial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5A2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Stednstnovn1zvraznn11">
    <w:name w:val="Střední stínování 1 – zvýraznění 11"/>
    <w:basedOn w:val="Normlntabulka"/>
    <w:uiPriority w:val="63"/>
    <w:rsid w:val="005A2BA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5A2BA0"/>
  </w:style>
  <w:style w:type="paragraph" w:styleId="Normlnweb">
    <w:name w:val="Normal (Web)"/>
    <w:basedOn w:val="Normln"/>
    <w:uiPriority w:val="99"/>
    <w:unhideWhenUsed/>
    <w:rsid w:val="005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BA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BA0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2627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2D3AE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E7A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2B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2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2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2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2B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poznpodarou">
    <w:name w:val="footnote text"/>
    <w:aliases w:val="Footnote Text (Czech Tourism),Text pozn. pod čarou Char2,Text pozn. pod čarou Char Char,Text pozn. pod čarou Char1 Char,Schriftart: 8 pt Char,Schriftart: 8 pt"/>
    <w:basedOn w:val="Textvysvtlivek"/>
    <w:link w:val="TextpoznpodarouChar"/>
    <w:uiPriority w:val="99"/>
    <w:unhideWhenUsed/>
    <w:rsid w:val="005A2BA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16"/>
      <w:szCs w:val="16"/>
    </w:rPr>
  </w:style>
  <w:style w:type="character" w:customStyle="1" w:styleId="TextpoznpodarouChar">
    <w:name w:val="Text pozn. pod čarou Char"/>
    <w:aliases w:val="Footnote Text (Czech Tourism) Char,Text pozn. pod čarou Char2 Char,Text pozn. pod čarou Char Char Char,Text pozn. pod čarou Char1 Char Char,Schriftart: 8 pt Char Char,Schriftart: 8 pt Char1"/>
    <w:basedOn w:val="Standardnpsmoodstavce"/>
    <w:link w:val="Textpoznpodarou"/>
    <w:uiPriority w:val="99"/>
    <w:rsid w:val="005A2BA0"/>
    <w:rPr>
      <w:rFonts w:ascii="Arial" w:eastAsia="Calibri" w:hAnsi="Arial" w:cs="Arial"/>
      <w:sz w:val="16"/>
      <w:szCs w:val="16"/>
    </w:rPr>
  </w:style>
  <w:style w:type="character" w:styleId="Znakapoznpodarou">
    <w:name w:val="footnote reference"/>
    <w:uiPriority w:val="99"/>
    <w:unhideWhenUsed/>
    <w:rsid w:val="005A2BA0"/>
    <w:rPr>
      <w:rFonts w:ascii="Arial" w:hAnsi="Arial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5A2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Stednstnovn1zvraznn11">
    <w:name w:val="Střední stínování 1 – zvýraznění 11"/>
    <w:basedOn w:val="Normlntabulka"/>
    <w:uiPriority w:val="63"/>
    <w:rsid w:val="005A2BA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5A2BA0"/>
  </w:style>
  <w:style w:type="paragraph" w:styleId="Normlnweb">
    <w:name w:val="Normal (Web)"/>
    <w:basedOn w:val="Normln"/>
    <w:uiPriority w:val="99"/>
    <w:unhideWhenUsed/>
    <w:rsid w:val="005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BA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BA0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2627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2D3AE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E7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1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99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056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46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63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5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zni-morava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ccr.cz/media/manual_pro_rozvoj_cestovniho_ruchu/manual-pro-rozvoj-cr-v-jck_final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 Martin</dc:creator>
  <cp:lastModifiedBy>Sauer Martin</cp:lastModifiedBy>
  <cp:revision>1</cp:revision>
  <dcterms:created xsi:type="dcterms:W3CDTF">2014-10-22T11:13:00Z</dcterms:created>
  <dcterms:modified xsi:type="dcterms:W3CDTF">2014-10-22T12:31:00Z</dcterms:modified>
</cp:coreProperties>
</file>