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DD" w:rsidRPr="00183EDD" w:rsidRDefault="00183EDD" w:rsidP="00183EDD">
      <w:pPr>
        <w:spacing w:before="24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Cvičení č. </w:t>
      </w:r>
      <w:r w:rsidR="00C058E8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- </w:t>
      </w:r>
      <w:r w:rsidR="002E0AD7">
        <w:rPr>
          <w:rFonts w:ascii="Arial" w:hAnsi="Arial" w:cs="Arial"/>
          <w:b/>
          <w:sz w:val="36"/>
          <w:szCs w:val="36"/>
        </w:rPr>
        <w:t>Úvod do ekonomie</w:t>
      </w:r>
    </w:p>
    <w:p w:rsidR="001B56BA" w:rsidRDefault="001B56BA" w:rsidP="001B56B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EB20EF" w:rsidRPr="00EB20EF" w:rsidRDefault="002E0AD7" w:rsidP="00EB20EF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Úvod do problematiky – ekonomické ukazatele</w:t>
      </w:r>
    </w:p>
    <w:p w:rsidR="002E0AD7" w:rsidRPr="002E0AD7" w:rsidRDefault="000C571B" w:rsidP="00EB20EF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HDP</w:t>
      </w:r>
      <w:r w:rsidR="002E0AD7">
        <w:rPr>
          <w:rFonts w:ascii="Arial" w:hAnsi="Arial" w:cs="Arial"/>
          <w:sz w:val="24"/>
          <w:szCs w:val="24"/>
        </w:rPr>
        <w:t xml:space="preserve"> – definice, složky, změna</w:t>
      </w:r>
      <w:r w:rsidR="00781499">
        <w:rPr>
          <w:rFonts w:ascii="Arial" w:hAnsi="Arial" w:cs="Arial"/>
          <w:sz w:val="24"/>
          <w:szCs w:val="24"/>
        </w:rPr>
        <w:t>, ekonomický růst</w:t>
      </w:r>
    </w:p>
    <w:p w:rsidR="00A27E6F" w:rsidRPr="00C058E8" w:rsidRDefault="00A27E6F" w:rsidP="00A27E6F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E0AD7">
        <w:rPr>
          <w:rFonts w:ascii="Arial" w:hAnsi="Arial" w:cs="Arial"/>
          <w:sz w:val="24"/>
          <w:szCs w:val="24"/>
        </w:rPr>
        <w:t>AD = C + I + G + NX</w:t>
      </w:r>
    </w:p>
    <w:p w:rsidR="002E0AD7" w:rsidRPr="002E0AD7" w:rsidRDefault="002E0AD7" w:rsidP="00EB20EF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C571B">
        <w:rPr>
          <w:rFonts w:ascii="Arial" w:hAnsi="Arial" w:cs="Arial"/>
          <w:sz w:val="24"/>
          <w:szCs w:val="24"/>
        </w:rPr>
        <w:t>nflace</w:t>
      </w:r>
      <w:r>
        <w:rPr>
          <w:rFonts w:ascii="Arial" w:hAnsi="Arial" w:cs="Arial"/>
          <w:sz w:val="24"/>
          <w:szCs w:val="24"/>
        </w:rPr>
        <w:t>, CPI</w:t>
      </w:r>
      <w:r w:rsidR="00781499">
        <w:rPr>
          <w:rFonts w:ascii="Arial" w:hAnsi="Arial" w:cs="Arial"/>
          <w:sz w:val="24"/>
          <w:szCs w:val="24"/>
        </w:rPr>
        <w:t>, vliv na veřejné finance</w:t>
      </w:r>
    </w:p>
    <w:p w:rsidR="002E0AD7" w:rsidRPr="00397629" w:rsidRDefault="002E0AD7" w:rsidP="00EB20EF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Nezaměst</w:t>
      </w:r>
      <w:r w:rsidR="00781499">
        <w:rPr>
          <w:rFonts w:ascii="Arial" w:hAnsi="Arial" w:cs="Arial"/>
          <w:sz w:val="24"/>
          <w:szCs w:val="24"/>
        </w:rPr>
        <w:t>nanost – definice, vyjadřování, význam</w:t>
      </w:r>
    </w:p>
    <w:p w:rsidR="00397629" w:rsidRPr="00C058E8" w:rsidRDefault="00397629" w:rsidP="00EB20EF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Průměrná mzda x mediánová mzda</w:t>
      </w:r>
    </w:p>
    <w:p w:rsidR="00C058E8" w:rsidRPr="00C058E8" w:rsidRDefault="00C058E8" w:rsidP="00EB20EF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Diskontní sazba, diskontování</w:t>
      </w:r>
    </w:p>
    <w:p w:rsidR="00C058E8" w:rsidRPr="002E0AD7" w:rsidRDefault="00236298" w:rsidP="00EB20EF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Směnný kurz, d</w:t>
      </w:r>
      <w:r w:rsidR="00C058E8">
        <w:rPr>
          <w:rFonts w:ascii="Arial" w:hAnsi="Arial" w:cs="Arial"/>
          <w:sz w:val="24"/>
          <w:szCs w:val="24"/>
        </w:rPr>
        <w:t>evalvace x depreciace</w:t>
      </w:r>
      <w:r>
        <w:rPr>
          <w:rFonts w:ascii="Arial" w:hAnsi="Arial" w:cs="Arial"/>
          <w:sz w:val="24"/>
          <w:szCs w:val="24"/>
        </w:rPr>
        <w:t>…</w:t>
      </w:r>
    </w:p>
    <w:p w:rsidR="002E0AD7" w:rsidRPr="002E0AD7" w:rsidRDefault="002E0AD7" w:rsidP="00EB20EF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Nabídka (S) – definice, graf (P/Q)</w:t>
      </w:r>
      <w:r w:rsidR="006D61EF">
        <w:rPr>
          <w:rFonts w:ascii="Arial" w:hAnsi="Arial" w:cs="Arial"/>
          <w:sz w:val="24"/>
          <w:szCs w:val="24"/>
        </w:rPr>
        <w:t>, odvození</w:t>
      </w:r>
    </w:p>
    <w:p w:rsidR="002E0AD7" w:rsidRPr="006C04D8" w:rsidRDefault="002E0AD7" w:rsidP="00EB20EF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Poptávka (D) – definice, graf (P/Q)</w:t>
      </w:r>
      <w:r w:rsidR="006D61EF">
        <w:rPr>
          <w:rFonts w:ascii="Arial" w:hAnsi="Arial" w:cs="Arial"/>
          <w:sz w:val="24"/>
          <w:szCs w:val="24"/>
        </w:rPr>
        <w:t>, odvození</w:t>
      </w:r>
    </w:p>
    <w:p w:rsidR="00183D3D" w:rsidRPr="002E0AD7" w:rsidRDefault="00183D3D" w:rsidP="00183D3D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Equilibrium</w:t>
      </w:r>
      <w:proofErr w:type="spellEnd"/>
      <w:r>
        <w:rPr>
          <w:rFonts w:ascii="Arial" w:hAnsi="Arial" w:cs="Arial"/>
          <w:sz w:val="24"/>
          <w:szCs w:val="24"/>
        </w:rPr>
        <w:t xml:space="preserve"> na trhu – odvození střetnutí nabídky (S) a poptávky (D)</w:t>
      </w:r>
    </w:p>
    <w:p w:rsidR="006C04D8" w:rsidRPr="006C04D8" w:rsidRDefault="006C04D8" w:rsidP="006C04D8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Typy trhů – dokonalá konkurence, monopol, oligopol…</w:t>
      </w:r>
    </w:p>
    <w:p w:rsidR="00C058E8" w:rsidRPr="004142AF" w:rsidRDefault="00C058E8" w:rsidP="002E0AD7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Přebytek spotřebitele a výrobce</w:t>
      </w:r>
    </w:p>
    <w:p w:rsidR="007D4EDC" w:rsidRPr="00397629" w:rsidRDefault="007D4EDC" w:rsidP="006C04D8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Vliv veřejných financí</w:t>
      </w:r>
      <w:r w:rsidR="006C04D8">
        <w:rPr>
          <w:rFonts w:ascii="Arial" w:hAnsi="Arial" w:cs="Arial"/>
          <w:sz w:val="24"/>
          <w:szCs w:val="24"/>
        </w:rPr>
        <w:t xml:space="preserve"> na tržní rovnováhu</w:t>
      </w:r>
      <w:r>
        <w:rPr>
          <w:rFonts w:ascii="Arial" w:hAnsi="Arial" w:cs="Arial"/>
          <w:sz w:val="24"/>
          <w:szCs w:val="24"/>
        </w:rPr>
        <w:t xml:space="preserve"> (vládní nákupy, daně, transfery</w:t>
      </w:r>
      <w:r w:rsidR="00BE5756">
        <w:rPr>
          <w:rFonts w:ascii="Arial" w:hAnsi="Arial" w:cs="Arial"/>
          <w:sz w:val="24"/>
          <w:szCs w:val="24"/>
        </w:rPr>
        <w:t>, daňové pobídky, státní garance…</w:t>
      </w:r>
      <w:r w:rsidRPr="006C04D8">
        <w:rPr>
          <w:rFonts w:ascii="Arial" w:hAnsi="Arial" w:cs="Arial"/>
          <w:sz w:val="24"/>
          <w:szCs w:val="24"/>
        </w:rPr>
        <w:t>)</w:t>
      </w:r>
    </w:p>
    <w:p w:rsidR="00397629" w:rsidRPr="00693EB5" w:rsidRDefault="00397629" w:rsidP="006C04D8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Lafferova</w:t>
      </w:r>
      <w:proofErr w:type="spellEnd"/>
      <w:r>
        <w:rPr>
          <w:rFonts w:ascii="Arial" w:hAnsi="Arial" w:cs="Arial"/>
          <w:sz w:val="24"/>
          <w:szCs w:val="24"/>
        </w:rPr>
        <w:t xml:space="preserve"> křivka</w:t>
      </w:r>
    </w:p>
    <w:p w:rsidR="00693EB5" w:rsidRPr="006C04D8" w:rsidRDefault="00693EB5" w:rsidP="00693EB5">
      <w:pPr>
        <w:pStyle w:val="Odstavecseseznamem"/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142AF" w:rsidRPr="004142AF" w:rsidRDefault="00693EB5" w:rsidP="004142AF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Referát –</w:t>
      </w:r>
      <w:r w:rsidR="004142AF">
        <w:rPr>
          <w:rFonts w:ascii="Arial" w:hAnsi="Arial" w:cs="Arial"/>
          <w:b/>
          <w:sz w:val="28"/>
          <w:szCs w:val="24"/>
        </w:rPr>
        <w:t xml:space="preserve"> </w:t>
      </w:r>
      <w:r w:rsidR="004142AF" w:rsidRPr="004142AF">
        <w:rPr>
          <w:rFonts w:ascii="Arial" w:hAnsi="Arial" w:cs="Arial"/>
          <w:b/>
          <w:color w:val="FF0000"/>
          <w:sz w:val="28"/>
          <w:szCs w:val="24"/>
        </w:rPr>
        <w:t>Netradiční ekonomické ukazatele srovnávající stav ekonomiky a veřejných financí</w:t>
      </w:r>
      <w:r w:rsidR="004142AF" w:rsidRPr="004142AF">
        <w:rPr>
          <w:rFonts w:ascii="Arial" w:hAnsi="Arial" w:cs="Arial"/>
          <w:b/>
          <w:sz w:val="28"/>
          <w:szCs w:val="24"/>
        </w:rPr>
        <w:t xml:space="preserve">  </w:t>
      </w:r>
    </w:p>
    <w:p w:rsidR="004142AF" w:rsidRPr="004142AF" w:rsidRDefault="004142AF" w:rsidP="004142AF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4142AF">
        <w:rPr>
          <w:rFonts w:ascii="Arial" w:hAnsi="Arial" w:cs="Arial"/>
          <w:sz w:val="24"/>
          <w:szCs w:val="24"/>
        </w:rPr>
        <w:t>Vyhledejte netradiční ekonomické ukazatele, které se používají k hodnocení ekonomik a veřejných financí a krátce je charakterizujte</w:t>
      </w:r>
    </w:p>
    <w:p w:rsidR="004142AF" w:rsidRPr="004142AF" w:rsidRDefault="004142AF" w:rsidP="004142AF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4142AF">
        <w:rPr>
          <w:rFonts w:ascii="Arial" w:hAnsi="Arial" w:cs="Arial"/>
          <w:sz w:val="24"/>
          <w:szCs w:val="24"/>
        </w:rPr>
        <w:t>Vyberte z nich jeden ukazatel, definujte jeho využití, vyhledejte příklady jeho využití a aplikaci v praxi</w:t>
      </w:r>
    </w:p>
    <w:p w:rsidR="004142AF" w:rsidRPr="004142AF" w:rsidRDefault="004142AF" w:rsidP="004142AF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4142AF">
        <w:rPr>
          <w:rFonts w:ascii="Arial" w:hAnsi="Arial" w:cs="Arial"/>
          <w:sz w:val="24"/>
          <w:szCs w:val="24"/>
        </w:rPr>
        <w:t>Identifikujte jeho negativa a pozitiva</w:t>
      </w:r>
    </w:p>
    <w:p w:rsidR="004142AF" w:rsidRDefault="004142AF" w:rsidP="004142AF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4142AF">
        <w:rPr>
          <w:rFonts w:ascii="Arial" w:hAnsi="Arial" w:cs="Arial"/>
          <w:sz w:val="24"/>
          <w:szCs w:val="24"/>
        </w:rPr>
        <w:t>Proveďte pomocí tohoto ukazatele mezinárodní komparaci vybraných zemí, diskutujte použitelnost a účelnost tohoto ukazatele na uvedené komparaci (použijte větší počet zemí a v případě zájmu delší časové období)</w:t>
      </w:r>
    </w:p>
    <w:p w:rsidR="004142AF" w:rsidRPr="004142AF" w:rsidRDefault="004142AF" w:rsidP="004142AF">
      <w:pPr>
        <w:pStyle w:val="Odstavecseseznamem"/>
        <w:spacing w:before="240"/>
        <w:jc w:val="both"/>
        <w:rPr>
          <w:rFonts w:ascii="Arial" w:hAnsi="Arial" w:cs="Arial"/>
          <w:sz w:val="24"/>
          <w:szCs w:val="24"/>
        </w:rPr>
      </w:pPr>
    </w:p>
    <w:p w:rsidR="000C571B" w:rsidRDefault="00965A9E" w:rsidP="000C571B">
      <w:pPr>
        <w:pStyle w:val="Odstavecseseznamem"/>
        <w:numPr>
          <w:ilvl w:val="0"/>
          <w:numId w:val="3"/>
        </w:numPr>
        <w:spacing w:before="240"/>
        <w:ind w:left="426" w:hanging="426"/>
        <w:jc w:val="both"/>
        <w:rPr>
          <w:rFonts w:ascii="Arial" w:hAnsi="Arial" w:cs="Arial"/>
          <w:b/>
          <w:sz w:val="28"/>
          <w:szCs w:val="24"/>
        </w:rPr>
      </w:pPr>
      <w:r w:rsidRPr="00965A9E">
        <w:rPr>
          <w:rFonts w:ascii="Arial" w:hAnsi="Arial" w:cs="Arial"/>
          <w:b/>
          <w:sz w:val="28"/>
          <w:szCs w:val="24"/>
        </w:rPr>
        <w:t>Problematika srovnání ekonomických ukazatelů</w:t>
      </w:r>
    </w:p>
    <w:p w:rsidR="00965A9E" w:rsidRPr="003D7093" w:rsidRDefault="003D7093" w:rsidP="00965A9E">
      <w:pPr>
        <w:pStyle w:val="Odstavecseseznamem"/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10622">
        <w:rPr>
          <w:rFonts w:ascii="Arial" w:hAnsi="Arial" w:cs="Arial"/>
          <w:sz w:val="24"/>
          <w:szCs w:val="24"/>
        </w:rPr>
        <w:t>ominální</w:t>
      </w:r>
      <w:r>
        <w:rPr>
          <w:rFonts w:ascii="Arial" w:hAnsi="Arial" w:cs="Arial"/>
          <w:sz w:val="24"/>
          <w:szCs w:val="24"/>
        </w:rPr>
        <w:t xml:space="preserve"> – co to znamená, kdy se použijí, proč, výhody a nevýhody takhle vyjádřených ukazatelů</w:t>
      </w:r>
    </w:p>
    <w:p w:rsidR="003D7093" w:rsidRPr="0032250F" w:rsidRDefault="003D7093" w:rsidP="00965A9E">
      <w:pPr>
        <w:pStyle w:val="Odstavecseseznamem"/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Reálné – co to znamená, kdy se použijí, proč, výhody a nevýhody takhle vyjádřených ukazatelů</w:t>
      </w:r>
    </w:p>
    <w:p w:rsidR="0032250F" w:rsidRPr="003D7093" w:rsidRDefault="0032250F" w:rsidP="0032250F">
      <w:pPr>
        <w:pStyle w:val="Odstavecseseznamem"/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PPP (parita kupní síly)</w:t>
      </w:r>
    </w:p>
    <w:p w:rsidR="003D7093" w:rsidRPr="003D7093" w:rsidRDefault="003D7093" w:rsidP="00965A9E">
      <w:pPr>
        <w:pStyle w:val="Odstavecseseznamem"/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Poměrové veličiny</w:t>
      </w:r>
    </w:p>
    <w:p w:rsidR="003D7093" w:rsidRPr="0032250F" w:rsidRDefault="003D7093" w:rsidP="003D7093">
      <w:pPr>
        <w:pStyle w:val="Odstavecseseznamem"/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8"/>
          <w:szCs w:val="24"/>
        </w:rPr>
      </w:pPr>
      <w:r w:rsidRPr="0032250F">
        <w:rPr>
          <w:rFonts w:ascii="Arial" w:hAnsi="Arial" w:cs="Arial"/>
          <w:sz w:val="24"/>
          <w:szCs w:val="24"/>
        </w:rPr>
        <w:t>HDP/per capita (</w:t>
      </w:r>
      <w:r w:rsidR="0032250F" w:rsidRPr="0032250F">
        <w:rPr>
          <w:rFonts w:ascii="Arial" w:hAnsi="Arial" w:cs="Arial"/>
          <w:sz w:val="24"/>
          <w:szCs w:val="24"/>
        </w:rPr>
        <w:t>na hlavu, = ekonomická úroveň)</w:t>
      </w:r>
    </w:p>
    <w:p w:rsidR="0032250F" w:rsidRPr="0032250F" w:rsidRDefault="0032250F" w:rsidP="003D7093">
      <w:pPr>
        <w:pStyle w:val="Odstavecseseznamem"/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2250F">
        <w:rPr>
          <w:rFonts w:ascii="Arial" w:hAnsi="Arial" w:cs="Arial"/>
          <w:sz w:val="24"/>
          <w:szCs w:val="24"/>
        </w:rPr>
        <w:t>VV/HDP</w:t>
      </w:r>
    </w:p>
    <w:p w:rsidR="0032250F" w:rsidRPr="0032250F" w:rsidRDefault="0032250F" w:rsidP="003D7093">
      <w:pPr>
        <w:pStyle w:val="Odstavecseseznamem"/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VV/km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…</w:t>
      </w:r>
    </w:p>
    <w:p w:rsidR="0032250F" w:rsidRPr="0032250F" w:rsidRDefault="0032250F" w:rsidP="003D7093">
      <w:pPr>
        <w:pStyle w:val="Odstavecseseznamem"/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VV na hlavu</w:t>
      </w:r>
    </w:p>
    <w:p w:rsidR="0032250F" w:rsidRPr="0032250F" w:rsidRDefault="0032250F" w:rsidP="003D7093">
      <w:pPr>
        <w:pStyle w:val="Odstavecseseznamem"/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interpretaci pozor na vliv ekonomického cyklu</w:t>
      </w:r>
    </w:p>
    <w:p w:rsidR="0032250F" w:rsidRPr="0032250F" w:rsidRDefault="0032250F" w:rsidP="0032250F">
      <w:pPr>
        <w:pStyle w:val="Odstavecseseznamem"/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porovnat objem veřejných výdajů, když v jedné zemi je výdaj veřejný a ve druhé soukromý (zdravotnictví USA)</w:t>
      </w:r>
    </w:p>
    <w:p w:rsidR="0032250F" w:rsidRPr="00383CAD" w:rsidRDefault="0032250F" w:rsidP="0032250F">
      <w:pPr>
        <w:pStyle w:val="Odstavecseseznamem"/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 instituce</w:t>
      </w:r>
      <w:r w:rsidR="00383CAD">
        <w:rPr>
          <w:rFonts w:ascii="Arial" w:hAnsi="Arial" w:cs="Arial"/>
          <w:sz w:val="24"/>
          <w:szCs w:val="24"/>
        </w:rPr>
        <w:t xml:space="preserve"> používají různé metodiky, např.:</w:t>
      </w:r>
    </w:p>
    <w:p w:rsidR="00383CAD" w:rsidRPr="00383CAD" w:rsidRDefault="00383CAD" w:rsidP="00383CAD">
      <w:pPr>
        <w:pStyle w:val="Odstavecseseznamem"/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ESA 95 = </w:t>
      </w:r>
      <w:proofErr w:type="spellStart"/>
      <w:r>
        <w:rPr>
          <w:rFonts w:ascii="Arial" w:hAnsi="Arial" w:cs="Arial"/>
          <w:sz w:val="24"/>
          <w:szCs w:val="24"/>
        </w:rPr>
        <w:t>Eurostat</w:t>
      </w:r>
      <w:proofErr w:type="spellEnd"/>
      <w:r>
        <w:rPr>
          <w:rFonts w:ascii="Arial" w:hAnsi="Arial" w:cs="Arial"/>
          <w:sz w:val="24"/>
          <w:szCs w:val="24"/>
        </w:rPr>
        <w:t>, širší vymezení veřejného sektoru (výzkumné instituce, vysoké školy)</w:t>
      </w:r>
    </w:p>
    <w:p w:rsidR="008F3432" w:rsidRPr="004142AF" w:rsidRDefault="00383CAD" w:rsidP="008F3432">
      <w:pPr>
        <w:pStyle w:val="Odstavecseseznamem"/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GFS 2001 = MMF, užší vymezení veřejného sektoru</w:t>
      </w:r>
    </w:p>
    <w:p w:rsidR="009676BA" w:rsidRDefault="00383CAD" w:rsidP="009676BA">
      <w:pPr>
        <w:spacing w:before="240"/>
        <w:jc w:val="both"/>
        <w:rPr>
          <w:rFonts w:ascii="Arial" w:hAnsi="Arial" w:cs="Arial"/>
          <w:b/>
          <w:sz w:val="28"/>
          <w:szCs w:val="24"/>
        </w:rPr>
      </w:pPr>
      <w:r w:rsidRPr="009676BA">
        <w:rPr>
          <w:rFonts w:ascii="Arial" w:hAnsi="Arial" w:cs="Arial"/>
          <w:b/>
          <w:sz w:val="28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676BA">
        <w:rPr>
          <w:rFonts w:ascii="Arial" w:hAnsi="Arial" w:cs="Arial"/>
          <w:b/>
          <w:sz w:val="24"/>
          <w:szCs w:val="24"/>
        </w:rPr>
        <w:t xml:space="preserve"> </w:t>
      </w:r>
      <w:r w:rsidR="00693EB5">
        <w:rPr>
          <w:rFonts w:ascii="Arial" w:hAnsi="Arial" w:cs="Arial"/>
          <w:b/>
          <w:sz w:val="28"/>
          <w:szCs w:val="24"/>
        </w:rPr>
        <w:t>Doporučená literatura</w:t>
      </w:r>
    </w:p>
    <w:p w:rsidR="009676BA" w:rsidRPr="009B5803" w:rsidRDefault="009B5803" w:rsidP="008C7F44">
      <w:pPr>
        <w:pStyle w:val="Odstavecseseznamem"/>
        <w:numPr>
          <w:ilvl w:val="0"/>
          <w:numId w:val="8"/>
        </w:numPr>
        <w:spacing w:before="120" w:after="240"/>
        <w:contextualSpacing w:val="0"/>
        <w:rPr>
          <w:rFonts w:ascii="Arial" w:hAnsi="Arial" w:cs="Arial"/>
          <w:sz w:val="28"/>
          <w:szCs w:val="24"/>
        </w:rPr>
      </w:pPr>
      <w:r w:rsidRPr="009B5803">
        <w:rPr>
          <w:rFonts w:ascii="Arial" w:hAnsi="Arial" w:cs="Arial"/>
          <w:sz w:val="24"/>
          <w:szCs w:val="24"/>
        </w:rPr>
        <w:t xml:space="preserve">Ministerstvo financí ČR (2015). </w:t>
      </w:r>
      <w:r w:rsidR="009676BA" w:rsidRPr="009B5803">
        <w:rPr>
          <w:rFonts w:ascii="Arial" w:hAnsi="Arial" w:cs="Arial"/>
          <w:sz w:val="24"/>
          <w:szCs w:val="24"/>
        </w:rPr>
        <w:t>Fiskální výhled ČR (květen 201</w:t>
      </w:r>
      <w:r w:rsidRPr="009B5803">
        <w:rPr>
          <w:rFonts w:ascii="Arial" w:hAnsi="Arial" w:cs="Arial"/>
          <w:sz w:val="24"/>
          <w:szCs w:val="24"/>
        </w:rPr>
        <w:t xml:space="preserve">5). </w:t>
      </w:r>
      <w:r w:rsidRPr="009B5803">
        <w:rPr>
          <w:rFonts w:ascii="Arial" w:hAnsi="Arial" w:cs="Arial"/>
          <w:sz w:val="24"/>
          <w:szCs w:val="24"/>
        </w:rPr>
        <w:t>[online]. Dostupné</w:t>
      </w:r>
      <w:r>
        <w:rPr>
          <w:rFonts w:ascii="Arial" w:hAnsi="Arial" w:cs="Arial"/>
          <w:sz w:val="24"/>
          <w:szCs w:val="24"/>
        </w:rPr>
        <w:t xml:space="preserve"> </w:t>
      </w:r>
      <w:r w:rsidRPr="0043068D">
        <w:t>Z</w:t>
      </w:r>
      <w:r w:rsidR="009676BA" w:rsidRPr="009B580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&lt;</w:t>
      </w:r>
      <w:hyperlink r:id="rId7" w:history="1">
        <w:r w:rsidRPr="009B5803">
          <w:rPr>
            <w:rStyle w:val="Hypertextovodkaz"/>
            <w:rFonts w:ascii="Arial" w:hAnsi="Arial" w:cs="Arial"/>
            <w:sz w:val="24"/>
            <w:szCs w:val="24"/>
          </w:rPr>
          <w:t>http://www.mfcr.cz/cs/verejny-sektor/prognozy/fiskalni-vyhled/2015/fiskalni-vyhled-cr-kveten-2015-21517</w:t>
        </w:r>
      </w:hyperlink>
      <w:r>
        <w:rPr>
          <w:rFonts w:ascii="Arial" w:hAnsi="Arial" w:cs="Arial"/>
          <w:sz w:val="24"/>
          <w:szCs w:val="24"/>
        </w:rPr>
        <w:t>&gt;</w:t>
      </w:r>
      <w:r w:rsidRPr="009B5803">
        <w:rPr>
          <w:rFonts w:ascii="Arial" w:hAnsi="Arial" w:cs="Arial"/>
          <w:sz w:val="24"/>
          <w:szCs w:val="24"/>
        </w:rPr>
        <w:t xml:space="preserve"> </w:t>
      </w:r>
    </w:p>
    <w:p w:rsidR="003E5C96" w:rsidRDefault="009B5803" w:rsidP="009B5803">
      <w:pPr>
        <w:pStyle w:val="Odstavecseseznamem"/>
        <w:numPr>
          <w:ilvl w:val="0"/>
          <w:numId w:val="8"/>
        </w:numPr>
        <w:spacing w:before="120" w:after="2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Úřad vlády ČR (2014). </w:t>
      </w:r>
      <w:r w:rsidR="00CE4B71" w:rsidRPr="0037179F">
        <w:rPr>
          <w:rFonts w:ascii="Arial" w:hAnsi="Arial" w:cs="Arial"/>
          <w:sz w:val="24"/>
          <w:szCs w:val="24"/>
        </w:rPr>
        <w:t>Náv</w:t>
      </w:r>
      <w:r>
        <w:rPr>
          <w:rFonts w:ascii="Arial" w:hAnsi="Arial" w:cs="Arial"/>
          <w:sz w:val="24"/>
          <w:szCs w:val="24"/>
        </w:rPr>
        <w:t>rh státního rozpočtu na rok 2015</w:t>
      </w:r>
      <w:r w:rsidRPr="009B5803">
        <w:rPr>
          <w:rFonts w:ascii="Arial" w:hAnsi="Arial" w:cs="Arial"/>
          <w:sz w:val="24"/>
          <w:szCs w:val="24"/>
        </w:rPr>
        <w:t>). [online]. Dostupné</w:t>
      </w:r>
      <w:r>
        <w:rPr>
          <w:rFonts w:ascii="Arial" w:hAnsi="Arial" w:cs="Arial"/>
          <w:sz w:val="24"/>
          <w:szCs w:val="24"/>
        </w:rPr>
        <w:t xml:space="preserve"> </w:t>
      </w:r>
      <w:r w:rsidRPr="0043068D">
        <w:t>Z</w:t>
      </w:r>
      <w:r w:rsidRPr="009B580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&lt;</w:t>
      </w:r>
      <w:hyperlink r:id="rId8" w:history="1">
        <w:r w:rsidRPr="00DA7798">
          <w:rPr>
            <w:rStyle w:val="Hypertextovodkaz"/>
            <w:rFonts w:ascii="Arial" w:hAnsi="Arial" w:cs="Arial"/>
            <w:sz w:val="24"/>
            <w:szCs w:val="24"/>
          </w:rPr>
          <w:t>https://apps.odok.cz/kpl-detail?pid=KORN9LZB6RL7</w:t>
        </w:r>
      </w:hyperlink>
      <w:r>
        <w:rPr>
          <w:rFonts w:ascii="Arial" w:hAnsi="Arial" w:cs="Arial"/>
          <w:sz w:val="24"/>
          <w:szCs w:val="24"/>
        </w:rPr>
        <w:t xml:space="preserve">&gt; </w:t>
      </w:r>
      <w:r w:rsidRPr="009B5803">
        <w:rPr>
          <w:rFonts w:ascii="Arial" w:hAnsi="Arial" w:cs="Arial"/>
          <w:sz w:val="24"/>
          <w:szCs w:val="24"/>
        </w:rPr>
        <w:t xml:space="preserve"> </w:t>
      </w:r>
    </w:p>
    <w:p w:rsidR="00AA4D00" w:rsidRDefault="00AA4D00" w:rsidP="0037179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93EB5" w:rsidRDefault="00693EB5" w:rsidP="00693EB5">
      <w:pPr>
        <w:spacing w:before="240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5</w:t>
      </w:r>
      <w:r w:rsidRPr="009676BA">
        <w:rPr>
          <w:rFonts w:ascii="Arial" w:hAnsi="Arial" w:cs="Arial"/>
          <w:b/>
          <w:sz w:val="28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>Od</w:t>
      </w:r>
      <w:r w:rsidRPr="009676BA">
        <w:rPr>
          <w:rFonts w:ascii="Arial" w:hAnsi="Arial" w:cs="Arial"/>
          <w:b/>
          <w:sz w:val="28"/>
          <w:szCs w:val="24"/>
        </w:rPr>
        <w:t>kazy</w:t>
      </w:r>
      <w:r>
        <w:rPr>
          <w:rFonts w:ascii="Arial" w:hAnsi="Arial" w:cs="Arial"/>
          <w:b/>
          <w:sz w:val="28"/>
          <w:szCs w:val="24"/>
        </w:rPr>
        <w:t xml:space="preserve"> k prozkoumání</w:t>
      </w:r>
    </w:p>
    <w:p w:rsidR="007E2A31" w:rsidRPr="009B5803" w:rsidRDefault="009B5803" w:rsidP="007E2A31">
      <w:pPr>
        <w:pStyle w:val="Odstavecseseznamem"/>
        <w:numPr>
          <w:ilvl w:val="0"/>
          <w:numId w:val="8"/>
        </w:numPr>
        <w:spacing w:before="120" w:after="240"/>
        <w:contextualSpacing w:val="0"/>
        <w:rPr>
          <w:iCs/>
        </w:rPr>
      </w:pPr>
      <w:r>
        <w:rPr>
          <w:rFonts w:ascii="Arial" w:hAnsi="Arial" w:cs="Arial"/>
          <w:sz w:val="24"/>
          <w:szCs w:val="24"/>
        </w:rPr>
        <w:t xml:space="preserve">PSP ČR (2014). </w:t>
      </w:r>
      <w:r w:rsidR="00693EB5" w:rsidRPr="003E5C96">
        <w:rPr>
          <w:rFonts w:ascii="Arial" w:hAnsi="Arial" w:cs="Arial"/>
          <w:sz w:val="24"/>
          <w:szCs w:val="24"/>
        </w:rPr>
        <w:t xml:space="preserve">Zpráva k </w:t>
      </w:r>
      <w:r w:rsidR="00693EB5" w:rsidRPr="003E5C96">
        <w:rPr>
          <w:rFonts w:ascii="Arial" w:hAnsi="Arial" w:cs="Arial"/>
          <w:iCs/>
          <w:sz w:val="24"/>
          <w:szCs w:val="24"/>
        </w:rPr>
        <w:t>návrhu</w:t>
      </w:r>
      <w:r w:rsidR="00693EB5" w:rsidRPr="003E5C96">
        <w:rPr>
          <w:rFonts w:ascii="Arial" w:hAnsi="Arial" w:cs="Arial"/>
          <w:sz w:val="24"/>
          <w:szCs w:val="24"/>
        </w:rPr>
        <w:t xml:space="preserve"> zákona o </w:t>
      </w:r>
      <w:r w:rsidR="00693EB5" w:rsidRPr="003E5C96">
        <w:rPr>
          <w:rFonts w:ascii="Arial" w:hAnsi="Arial" w:cs="Arial"/>
          <w:iCs/>
          <w:sz w:val="24"/>
          <w:szCs w:val="24"/>
        </w:rPr>
        <w:t>státním rozpočtu</w:t>
      </w:r>
      <w:r w:rsidR="00693EB5" w:rsidRPr="003E5C96">
        <w:rPr>
          <w:rFonts w:ascii="Arial" w:hAnsi="Arial" w:cs="Arial"/>
          <w:sz w:val="24"/>
          <w:szCs w:val="24"/>
        </w:rPr>
        <w:t xml:space="preserve"> ČR na </w:t>
      </w:r>
      <w:r>
        <w:rPr>
          <w:rFonts w:ascii="Arial" w:hAnsi="Arial" w:cs="Arial"/>
          <w:iCs/>
          <w:sz w:val="24"/>
          <w:szCs w:val="24"/>
        </w:rPr>
        <w:t>rok 2015</w:t>
      </w:r>
      <w:r w:rsidR="0037179F">
        <w:rPr>
          <w:rFonts w:ascii="Arial" w:hAnsi="Arial" w:cs="Arial"/>
          <w:iCs/>
          <w:sz w:val="24"/>
          <w:szCs w:val="24"/>
        </w:rPr>
        <w:t xml:space="preserve"> </w:t>
      </w:r>
      <w:r w:rsidR="007E2A31">
        <w:rPr>
          <w:rFonts w:ascii="Arial" w:hAnsi="Arial" w:cs="Arial"/>
          <w:iCs/>
          <w:sz w:val="24"/>
          <w:szCs w:val="24"/>
        </w:rPr>
        <w:t>(dokumentace, část 3)</w:t>
      </w:r>
      <w:r w:rsidRPr="009B5803">
        <w:rPr>
          <w:rFonts w:ascii="Arial" w:hAnsi="Arial" w:cs="Arial"/>
          <w:sz w:val="24"/>
          <w:szCs w:val="24"/>
        </w:rPr>
        <w:t>. [online]. Dostupné</w:t>
      </w:r>
      <w:r>
        <w:rPr>
          <w:rFonts w:ascii="Arial" w:hAnsi="Arial" w:cs="Arial"/>
          <w:sz w:val="24"/>
          <w:szCs w:val="24"/>
        </w:rPr>
        <w:t xml:space="preserve"> </w:t>
      </w:r>
      <w:r w:rsidRPr="0043068D">
        <w:t>Z</w:t>
      </w:r>
      <w:r w:rsidRPr="009B580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&lt;</w:t>
      </w:r>
      <w:hyperlink r:id="rId9" w:history="1">
        <w:r w:rsidRPr="00DA7798">
          <w:rPr>
            <w:rStyle w:val="Hypertextovodkaz"/>
            <w:rFonts w:ascii="Arial" w:hAnsi="Arial" w:cs="Arial"/>
            <w:sz w:val="24"/>
            <w:szCs w:val="24"/>
          </w:rPr>
          <w:t>www.psp.cz/sqw/text/orig2.sqw?idd=111342</w:t>
        </w:r>
      </w:hyperlink>
      <w:r>
        <w:rPr>
          <w:rFonts w:ascii="Arial" w:hAnsi="Arial" w:cs="Arial"/>
          <w:sz w:val="24"/>
          <w:szCs w:val="24"/>
        </w:rPr>
        <w:t xml:space="preserve">&gt; </w:t>
      </w:r>
    </w:p>
    <w:p w:rsidR="00693EB5" w:rsidRPr="003E5C96" w:rsidRDefault="001B0F10" w:rsidP="0037179F">
      <w:pPr>
        <w:pStyle w:val="Odstavecseseznamem"/>
        <w:numPr>
          <w:ilvl w:val="0"/>
          <w:numId w:val="8"/>
        </w:numPr>
        <w:spacing w:before="120" w:after="2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MFČR (2013) </w:t>
      </w:r>
      <w:r w:rsidR="00693EB5" w:rsidRPr="003E5C96">
        <w:rPr>
          <w:rFonts w:ascii="Arial" w:hAnsi="Arial" w:cs="Arial"/>
          <w:sz w:val="24"/>
          <w:szCs w:val="24"/>
        </w:rPr>
        <w:t>Střednědobý výhled státního rozpo</w:t>
      </w:r>
      <w:r w:rsidR="0037179F">
        <w:rPr>
          <w:rFonts w:ascii="Arial" w:hAnsi="Arial" w:cs="Arial"/>
          <w:sz w:val="24"/>
          <w:szCs w:val="24"/>
        </w:rPr>
        <w:t>čtu České republiky na léta 2015 a 2016</w:t>
      </w:r>
      <w:r>
        <w:rPr>
          <w:rFonts w:ascii="Arial" w:hAnsi="Arial" w:cs="Arial"/>
          <w:sz w:val="24"/>
          <w:szCs w:val="24"/>
        </w:rPr>
        <w:t xml:space="preserve">. </w:t>
      </w:r>
      <w:r w:rsidRPr="009B5803">
        <w:rPr>
          <w:rFonts w:ascii="Arial" w:hAnsi="Arial" w:cs="Arial"/>
          <w:sz w:val="24"/>
          <w:szCs w:val="24"/>
        </w:rPr>
        <w:t>[online]. Dostupné</w:t>
      </w:r>
      <w:r>
        <w:rPr>
          <w:rFonts w:ascii="Arial" w:hAnsi="Arial" w:cs="Arial"/>
          <w:sz w:val="24"/>
          <w:szCs w:val="24"/>
        </w:rPr>
        <w:t xml:space="preserve"> </w:t>
      </w:r>
      <w:r w:rsidRPr="0043068D">
        <w:t>Z</w:t>
      </w:r>
      <w:r w:rsidRPr="009B580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&lt;</w:t>
      </w:r>
      <w:r w:rsidR="0037179F" w:rsidRPr="0037179F">
        <w:rPr>
          <w:rStyle w:val="Hypertextovodkaz"/>
          <w:rFonts w:ascii="Arial" w:hAnsi="Arial" w:cs="Arial"/>
          <w:iCs/>
          <w:sz w:val="24"/>
          <w:szCs w:val="24"/>
        </w:rPr>
        <w:t>http://www.mfcr.cz/cs/legislativa/legislativni-dokumenty/2013/vladni-navrh-zakona-o-statnim-rozpoctu-c-15236</w:t>
      </w:r>
      <w:bookmarkStart w:id="0" w:name="_GoBack"/>
      <w:bookmarkEnd w:id="0"/>
    </w:p>
    <w:p w:rsidR="00693EB5" w:rsidRPr="003E5C96" w:rsidRDefault="00693EB5" w:rsidP="00693EB5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3E5C96">
        <w:rPr>
          <w:rFonts w:ascii="Arial" w:hAnsi="Arial" w:cs="Arial"/>
          <w:sz w:val="24"/>
          <w:szCs w:val="24"/>
        </w:rPr>
        <w:t>Eurostat</w:t>
      </w:r>
      <w:proofErr w:type="spellEnd"/>
      <w:r w:rsidRPr="003E5C96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Pr="003E5C96">
          <w:rPr>
            <w:rStyle w:val="Hypertextovodkaz"/>
            <w:rFonts w:ascii="Arial" w:hAnsi="Arial" w:cs="Arial"/>
            <w:sz w:val="24"/>
            <w:szCs w:val="24"/>
          </w:rPr>
          <w:t>http://epp.eurostat.ec.europa.eu/portal/page/portal/eurostat/home/</w:t>
        </w:r>
      </w:hyperlink>
    </w:p>
    <w:p w:rsidR="00693EB5" w:rsidRDefault="00693EB5" w:rsidP="00693EB5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OECD: </w:t>
      </w:r>
      <w:hyperlink r:id="rId11" w:history="1">
        <w:r w:rsidRPr="005452CE">
          <w:rPr>
            <w:rStyle w:val="Hypertextovodkaz"/>
            <w:rFonts w:ascii="Arial" w:hAnsi="Arial" w:cs="Arial"/>
            <w:sz w:val="24"/>
            <w:szCs w:val="24"/>
          </w:rPr>
          <w:t>http://www.oecd.org/</w:t>
        </w:r>
      </w:hyperlink>
    </w:p>
    <w:p w:rsidR="00693EB5" w:rsidRDefault="00693EB5" w:rsidP="00693EB5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Český statistický úřad: </w:t>
      </w:r>
      <w:hyperlink r:id="rId12" w:history="1">
        <w:r w:rsidRPr="005452CE">
          <w:rPr>
            <w:rStyle w:val="Hypertextovodkaz"/>
            <w:rFonts w:ascii="Arial" w:hAnsi="Arial" w:cs="Arial"/>
            <w:sz w:val="24"/>
            <w:szCs w:val="24"/>
          </w:rPr>
          <w:t>http://www.czso.cz/</w:t>
        </w:r>
      </w:hyperlink>
    </w:p>
    <w:p w:rsidR="00693EB5" w:rsidRPr="00AA4D00" w:rsidRDefault="00693EB5" w:rsidP="00AA4D00">
      <w:pPr>
        <w:spacing w:before="240"/>
        <w:ind w:left="360"/>
        <w:jc w:val="both"/>
        <w:rPr>
          <w:rFonts w:ascii="Arial" w:hAnsi="Arial" w:cs="Arial"/>
          <w:sz w:val="24"/>
          <w:szCs w:val="24"/>
        </w:rPr>
      </w:pPr>
    </w:p>
    <w:sectPr w:rsidR="00693EB5" w:rsidRPr="00AA4D0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BFD" w:rsidRDefault="00D57BFD" w:rsidP="00183EDD">
      <w:pPr>
        <w:spacing w:after="0" w:line="240" w:lineRule="auto"/>
      </w:pPr>
      <w:r>
        <w:separator/>
      </w:r>
    </w:p>
  </w:endnote>
  <w:endnote w:type="continuationSeparator" w:id="0">
    <w:p w:rsidR="00D57BFD" w:rsidRDefault="00D57BFD" w:rsidP="0018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BFD" w:rsidRDefault="00D57BFD" w:rsidP="00183EDD">
      <w:pPr>
        <w:spacing w:after="0" w:line="240" w:lineRule="auto"/>
      </w:pPr>
      <w:r>
        <w:separator/>
      </w:r>
    </w:p>
  </w:footnote>
  <w:footnote w:type="continuationSeparator" w:id="0">
    <w:p w:rsidR="00D57BFD" w:rsidRDefault="00D57BFD" w:rsidP="0018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DD" w:rsidRPr="00183EDD" w:rsidRDefault="00183EDD" w:rsidP="00183EDD">
    <w:pPr>
      <w:pStyle w:val="Zhlav"/>
      <w:jc w:val="center"/>
      <w:rPr>
        <w:rFonts w:ascii="Arial" w:hAnsi="Arial" w:cs="Arial"/>
        <w:sz w:val="32"/>
        <w:szCs w:val="32"/>
      </w:rPr>
    </w:pPr>
    <w:r w:rsidRPr="00183EDD">
      <w:rPr>
        <w:rFonts w:ascii="Arial" w:hAnsi="Arial" w:cs="Arial"/>
        <w:sz w:val="32"/>
        <w:szCs w:val="32"/>
      </w:rPr>
      <w:t>Základy veřejných financí a veřejné správy – osnova cvičení</w:t>
    </w:r>
  </w:p>
  <w:p w:rsidR="00183EDD" w:rsidRDefault="00183E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034A"/>
    <w:multiLevelType w:val="multilevel"/>
    <w:tmpl w:val="B0BE0062"/>
    <w:lvl w:ilvl="0">
      <w:start w:val="1"/>
      <w:numFmt w:val="decimal"/>
      <w:pStyle w:val="nzevtabulky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Nadpis9"/>
      <w:suff w:val="space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4217679"/>
    <w:multiLevelType w:val="hybridMultilevel"/>
    <w:tmpl w:val="83D61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D171B"/>
    <w:multiLevelType w:val="hybridMultilevel"/>
    <w:tmpl w:val="2488F3EA"/>
    <w:lvl w:ilvl="0" w:tplc="DD909D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B6996"/>
    <w:multiLevelType w:val="hybridMultilevel"/>
    <w:tmpl w:val="9170D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D1B0B"/>
    <w:multiLevelType w:val="hybridMultilevel"/>
    <w:tmpl w:val="3208B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2C715"/>
    <w:multiLevelType w:val="hybridMultilevel"/>
    <w:tmpl w:val="97BDE4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E876901"/>
    <w:multiLevelType w:val="hybridMultilevel"/>
    <w:tmpl w:val="4984A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C621C"/>
    <w:multiLevelType w:val="hybridMultilevel"/>
    <w:tmpl w:val="09963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92376"/>
    <w:multiLevelType w:val="hybridMultilevel"/>
    <w:tmpl w:val="58DEAB40"/>
    <w:lvl w:ilvl="0" w:tplc="19867A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45CC1"/>
    <w:multiLevelType w:val="hybridMultilevel"/>
    <w:tmpl w:val="A5820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471F5"/>
    <w:multiLevelType w:val="hybridMultilevel"/>
    <w:tmpl w:val="0C987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C0715"/>
    <w:multiLevelType w:val="hybridMultilevel"/>
    <w:tmpl w:val="DAD00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11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DD"/>
    <w:rsid w:val="000505A2"/>
    <w:rsid w:val="000C571B"/>
    <w:rsid w:val="00183D3D"/>
    <w:rsid w:val="00183EDD"/>
    <w:rsid w:val="001B0F10"/>
    <w:rsid w:val="001B56BA"/>
    <w:rsid w:val="00236298"/>
    <w:rsid w:val="002E0AD7"/>
    <w:rsid w:val="0032250F"/>
    <w:rsid w:val="0036752D"/>
    <w:rsid w:val="0037179F"/>
    <w:rsid w:val="00383CAD"/>
    <w:rsid w:val="00397629"/>
    <w:rsid w:val="003D7093"/>
    <w:rsid w:val="003E5C96"/>
    <w:rsid w:val="004142AF"/>
    <w:rsid w:val="00416E59"/>
    <w:rsid w:val="004478F8"/>
    <w:rsid w:val="00473FCE"/>
    <w:rsid w:val="00480C38"/>
    <w:rsid w:val="00506C32"/>
    <w:rsid w:val="00510622"/>
    <w:rsid w:val="005529B9"/>
    <w:rsid w:val="005E511E"/>
    <w:rsid w:val="00693EB5"/>
    <w:rsid w:val="006C04D8"/>
    <w:rsid w:val="006D61EF"/>
    <w:rsid w:val="00733B76"/>
    <w:rsid w:val="00781499"/>
    <w:rsid w:val="00791DBA"/>
    <w:rsid w:val="007D4EDC"/>
    <w:rsid w:val="007E2A31"/>
    <w:rsid w:val="007F5412"/>
    <w:rsid w:val="008F3432"/>
    <w:rsid w:val="00965A9E"/>
    <w:rsid w:val="009676BA"/>
    <w:rsid w:val="00992465"/>
    <w:rsid w:val="0099351D"/>
    <w:rsid w:val="009B5803"/>
    <w:rsid w:val="00A27E6F"/>
    <w:rsid w:val="00AA4D00"/>
    <w:rsid w:val="00AB2E96"/>
    <w:rsid w:val="00BE5756"/>
    <w:rsid w:val="00C058E8"/>
    <w:rsid w:val="00CE4B71"/>
    <w:rsid w:val="00D57BFD"/>
    <w:rsid w:val="00EB20EF"/>
    <w:rsid w:val="00F0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820F1-07F3-4E04-B934-9F23F12F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E5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9B5803"/>
    <w:pPr>
      <w:numPr>
        <w:ilvl w:val="1"/>
        <w:numId w:val="11"/>
      </w:numPr>
      <w:spacing w:before="240" w:after="60" w:line="240" w:lineRule="auto"/>
      <w:outlineLvl w:val="8"/>
    </w:pPr>
    <w:rPr>
      <w:rFonts w:ascii="Times New Roman" w:eastAsia="Times New Roman" w:hAnsi="Times New Roman" w:cs="Arial"/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EDD"/>
  </w:style>
  <w:style w:type="paragraph" w:styleId="Zpat">
    <w:name w:val="footer"/>
    <w:basedOn w:val="Normln"/>
    <w:link w:val="ZpatChar"/>
    <w:uiPriority w:val="99"/>
    <w:unhideWhenUsed/>
    <w:rsid w:val="0018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EDD"/>
  </w:style>
  <w:style w:type="paragraph" w:styleId="Textbubliny">
    <w:name w:val="Balloon Text"/>
    <w:basedOn w:val="Normln"/>
    <w:link w:val="TextbublinyChar"/>
    <w:uiPriority w:val="99"/>
    <w:semiHidden/>
    <w:unhideWhenUsed/>
    <w:rsid w:val="0018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E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3E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76BA"/>
    <w:rPr>
      <w:color w:val="0000FF" w:themeColor="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3E5C96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3E5C9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3E5C9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7179F"/>
    <w:rPr>
      <w:color w:val="800080" w:themeColor="followedHyperlink"/>
      <w:u w:val="single"/>
    </w:rPr>
  </w:style>
  <w:style w:type="character" w:customStyle="1" w:styleId="Nadpis9Char">
    <w:name w:val="Nadpis 9 Char"/>
    <w:basedOn w:val="Standardnpsmoodstavce"/>
    <w:link w:val="Nadpis9"/>
    <w:rsid w:val="009B5803"/>
    <w:rPr>
      <w:rFonts w:ascii="Times New Roman" w:eastAsia="Times New Roman" w:hAnsi="Times New Roman" w:cs="Arial"/>
      <w:b/>
      <w:sz w:val="24"/>
      <w:lang w:eastAsia="cs-CZ"/>
    </w:rPr>
  </w:style>
  <w:style w:type="paragraph" w:customStyle="1" w:styleId="nzevtabulky">
    <w:name w:val="název tabulky"/>
    <w:basedOn w:val="Normln"/>
    <w:next w:val="Normln"/>
    <w:rsid w:val="009B5803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odok.cz/kpl-detail?pid=KORN9LZB6RL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fcr.cz/cs/verejny-sektor/prognozy/fiskalni-vyhled/2015/fiskalni-vyhled-cr-kveten-2015-21517" TargetMode="External"/><Relationship Id="rId12" Type="http://schemas.openxmlformats.org/officeDocument/2006/relationships/hyperlink" Target="http://www.czso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ecd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pp.eurostat.ec.europa.eu/portal/page/portal/eurostat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p.cz/sqw/text/orig2.sqw?idd=1113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Furova Lenka</dc:creator>
  <cp:lastModifiedBy>Filip Hrůza</cp:lastModifiedBy>
  <cp:revision>2</cp:revision>
  <dcterms:created xsi:type="dcterms:W3CDTF">2015-09-23T06:54:00Z</dcterms:created>
  <dcterms:modified xsi:type="dcterms:W3CDTF">2015-09-23T06:54:00Z</dcterms:modified>
</cp:coreProperties>
</file>