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CA6" w:rsidRPr="001C218C" w:rsidRDefault="008E3CA6" w:rsidP="002B15F4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 w:rsidRPr="001C218C">
        <w:rPr>
          <w:rFonts w:ascii="Arial" w:hAnsi="Arial" w:cs="Arial"/>
          <w:sz w:val="24"/>
          <w:szCs w:val="24"/>
        </w:rPr>
        <w:t>Syllabus – Microeconomics</w:t>
      </w:r>
    </w:p>
    <w:p w:rsidR="008E3CA6" w:rsidRPr="001C218C" w:rsidRDefault="008E3CA6" w:rsidP="002B15F4">
      <w:pPr>
        <w:pBdr>
          <w:bottom w:val="single" w:sz="4" w:space="1" w:color="auto"/>
        </w:pBdr>
        <w:rPr>
          <w:rFonts w:ascii="Arial" w:hAnsi="Arial" w:cs="Arial"/>
          <w:i/>
          <w:sz w:val="24"/>
          <w:szCs w:val="24"/>
        </w:rPr>
      </w:pPr>
      <w:r w:rsidRPr="001C218C">
        <w:rPr>
          <w:rFonts w:ascii="Arial" w:hAnsi="Arial" w:cs="Arial"/>
          <w:sz w:val="24"/>
          <w:szCs w:val="24"/>
        </w:rPr>
        <w:t xml:space="preserve">Leopold </w:t>
      </w:r>
      <w:proofErr w:type="spellStart"/>
      <w:r w:rsidRPr="001C218C">
        <w:rPr>
          <w:rFonts w:ascii="Arial" w:hAnsi="Arial" w:cs="Arial"/>
          <w:sz w:val="24"/>
          <w:szCs w:val="24"/>
        </w:rPr>
        <w:t>Sögner</w:t>
      </w:r>
      <w:proofErr w:type="spellEnd"/>
      <w:r w:rsidRPr="001C218C">
        <w:rPr>
          <w:rFonts w:ascii="Arial" w:hAnsi="Arial" w:cs="Arial"/>
          <w:sz w:val="24"/>
          <w:szCs w:val="24"/>
        </w:rPr>
        <w:t xml:space="preserve">, </w:t>
      </w:r>
      <w:smartTag w:uri="urn:schemas-microsoft-com:office:smarttags" w:element="PlaceName">
        <w:r w:rsidRPr="001C218C">
          <w:rPr>
            <w:rFonts w:ascii="Arial" w:hAnsi="Arial" w:cs="Arial"/>
            <w:sz w:val="24"/>
            <w:szCs w:val="24"/>
          </w:rPr>
          <w:t>Masaryk</w:t>
        </w:r>
      </w:smartTag>
      <w:r w:rsidRPr="001C218C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PlaceType">
        <w:r w:rsidRPr="001C218C">
          <w:rPr>
            <w:rFonts w:ascii="Arial" w:hAnsi="Arial" w:cs="Arial"/>
            <w:sz w:val="24"/>
            <w:szCs w:val="24"/>
          </w:rPr>
          <w:t>University</w:t>
        </w:r>
      </w:smartTag>
      <w:r w:rsidRPr="001C218C">
        <w:rPr>
          <w:rFonts w:ascii="Arial" w:hAnsi="Arial" w:cs="Arial"/>
          <w:sz w:val="24"/>
          <w:szCs w:val="24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1C218C">
            <w:rPr>
              <w:rFonts w:ascii="Arial" w:hAnsi="Arial" w:cs="Arial"/>
              <w:sz w:val="24"/>
              <w:szCs w:val="24"/>
            </w:rPr>
            <w:t>Brno</w:t>
          </w:r>
        </w:smartTag>
      </w:smartTag>
      <w:r w:rsidRPr="001C218C">
        <w:rPr>
          <w:rFonts w:ascii="Arial" w:hAnsi="Arial" w:cs="Arial"/>
          <w:sz w:val="24"/>
          <w:szCs w:val="24"/>
        </w:rPr>
        <w:t>, winter-term 2015</w:t>
      </w:r>
    </w:p>
    <w:p w:rsidR="008E3CA6" w:rsidRPr="001C218C" w:rsidRDefault="008E3CA6" w:rsidP="00754EF9">
      <w:pPr>
        <w:rPr>
          <w:rFonts w:ascii="Arial" w:hAnsi="Arial" w:cs="Arial"/>
          <w:sz w:val="24"/>
          <w:szCs w:val="24"/>
        </w:rPr>
      </w:pPr>
    </w:p>
    <w:p w:rsidR="008E3CA6" w:rsidRPr="001C218C" w:rsidRDefault="008E3CA6" w:rsidP="00754EF9">
      <w:pPr>
        <w:rPr>
          <w:rFonts w:ascii="Arial" w:hAnsi="Arial" w:cs="Arial"/>
          <w:sz w:val="24"/>
          <w:szCs w:val="24"/>
        </w:rPr>
      </w:pPr>
      <w:r w:rsidRPr="001C218C">
        <w:rPr>
          <w:rFonts w:ascii="Arial" w:hAnsi="Arial" w:cs="Arial"/>
          <w:sz w:val="24"/>
          <w:szCs w:val="24"/>
        </w:rPr>
        <w:t xml:space="preserve">Title: </w:t>
      </w:r>
      <w:r w:rsidRPr="001C218C">
        <w:rPr>
          <w:rFonts w:ascii="Arial" w:hAnsi="Arial" w:cs="Arial"/>
          <w:i/>
          <w:sz w:val="24"/>
          <w:szCs w:val="24"/>
        </w:rPr>
        <w:t>Microeconomics</w:t>
      </w:r>
    </w:p>
    <w:p w:rsidR="008E3CA6" w:rsidRPr="001C218C" w:rsidRDefault="008E3CA6" w:rsidP="00754EF9">
      <w:pPr>
        <w:rPr>
          <w:rFonts w:ascii="Arial" w:hAnsi="Arial" w:cs="Arial"/>
          <w:sz w:val="24"/>
          <w:szCs w:val="24"/>
        </w:rPr>
      </w:pPr>
      <w:r w:rsidRPr="001C218C">
        <w:rPr>
          <w:rFonts w:ascii="Arial" w:hAnsi="Arial" w:cs="Arial"/>
          <w:sz w:val="24"/>
          <w:szCs w:val="24"/>
        </w:rPr>
        <w:t xml:space="preserve">Lecturer: Leopold </w:t>
      </w:r>
      <w:proofErr w:type="spellStart"/>
      <w:r w:rsidRPr="001C218C">
        <w:rPr>
          <w:rFonts w:ascii="Arial" w:hAnsi="Arial" w:cs="Arial"/>
          <w:sz w:val="24"/>
          <w:szCs w:val="24"/>
        </w:rPr>
        <w:t>Sögner</w:t>
      </w:r>
      <w:proofErr w:type="spellEnd"/>
    </w:p>
    <w:p w:rsidR="008E3CA6" w:rsidRPr="001C218C" w:rsidRDefault="008E3CA6" w:rsidP="00754EF9">
      <w:pPr>
        <w:rPr>
          <w:rFonts w:ascii="Arial" w:hAnsi="Arial" w:cs="Arial"/>
          <w:sz w:val="24"/>
          <w:szCs w:val="24"/>
        </w:rPr>
      </w:pPr>
    </w:p>
    <w:p w:rsidR="008E3CA6" w:rsidRPr="001C218C" w:rsidRDefault="008E3CA6" w:rsidP="002B15F4">
      <w:pPr>
        <w:rPr>
          <w:rFonts w:ascii="Arial" w:hAnsi="Arial" w:cs="Arial"/>
          <w:sz w:val="24"/>
          <w:szCs w:val="24"/>
        </w:rPr>
      </w:pPr>
      <w:r w:rsidRPr="001C218C">
        <w:rPr>
          <w:rFonts w:ascii="Arial" w:hAnsi="Arial" w:cs="Arial"/>
          <w:sz w:val="24"/>
          <w:szCs w:val="24"/>
        </w:rPr>
        <w:t>Semester: Fall 2015</w:t>
      </w:r>
    </w:p>
    <w:p w:rsidR="008E3CA6" w:rsidRPr="001C218C" w:rsidRDefault="002C621D" w:rsidP="00E65029">
      <w:pPr>
        <w:pStyle w:val="Odstavecseseznamem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de-AT"/>
        </w:rPr>
      </w:pPr>
      <w:r>
        <w:rPr>
          <w:rFonts w:ascii="Arial" w:hAnsi="Arial" w:cs="Arial"/>
          <w:sz w:val="24"/>
          <w:szCs w:val="24"/>
          <w:lang w:eastAsia="de-AT"/>
        </w:rPr>
        <w:t>First block: October 20-21; 2016</w:t>
      </w:r>
    </w:p>
    <w:p w:rsidR="008E3CA6" w:rsidRPr="001C218C" w:rsidRDefault="002C621D" w:rsidP="00E65029">
      <w:pPr>
        <w:pStyle w:val="Odstavecseseznamem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de-AT"/>
        </w:rPr>
      </w:pPr>
      <w:r>
        <w:rPr>
          <w:rFonts w:ascii="Arial" w:hAnsi="Arial" w:cs="Arial"/>
          <w:sz w:val="24"/>
          <w:szCs w:val="24"/>
          <w:lang w:eastAsia="de-AT"/>
        </w:rPr>
        <w:t>Second block: November 10-11, 2016</w:t>
      </w:r>
      <w:r w:rsidR="008E3CA6" w:rsidRPr="001C218C">
        <w:rPr>
          <w:rFonts w:ascii="Arial" w:hAnsi="Arial" w:cs="Arial"/>
          <w:sz w:val="24"/>
          <w:szCs w:val="24"/>
          <w:lang w:eastAsia="de-AT"/>
        </w:rPr>
        <w:t>.</w:t>
      </w:r>
    </w:p>
    <w:p w:rsidR="008E3CA6" w:rsidRPr="001C218C" w:rsidRDefault="002C621D" w:rsidP="00E65029">
      <w:pPr>
        <w:pStyle w:val="Odstavecseseznamem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de-AT"/>
        </w:rPr>
      </w:pPr>
      <w:r>
        <w:rPr>
          <w:rFonts w:ascii="Arial" w:hAnsi="Arial" w:cs="Arial"/>
          <w:sz w:val="24"/>
          <w:szCs w:val="24"/>
          <w:lang w:eastAsia="de-AT"/>
        </w:rPr>
        <w:t>Third block: December 15-16</w:t>
      </w:r>
      <w:r w:rsidR="008E3CA6" w:rsidRPr="001C218C">
        <w:rPr>
          <w:rFonts w:ascii="Arial" w:hAnsi="Arial" w:cs="Arial"/>
          <w:sz w:val="24"/>
          <w:szCs w:val="24"/>
          <w:lang w:eastAsia="de-AT"/>
        </w:rPr>
        <w:t xml:space="preserve">, </w:t>
      </w:r>
      <w:r>
        <w:rPr>
          <w:rFonts w:ascii="Arial" w:hAnsi="Arial" w:cs="Arial"/>
          <w:sz w:val="24"/>
          <w:szCs w:val="24"/>
          <w:lang w:eastAsia="de-AT"/>
        </w:rPr>
        <w:t>2016</w:t>
      </w:r>
      <w:r w:rsidR="008E3CA6" w:rsidRPr="001C218C">
        <w:rPr>
          <w:rFonts w:ascii="Arial" w:hAnsi="Arial" w:cs="Arial"/>
          <w:sz w:val="24"/>
          <w:szCs w:val="24"/>
          <w:lang w:eastAsia="de-AT"/>
        </w:rPr>
        <w:t>.</w:t>
      </w:r>
    </w:p>
    <w:p w:rsidR="008E3CA6" w:rsidRPr="001C218C" w:rsidRDefault="008E3CA6" w:rsidP="00754EF9">
      <w:pPr>
        <w:rPr>
          <w:rFonts w:ascii="Arial" w:hAnsi="Arial" w:cs="Arial"/>
          <w:sz w:val="24"/>
          <w:szCs w:val="24"/>
        </w:rPr>
      </w:pPr>
    </w:p>
    <w:p w:rsidR="008E3CA6" w:rsidRPr="001C218C" w:rsidRDefault="008E3CA6" w:rsidP="00754EF9">
      <w:pPr>
        <w:rPr>
          <w:rFonts w:ascii="Arial" w:hAnsi="Arial" w:cs="Arial"/>
          <w:sz w:val="24"/>
          <w:szCs w:val="24"/>
        </w:rPr>
      </w:pPr>
      <w:r w:rsidRPr="001C218C">
        <w:rPr>
          <w:rFonts w:ascii="Arial" w:hAnsi="Arial" w:cs="Arial"/>
          <w:sz w:val="24"/>
          <w:szCs w:val="24"/>
        </w:rPr>
        <w:t>Contact hours (per semester): 12 units à 90 minutes</w:t>
      </w:r>
    </w:p>
    <w:p w:rsidR="008E3CA6" w:rsidRPr="001C218C" w:rsidRDefault="008E3CA6" w:rsidP="00754EF9">
      <w:pPr>
        <w:rPr>
          <w:rFonts w:ascii="Arial" w:hAnsi="Arial" w:cs="Arial"/>
          <w:sz w:val="24"/>
          <w:szCs w:val="24"/>
        </w:rPr>
      </w:pPr>
      <w:r w:rsidRPr="001C218C">
        <w:rPr>
          <w:rFonts w:ascii="Arial" w:hAnsi="Arial" w:cs="Arial"/>
          <w:sz w:val="24"/>
          <w:szCs w:val="24"/>
        </w:rPr>
        <w:t>Prerequisites: Knowledge of constrained optimization</w:t>
      </w:r>
    </w:p>
    <w:p w:rsidR="008E3CA6" w:rsidRPr="001C218C" w:rsidRDefault="008E3CA6" w:rsidP="00754EF9">
      <w:pPr>
        <w:rPr>
          <w:rFonts w:ascii="Arial" w:hAnsi="Arial" w:cs="Arial"/>
          <w:b/>
          <w:sz w:val="24"/>
          <w:szCs w:val="24"/>
        </w:rPr>
      </w:pPr>
      <w:r w:rsidRPr="001C218C">
        <w:rPr>
          <w:rFonts w:ascii="Arial" w:hAnsi="Arial" w:cs="Arial"/>
          <w:b/>
          <w:sz w:val="24"/>
          <w:szCs w:val="24"/>
        </w:rPr>
        <w:t xml:space="preserve">Learning objectives: </w:t>
      </w:r>
    </w:p>
    <w:p w:rsidR="008E3CA6" w:rsidRPr="001C218C" w:rsidRDefault="008E3CA6" w:rsidP="00754EF9">
      <w:pPr>
        <w:rPr>
          <w:rFonts w:ascii="Arial" w:hAnsi="Arial" w:cs="Arial"/>
          <w:sz w:val="24"/>
          <w:szCs w:val="24"/>
        </w:rPr>
      </w:pPr>
      <w:r w:rsidRPr="001C218C">
        <w:rPr>
          <w:rFonts w:ascii="Arial" w:hAnsi="Arial" w:cs="Arial"/>
          <w:sz w:val="24"/>
          <w:szCs w:val="24"/>
        </w:rPr>
        <w:t>This micro course covers key concepts of microeconomic theory on a PhD level. In this course students acquire a basic understanding of microeconomic concepts. In addition the students get familiar with the analytical tools used in microeconomics.</w:t>
      </w:r>
    </w:p>
    <w:p w:rsidR="008E3CA6" w:rsidRPr="001C218C" w:rsidRDefault="008E3CA6" w:rsidP="00754EF9">
      <w:pPr>
        <w:rPr>
          <w:rFonts w:ascii="Arial" w:hAnsi="Arial" w:cs="Arial"/>
          <w:b/>
          <w:sz w:val="24"/>
          <w:szCs w:val="24"/>
        </w:rPr>
      </w:pPr>
      <w:r w:rsidRPr="001C218C">
        <w:rPr>
          <w:rFonts w:ascii="Arial" w:hAnsi="Arial" w:cs="Arial"/>
          <w:b/>
          <w:sz w:val="24"/>
          <w:szCs w:val="24"/>
        </w:rPr>
        <w:t>Content:</w:t>
      </w:r>
    </w:p>
    <w:p w:rsidR="008E3CA6" w:rsidRPr="001C218C" w:rsidRDefault="008E3CA6" w:rsidP="00DF61FD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C218C">
        <w:rPr>
          <w:rFonts w:ascii="Arial" w:hAnsi="Arial" w:cs="Arial"/>
          <w:sz w:val="24"/>
          <w:szCs w:val="24"/>
        </w:rPr>
        <w:t>Decision theory and the theory of the consumer.</w:t>
      </w:r>
    </w:p>
    <w:p w:rsidR="008E3CA6" w:rsidRPr="001C218C" w:rsidRDefault="008E3CA6" w:rsidP="00DF61FD">
      <w:pPr>
        <w:pStyle w:val="Odstavecseseznamem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1C218C">
        <w:rPr>
          <w:rFonts w:ascii="Arial" w:hAnsi="Arial" w:cs="Arial"/>
          <w:sz w:val="24"/>
          <w:szCs w:val="24"/>
        </w:rPr>
        <w:t>Rationality, preference primitives and axioms, preference representations and utility (MWG 1-3, GR 2A-B).</w:t>
      </w:r>
    </w:p>
    <w:p w:rsidR="008E3CA6" w:rsidRPr="001C218C" w:rsidRDefault="008E3CA6" w:rsidP="00DF61FD">
      <w:pPr>
        <w:pStyle w:val="Odstavecseseznamem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1C218C">
        <w:rPr>
          <w:rFonts w:ascii="Arial" w:hAnsi="Arial" w:cs="Arial"/>
          <w:sz w:val="24"/>
          <w:szCs w:val="24"/>
        </w:rPr>
        <w:t xml:space="preserve">Utility maximization, </w:t>
      </w:r>
      <w:proofErr w:type="spellStart"/>
      <w:r w:rsidRPr="001C218C">
        <w:rPr>
          <w:rFonts w:ascii="Arial" w:hAnsi="Arial" w:cs="Arial"/>
          <w:sz w:val="24"/>
          <w:szCs w:val="24"/>
        </w:rPr>
        <w:t>Walrasian</w:t>
      </w:r>
      <w:proofErr w:type="spellEnd"/>
      <w:r w:rsidRPr="001C218C">
        <w:rPr>
          <w:rFonts w:ascii="Arial" w:hAnsi="Arial" w:cs="Arial"/>
          <w:sz w:val="24"/>
          <w:szCs w:val="24"/>
        </w:rPr>
        <w:t xml:space="preserve"> demand and comparative statics (MWG, 2, 3D, GR 2C-D).</w:t>
      </w:r>
    </w:p>
    <w:p w:rsidR="008E3CA6" w:rsidRPr="001C218C" w:rsidRDefault="008E3CA6" w:rsidP="00DF61FD">
      <w:pPr>
        <w:pStyle w:val="Odstavecseseznamem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1C218C">
        <w:rPr>
          <w:rFonts w:ascii="Arial" w:hAnsi="Arial" w:cs="Arial"/>
          <w:sz w:val="24"/>
          <w:szCs w:val="24"/>
        </w:rPr>
        <w:t xml:space="preserve"> Indirect utility, expenditure function, </w:t>
      </w:r>
      <w:proofErr w:type="spellStart"/>
      <w:r w:rsidRPr="001C218C">
        <w:rPr>
          <w:rFonts w:ascii="Arial" w:hAnsi="Arial" w:cs="Arial"/>
          <w:sz w:val="24"/>
          <w:szCs w:val="24"/>
        </w:rPr>
        <w:t>Hicksian</w:t>
      </w:r>
      <w:proofErr w:type="spellEnd"/>
      <w:r w:rsidRPr="001C218C">
        <w:rPr>
          <w:rFonts w:ascii="Arial" w:hAnsi="Arial" w:cs="Arial"/>
          <w:sz w:val="24"/>
          <w:szCs w:val="24"/>
        </w:rPr>
        <w:t xml:space="preserve"> demand (MWG 3E,G, GR 3A).</w:t>
      </w:r>
    </w:p>
    <w:p w:rsidR="008E3CA6" w:rsidRPr="001C218C" w:rsidRDefault="008E3CA6" w:rsidP="00DF61FD">
      <w:pPr>
        <w:pStyle w:val="Odstavecseseznamem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proofErr w:type="spellStart"/>
      <w:r w:rsidRPr="001C218C">
        <w:rPr>
          <w:rFonts w:ascii="Arial" w:hAnsi="Arial" w:cs="Arial"/>
          <w:sz w:val="24"/>
          <w:szCs w:val="24"/>
        </w:rPr>
        <w:t>Slutsky</w:t>
      </w:r>
      <w:proofErr w:type="spellEnd"/>
      <w:r w:rsidRPr="001C218C">
        <w:rPr>
          <w:rFonts w:ascii="Arial" w:hAnsi="Arial" w:cs="Arial"/>
          <w:sz w:val="24"/>
          <w:szCs w:val="24"/>
        </w:rPr>
        <w:t xml:space="preserve"> equation, substitution and wealth effect (MWG </w:t>
      </w:r>
      <w:smartTag w:uri="urn:schemas-microsoft-com:office:smarttags" w:element="metricconverter">
        <w:smartTagPr>
          <w:attr w:name="ProductID" w:val="3 G"/>
        </w:smartTagPr>
        <w:r w:rsidRPr="001C218C">
          <w:rPr>
            <w:rFonts w:ascii="Arial" w:hAnsi="Arial" w:cs="Arial"/>
            <w:sz w:val="24"/>
            <w:szCs w:val="24"/>
          </w:rPr>
          <w:t>3 G</w:t>
        </w:r>
      </w:smartTag>
      <w:r w:rsidRPr="001C218C">
        <w:rPr>
          <w:rFonts w:ascii="Arial" w:hAnsi="Arial" w:cs="Arial"/>
          <w:sz w:val="24"/>
          <w:szCs w:val="24"/>
        </w:rPr>
        <w:t>, GR 3B).</w:t>
      </w:r>
    </w:p>
    <w:p w:rsidR="008E3CA6" w:rsidRPr="001C218C" w:rsidRDefault="008E3CA6" w:rsidP="00DF61FD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C218C">
        <w:rPr>
          <w:rFonts w:ascii="Arial" w:hAnsi="Arial" w:cs="Arial"/>
          <w:sz w:val="24"/>
          <w:szCs w:val="24"/>
        </w:rPr>
        <w:t>Production and cost.</w:t>
      </w:r>
    </w:p>
    <w:p w:rsidR="008E3CA6" w:rsidRPr="001C218C" w:rsidRDefault="008E3CA6" w:rsidP="0080178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C218C">
        <w:rPr>
          <w:rFonts w:ascii="Arial" w:hAnsi="Arial" w:cs="Arial"/>
          <w:sz w:val="24"/>
          <w:szCs w:val="24"/>
        </w:rPr>
        <w:t>Production functions, returns to scale (GR 5).</w:t>
      </w:r>
    </w:p>
    <w:p w:rsidR="008E3CA6" w:rsidRPr="001C218C" w:rsidRDefault="008E3CA6" w:rsidP="0080178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C218C">
        <w:rPr>
          <w:rFonts w:ascii="Arial" w:hAnsi="Arial" w:cs="Arial"/>
          <w:sz w:val="24"/>
          <w:szCs w:val="24"/>
        </w:rPr>
        <w:t>Production set (MWG 5 B)</w:t>
      </w:r>
    </w:p>
    <w:p w:rsidR="008E3CA6" w:rsidRPr="001C218C" w:rsidRDefault="008E3CA6" w:rsidP="0080178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C218C">
        <w:rPr>
          <w:rFonts w:ascii="Arial" w:hAnsi="Arial" w:cs="Arial"/>
          <w:sz w:val="24"/>
          <w:szCs w:val="24"/>
        </w:rPr>
        <w:t xml:space="preserve">Cost minimization, conditional factor demands, cost function (MWG </w:t>
      </w:r>
      <w:smartTag w:uri="urn:schemas-microsoft-com:office:smarttags" w:element="metricconverter">
        <w:smartTagPr>
          <w:attr w:name="ProductID" w:val="5 C"/>
        </w:smartTagPr>
        <w:r w:rsidRPr="001C218C">
          <w:rPr>
            <w:rFonts w:ascii="Arial" w:hAnsi="Arial" w:cs="Arial"/>
            <w:sz w:val="24"/>
            <w:szCs w:val="24"/>
          </w:rPr>
          <w:t>5 C</w:t>
        </w:r>
      </w:smartTag>
      <w:r w:rsidRPr="001C218C">
        <w:rPr>
          <w:rFonts w:ascii="Arial" w:hAnsi="Arial" w:cs="Arial"/>
          <w:sz w:val="24"/>
          <w:szCs w:val="24"/>
        </w:rPr>
        <w:t>, GR 6.A,B,E).</w:t>
      </w:r>
    </w:p>
    <w:p w:rsidR="008E3CA6" w:rsidRPr="001C218C" w:rsidRDefault="008E3CA6" w:rsidP="0080178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C218C">
        <w:rPr>
          <w:rFonts w:ascii="Arial" w:hAnsi="Arial" w:cs="Arial"/>
          <w:sz w:val="24"/>
          <w:szCs w:val="24"/>
        </w:rPr>
        <w:t xml:space="preserve">Profit maximization, input demands, profit function, objectives of the firm (MWG </w:t>
      </w:r>
      <w:smartTag w:uri="urn:schemas-microsoft-com:office:smarttags" w:element="metricconverter">
        <w:smartTagPr>
          <w:attr w:name="ProductID" w:val="5 C"/>
        </w:smartTagPr>
        <w:r w:rsidRPr="001C218C">
          <w:rPr>
            <w:rFonts w:ascii="Arial" w:hAnsi="Arial" w:cs="Arial"/>
            <w:sz w:val="24"/>
            <w:szCs w:val="24"/>
          </w:rPr>
          <w:t>5 C</w:t>
        </w:r>
      </w:smartTag>
      <w:r w:rsidRPr="001C218C">
        <w:rPr>
          <w:rFonts w:ascii="Arial" w:hAnsi="Arial" w:cs="Arial"/>
          <w:sz w:val="24"/>
          <w:szCs w:val="24"/>
        </w:rPr>
        <w:t>,G, GR 7.A,C,D).</w:t>
      </w:r>
    </w:p>
    <w:p w:rsidR="008E3CA6" w:rsidRPr="001C218C" w:rsidRDefault="008E3CA6" w:rsidP="00531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3CA6" w:rsidRPr="001C218C" w:rsidRDefault="008E3CA6" w:rsidP="00531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3CA6" w:rsidRPr="001C218C" w:rsidRDefault="008E3CA6" w:rsidP="00531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3CA6" w:rsidRPr="001C218C" w:rsidRDefault="008E3CA6" w:rsidP="00531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3CA6" w:rsidRPr="001C218C" w:rsidRDefault="008E3CA6" w:rsidP="0080178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C218C">
        <w:rPr>
          <w:rFonts w:ascii="Arial" w:hAnsi="Arial" w:cs="Arial"/>
          <w:sz w:val="24"/>
          <w:szCs w:val="24"/>
        </w:rPr>
        <w:lastRenderedPageBreak/>
        <w:t xml:space="preserve">General Equilibrium </w:t>
      </w:r>
    </w:p>
    <w:p w:rsidR="008E3CA6" w:rsidRPr="001C218C" w:rsidRDefault="008E3CA6" w:rsidP="00E6502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C218C">
        <w:rPr>
          <w:rFonts w:ascii="Arial" w:hAnsi="Arial" w:cs="Arial"/>
          <w:sz w:val="24"/>
          <w:szCs w:val="24"/>
        </w:rPr>
        <w:t xml:space="preserve">Introduction, </w:t>
      </w:r>
      <w:proofErr w:type="spellStart"/>
      <w:r w:rsidRPr="001C218C">
        <w:rPr>
          <w:rFonts w:ascii="Arial" w:hAnsi="Arial" w:cs="Arial"/>
          <w:sz w:val="24"/>
          <w:szCs w:val="24"/>
        </w:rPr>
        <w:t>Walrasian</w:t>
      </w:r>
      <w:proofErr w:type="spellEnd"/>
      <w:r w:rsidRPr="001C218C">
        <w:rPr>
          <w:rFonts w:ascii="Arial" w:hAnsi="Arial" w:cs="Arial"/>
          <w:sz w:val="24"/>
          <w:szCs w:val="24"/>
        </w:rPr>
        <w:t xml:space="preserve"> equilibrium (MWG 15, GR 12.A-D).</w:t>
      </w:r>
    </w:p>
    <w:p w:rsidR="008E3CA6" w:rsidRPr="001C218C" w:rsidRDefault="008E3CA6" w:rsidP="00E65029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C218C">
        <w:rPr>
          <w:rFonts w:ascii="Arial" w:hAnsi="Arial" w:cs="Arial"/>
          <w:sz w:val="24"/>
          <w:szCs w:val="24"/>
        </w:rPr>
        <w:t>The Edgeworth box (MWG 15B, GR 12.E).</w:t>
      </w:r>
    </w:p>
    <w:p w:rsidR="008E3CA6" w:rsidRPr="001C218C" w:rsidRDefault="008E3CA6" w:rsidP="00E65029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C218C">
        <w:rPr>
          <w:rFonts w:ascii="Arial" w:hAnsi="Arial" w:cs="Arial"/>
          <w:sz w:val="24"/>
          <w:szCs w:val="24"/>
        </w:rPr>
        <w:t>Welfare theorems (MWG16 A-D, GR 13).</w:t>
      </w:r>
    </w:p>
    <w:p w:rsidR="008E3CA6" w:rsidRPr="001C218C" w:rsidRDefault="008E3CA6" w:rsidP="00DF61FD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C218C">
        <w:rPr>
          <w:rFonts w:ascii="Arial" w:hAnsi="Arial" w:cs="Arial"/>
          <w:sz w:val="24"/>
          <w:szCs w:val="24"/>
        </w:rPr>
        <w:t xml:space="preserve">Decisions under uncertainty: </w:t>
      </w:r>
    </w:p>
    <w:p w:rsidR="008E3CA6" w:rsidRPr="001C218C" w:rsidRDefault="008E3CA6" w:rsidP="00E65029">
      <w:pPr>
        <w:pStyle w:val="Odstavecseseznamem"/>
        <w:numPr>
          <w:ilvl w:val="0"/>
          <w:numId w:val="3"/>
        </w:numPr>
        <w:ind w:left="1440"/>
        <w:rPr>
          <w:rFonts w:ascii="Arial" w:hAnsi="Arial" w:cs="Arial"/>
          <w:sz w:val="24"/>
          <w:szCs w:val="24"/>
        </w:rPr>
      </w:pPr>
      <w:r w:rsidRPr="001C218C">
        <w:rPr>
          <w:rFonts w:ascii="Arial" w:hAnsi="Arial" w:cs="Arial"/>
          <w:sz w:val="24"/>
          <w:szCs w:val="24"/>
        </w:rPr>
        <w:t xml:space="preserve">Expected utility theorem, risk aversion (MWG 6A-C,GR 17 A-D) </w:t>
      </w:r>
    </w:p>
    <w:p w:rsidR="008E3CA6" w:rsidRPr="001C218C" w:rsidRDefault="008E3CA6" w:rsidP="00E65029">
      <w:pPr>
        <w:pStyle w:val="Odstavecseseznamem"/>
        <w:ind w:left="1440"/>
        <w:rPr>
          <w:rFonts w:ascii="Arial" w:hAnsi="Arial" w:cs="Arial"/>
          <w:sz w:val="24"/>
          <w:szCs w:val="24"/>
        </w:rPr>
      </w:pPr>
    </w:p>
    <w:p w:rsidR="008E3CA6" w:rsidRPr="001C218C" w:rsidRDefault="008E3CA6" w:rsidP="00754EF9">
      <w:pPr>
        <w:rPr>
          <w:rFonts w:ascii="Arial" w:hAnsi="Arial" w:cs="Arial"/>
          <w:sz w:val="24"/>
          <w:szCs w:val="24"/>
        </w:rPr>
      </w:pPr>
      <w:r w:rsidRPr="001C218C">
        <w:rPr>
          <w:rFonts w:ascii="Arial" w:hAnsi="Arial" w:cs="Arial"/>
          <w:sz w:val="24"/>
          <w:szCs w:val="24"/>
        </w:rPr>
        <w:t>Language of instruction: English</w:t>
      </w:r>
    </w:p>
    <w:p w:rsidR="008E3CA6" w:rsidRPr="001C218C" w:rsidRDefault="008E3CA6" w:rsidP="00754EF9">
      <w:pPr>
        <w:rPr>
          <w:rFonts w:ascii="Arial" w:hAnsi="Arial" w:cs="Arial"/>
          <w:sz w:val="24"/>
          <w:szCs w:val="24"/>
        </w:rPr>
      </w:pPr>
    </w:p>
    <w:p w:rsidR="008E3CA6" w:rsidRPr="001C218C" w:rsidRDefault="008E3CA6" w:rsidP="00754EF9">
      <w:pPr>
        <w:rPr>
          <w:rFonts w:ascii="Arial" w:hAnsi="Arial" w:cs="Arial"/>
          <w:b/>
          <w:sz w:val="24"/>
          <w:szCs w:val="24"/>
        </w:rPr>
      </w:pPr>
      <w:r w:rsidRPr="001C218C">
        <w:rPr>
          <w:rFonts w:ascii="Arial" w:hAnsi="Arial" w:cs="Arial"/>
          <w:b/>
          <w:sz w:val="24"/>
          <w:szCs w:val="24"/>
        </w:rPr>
        <w:t>Literature:</w:t>
      </w:r>
    </w:p>
    <w:p w:rsidR="008E3CA6" w:rsidRPr="001C218C" w:rsidRDefault="008E3CA6" w:rsidP="00754EF9">
      <w:pPr>
        <w:rPr>
          <w:rFonts w:ascii="Arial" w:hAnsi="Arial" w:cs="Arial"/>
          <w:sz w:val="24"/>
          <w:szCs w:val="24"/>
        </w:rPr>
      </w:pPr>
      <w:r w:rsidRPr="001C218C">
        <w:rPr>
          <w:rFonts w:ascii="Arial" w:hAnsi="Arial" w:cs="Arial"/>
          <w:sz w:val="24"/>
          <w:szCs w:val="24"/>
        </w:rPr>
        <w:t>Mas-</w:t>
      </w:r>
      <w:proofErr w:type="spellStart"/>
      <w:r w:rsidRPr="001C218C">
        <w:rPr>
          <w:rFonts w:ascii="Arial" w:hAnsi="Arial" w:cs="Arial"/>
          <w:sz w:val="24"/>
          <w:szCs w:val="24"/>
        </w:rPr>
        <w:t>Colell</w:t>
      </w:r>
      <w:proofErr w:type="spellEnd"/>
      <w:r w:rsidRPr="001C218C">
        <w:rPr>
          <w:rFonts w:ascii="Arial" w:hAnsi="Arial" w:cs="Arial"/>
          <w:sz w:val="24"/>
          <w:szCs w:val="24"/>
        </w:rPr>
        <w:t xml:space="preserve">, A., </w:t>
      </w:r>
      <w:proofErr w:type="spellStart"/>
      <w:r w:rsidRPr="001C218C">
        <w:rPr>
          <w:rFonts w:ascii="Arial" w:hAnsi="Arial" w:cs="Arial"/>
          <w:sz w:val="24"/>
          <w:szCs w:val="24"/>
        </w:rPr>
        <w:t>Whinston</w:t>
      </w:r>
      <w:proofErr w:type="spellEnd"/>
      <w:r w:rsidRPr="001C218C">
        <w:rPr>
          <w:rFonts w:ascii="Arial" w:hAnsi="Arial" w:cs="Arial"/>
          <w:sz w:val="24"/>
          <w:szCs w:val="24"/>
        </w:rPr>
        <w:t xml:space="preserve">, M.D., </w:t>
      </w:r>
      <w:proofErr w:type="spellStart"/>
      <w:r w:rsidRPr="001C218C">
        <w:rPr>
          <w:rFonts w:ascii="Arial" w:hAnsi="Arial" w:cs="Arial"/>
          <w:sz w:val="24"/>
          <w:szCs w:val="24"/>
        </w:rPr>
        <w:t>Greem</w:t>
      </w:r>
      <w:proofErr w:type="spellEnd"/>
      <w:r w:rsidRPr="001C218C">
        <w:rPr>
          <w:rFonts w:ascii="Arial" w:hAnsi="Arial" w:cs="Arial"/>
          <w:sz w:val="24"/>
          <w:szCs w:val="24"/>
        </w:rPr>
        <w:t>, J.R., Microeconomic Theory, Oxford University Press 1995.</w:t>
      </w:r>
      <w:bookmarkStart w:id="0" w:name="_GoBack"/>
      <w:bookmarkEnd w:id="0"/>
    </w:p>
    <w:p w:rsidR="008E3CA6" w:rsidRPr="001C218C" w:rsidRDefault="008E3CA6" w:rsidP="00754EF9">
      <w:pPr>
        <w:rPr>
          <w:rFonts w:ascii="Arial" w:hAnsi="Arial" w:cs="Arial"/>
          <w:sz w:val="24"/>
          <w:szCs w:val="24"/>
        </w:rPr>
      </w:pPr>
      <w:proofErr w:type="spellStart"/>
      <w:r w:rsidRPr="001C218C">
        <w:rPr>
          <w:rFonts w:ascii="Arial" w:hAnsi="Arial" w:cs="Arial"/>
          <w:sz w:val="24"/>
          <w:szCs w:val="24"/>
        </w:rPr>
        <w:t>Gravelle</w:t>
      </w:r>
      <w:proofErr w:type="spellEnd"/>
      <w:r w:rsidRPr="001C218C">
        <w:rPr>
          <w:rFonts w:ascii="Arial" w:hAnsi="Arial" w:cs="Arial"/>
          <w:sz w:val="24"/>
          <w:szCs w:val="24"/>
        </w:rPr>
        <w:t xml:space="preserve">, H. </w:t>
      </w:r>
      <w:proofErr w:type="spellStart"/>
      <w:r w:rsidRPr="001C218C">
        <w:rPr>
          <w:rFonts w:ascii="Arial" w:hAnsi="Arial" w:cs="Arial"/>
          <w:sz w:val="24"/>
          <w:szCs w:val="24"/>
        </w:rPr>
        <w:t>Ress</w:t>
      </w:r>
      <w:proofErr w:type="spellEnd"/>
      <w:r w:rsidRPr="001C218C">
        <w:rPr>
          <w:rFonts w:ascii="Arial" w:hAnsi="Arial" w:cs="Arial"/>
          <w:sz w:val="24"/>
          <w:szCs w:val="24"/>
        </w:rPr>
        <w:t>, R., Microeconomics, 3</w:t>
      </w:r>
      <w:r w:rsidRPr="001C218C">
        <w:rPr>
          <w:rFonts w:ascii="Arial" w:hAnsi="Arial" w:cs="Arial"/>
          <w:sz w:val="24"/>
          <w:szCs w:val="24"/>
          <w:vertAlign w:val="superscript"/>
        </w:rPr>
        <w:t>rd</w:t>
      </w:r>
      <w:r w:rsidRPr="001C218C">
        <w:rPr>
          <w:rFonts w:ascii="Arial" w:hAnsi="Arial" w:cs="Arial"/>
          <w:sz w:val="24"/>
          <w:szCs w:val="24"/>
        </w:rPr>
        <w:t xml:space="preserve"> edition, Pearson education </w:t>
      </w:r>
      <w:proofErr w:type="spellStart"/>
      <w:proofErr w:type="gramStart"/>
      <w:r w:rsidRPr="001C218C">
        <w:rPr>
          <w:rFonts w:ascii="Arial" w:hAnsi="Arial" w:cs="Arial"/>
          <w:sz w:val="24"/>
          <w:szCs w:val="24"/>
        </w:rPr>
        <w:t>Ldt</w:t>
      </w:r>
      <w:proofErr w:type="spellEnd"/>
      <w:r w:rsidRPr="001C218C">
        <w:rPr>
          <w:rFonts w:ascii="Arial" w:hAnsi="Arial" w:cs="Arial"/>
          <w:sz w:val="24"/>
          <w:szCs w:val="24"/>
        </w:rPr>
        <w:t>.,</w:t>
      </w:r>
      <w:proofErr w:type="gramEnd"/>
      <w:r w:rsidRPr="001C218C">
        <w:rPr>
          <w:rFonts w:ascii="Arial" w:hAnsi="Arial" w:cs="Arial"/>
          <w:sz w:val="24"/>
          <w:szCs w:val="24"/>
        </w:rPr>
        <w:t xml:space="preserve"> Essex, 2004.</w:t>
      </w:r>
    </w:p>
    <w:p w:rsidR="008E3CA6" w:rsidRPr="001C218C" w:rsidRDefault="008E3CA6" w:rsidP="00754EF9">
      <w:pPr>
        <w:rPr>
          <w:rFonts w:ascii="Arial" w:hAnsi="Arial" w:cs="Arial"/>
          <w:sz w:val="24"/>
          <w:szCs w:val="24"/>
        </w:rPr>
      </w:pPr>
      <w:r w:rsidRPr="001C218C">
        <w:rPr>
          <w:rFonts w:ascii="Arial" w:hAnsi="Arial" w:cs="Arial"/>
          <w:sz w:val="24"/>
          <w:szCs w:val="24"/>
        </w:rPr>
        <w:t>Additional literature:</w:t>
      </w:r>
    </w:p>
    <w:p w:rsidR="008E3CA6" w:rsidRPr="001C218C" w:rsidRDefault="008E3CA6" w:rsidP="00790F25">
      <w:pPr>
        <w:rPr>
          <w:rFonts w:ascii="Arial" w:hAnsi="Arial" w:cs="Arial"/>
          <w:sz w:val="24"/>
          <w:szCs w:val="24"/>
        </w:rPr>
      </w:pPr>
      <w:proofErr w:type="spellStart"/>
      <w:r w:rsidRPr="001C218C">
        <w:rPr>
          <w:rFonts w:ascii="Arial" w:hAnsi="Arial" w:cs="Arial"/>
          <w:sz w:val="24"/>
          <w:szCs w:val="24"/>
        </w:rPr>
        <w:t>Jehle</w:t>
      </w:r>
      <w:proofErr w:type="spellEnd"/>
      <w:r w:rsidRPr="001C218C">
        <w:rPr>
          <w:rFonts w:ascii="Arial" w:hAnsi="Arial" w:cs="Arial"/>
          <w:sz w:val="24"/>
          <w:szCs w:val="24"/>
        </w:rPr>
        <w:t xml:space="preserve"> G.A. and P. J. </w:t>
      </w:r>
      <w:proofErr w:type="spellStart"/>
      <w:r w:rsidRPr="001C218C">
        <w:rPr>
          <w:rFonts w:ascii="Arial" w:hAnsi="Arial" w:cs="Arial"/>
          <w:sz w:val="24"/>
          <w:szCs w:val="24"/>
        </w:rPr>
        <w:t>Reny</w:t>
      </w:r>
      <w:proofErr w:type="spellEnd"/>
      <w:r w:rsidRPr="001C218C">
        <w:rPr>
          <w:rFonts w:ascii="Arial" w:hAnsi="Arial" w:cs="Arial"/>
          <w:sz w:val="24"/>
          <w:szCs w:val="24"/>
        </w:rPr>
        <w:t xml:space="preserve">, Advanced Microeconomic Theory, Addison-Wesley Series in Economics, Longman, </w:t>
      </w:r>
      <w:smartTag w:uri="urn:schemas-microsoft-com:office:smarttags" w:element="City">
        <w:smartTag w:uri="urn:schemas-microsoft-com:office:smarttags" w:element="place">
          <w:r w:rsidRPr="001C218C">
            <w:rPr>
              <w:rFonts w:ascii="Arial" w:hAnsi="Arial" w:cs="Arial"/>
              <w:sz w:val="24"/>
              <w:szCs w:val="24"/>
            </w:rPr>
            <w:t>Amsterdam</w:t>
          </w:r>
        </w:smartTag>
      </w:smartTag>
      <w:r w:rsidRPr="001C218C">
        <w:rPr>
          <w:rFonts w:ascii="Arial" w:hAnsi="Arial" w:cs="Arial"/>
          <w:sz w:val="24"/>
          <w:szCs w:val="24"/>
        </w:rPr>
        <w:t>, 2000.</w:t>
      </w:r>
    </w:p>
    <w:p w:rsidR="008E3CA6" w:rsidRPr="001C218C" w:rsidRDefault="008E3CA6" w:rsidP="00754EF9">
      <w:pPr>
        <w:rPr>
          <w:rFonts w:ascii="Arial" w:hAnsi="Arial" w:cs="Arial"/>
          <w:sz w:val="24"/>
          <w:szCs w:val="24"/>
        </w:rPr>
      </w:pPr>
      <w:proofErr w:type="spellStart"/>
      <w:r w:rsidRPr="001C218C">
        <w:rPr>
          <w:rFonts w:ascii="Arial" w:hAnsi="Arial" w:cs="Arial"/>
          <w:sz w:val="24"/>
          <w:szCs w:val="24"/>
        </w:rPr>
        <w:t>Gilboa</w:t>
      </w:r>
      <w:proofErr w:type="spellEnd"/>
      <w:r w:rsidRPr="001C218C">
        <w:rPr>
          <w:rFonts w:ascii="Arial" w:hAnsi="Arial" w:cs="Arial"/>
          <w:sz w:val="24"/>
          <w:szCs w:val="24"/>
        </w:rPr>
        <w:t xml:space="preserve">, I., Theory of Decision under Uncertainty,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1C218C">
              <w:rPr>
                <w:rFonts w:ascii="Arial" w:hAnsi="Arial" w:cs="Arial"/>
                <w:sz w:val="24"/>
                <w:szCs w:val="24"/>
              </w:rPr>
              <w:t>Cambridge</w:t>
            </w:r>
          </w:smartTag>
          <w:r w:rsidRPr="001C218C">
            <w:rPr>
              <w:rFonts w:ascii="Arial" w:hAnsi="Arial" w:cs="Arial"/>
              <w:sz w:val="24"/>
              <w:szCs w:val="24"/>
            </w:rPr>
            <w:t xml:space="preserve"> </w:t>
          </w:r>
          <w:smartTag w:uri="urn:schemas-microsoft-com:office:smarttags" w:element="PlaceType">
            <w:r w:rsidRPr="001C218C">
              <w:rPr>
                <w:rFonts w:ascii="Arial" w:hAnsi="Arial" w:cs="Arial"/>
                <w:sz w:val="24"/>
                <w:szCs w:val="24"/>
              </w:rPr>
              <w:t>University</w:t>
            </w:r>
          </w:smartTag>
        </w:smartTag>
      </w:smartTag>
      <w:r w:rsidRPr="001C218C">
        <w:rPr>
          <w:rFonts w:ascii="Arial" w:hAnsi="Arial" w:cs="Arial"/>
          <w:sz w:val="24"/>
          <w:szCs w:val="24"/>
        </w:rPr>
        <w:t xml:space="preserve"> Press, 2009.</w:t>
      </w:r>
    </w:p>
    <w:p w:rsidR="008E3CA6" w:rsidRPr="001C218C" w:rsidRDefault="008E3CA6" w:rsidP="00754EF9">
      <w:pPr>
        <w:rPr>
          <w:rFonts w:ascii="Arial" w:hAnsi="Arial" w:cs="Arial"/>
          <w:sz w:val="24"/>
          <w:szCs w:val="24"/>
        </w:rPr>
      </w:pPr>
    </w:p>
    <w:p w:rsidR="008E3CA6" w:rsidRPr="001C218C" w:rsidRDefault="008E3CA6" w:rsidP="00790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C218C">
        <w:rPr>
          <w:rFonts w:ascii="Arial" w:hAnsi="Arial" w:cs="Arial"/>
          <w:b/>
          <w:sz w:val="24"/>
          <w:szCs w:val="24"/>
        </w:rPr>
        <w:t>Mode of examination:</w:t>
      </w:r>
      <w:r w:rsidRPr="001C218C">
        <w:rPr>
          <w:rFonts w:ascii="Arial" w:hAnsi="Arial" w:cs="Arial"/>
          <w:sz w:val="24"/>
          <w:szCs w:val="24"/>
        </w:rPr>
        <w:t xml:space="preserve"> Final test, </w:t>
      </w:r>
      <w:proofErr w:type="spellStart"/>
      <w:r w:rsidRPr="001C218C">
        <w:rPr>
          <w:rFonts w:ascii="Arial" w:hAnsi="Arial" w:cs="Arial"/>
          <w:sz w:val="24"/>
          <w:szCs w:val="24"/>
        </w:rPr>
        <w:t>tba</w:t>
      </w:r>
      <w:proofErr w:type="spellEnd"/>
      <w:r w:rsidRPr="001C218C">
        <w:rPr>
          <w:rFonts w:ascii="Arial" w:hAnsi="Arial" w:cs="Arial"/>
          <w:sz w:val="24"/>
          <w:szCs w:val="24"/>
        </w:rPr>
        <w:t>. class participation.</w:t>
      </w:r>
    </w:p>
    <w:p w:rsidR="008E3CA6" w:rsidRPr="001C218C" w:rsidRDefault="008E3CA6" w:rsidP="00790F25">
      <w:pPr>
        <w:rPr>
          <w:rFonts w:ascii="Arial" w:hAnsi="Arial" w:cs="Arial"/>
          <w:sz w:val="24"/>
          <w:szCs w:val="24"/>
        </w:rPr>
      </w:pPr>
    </w:p>
    <w:p w:rsidR="008E3CA6" w:rsidRPr="001C218C" w:rsidRDefault="002C621D" w:rsidP="00790F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Grading: 20% </w:t>
      </w:r>
      <w:proofErr w:type="spellStart"/>
      <w:r>
        <w:rPr>
          <w:rFonts w:ascii="Arial" w:hAnsi="Arial" w:cs="Arial"/>
          <w:sz w:val="24"/>
          <w:szCs w:val="24"/>
        </w:rPr>
        <w:t>homeworks</w:t>
      </w:r>
      <w:proofErr w:type="spellEnd"/>
      <w:r>
        <w:rPr>
          <w:rFonts w:ascii="Arial" w:hAnsi="Arial" w:cs="Arial"/>
          <w:sz w:val="24"/>
          <w:szCs w:val="24"/>
        </w:rPr>
        <w:t>;</w:t>
      </w:r>
      <w:r w:rsidR="008E3CA6" w:rsidRPr="001C218C">
        <w:rPr>
          <w:rFonts w:ascii="Arial" w:hAnsi="Arial" w:cs="Arial"/>
          <w:sz w:val="24"/>
          <w:szCs w:val="24"/>
        </w:rPr>
        <w:t xml:space="preserve"> 80% for the final.</w:t>
      </w:r>
    </w:p>
    <w:p w:rsidR="008E3CA6" w:rsidRPr="001C218C" w:rsidRDefault="008E3CA6" w:rsidP="00754EF9">
      <w:pPr>
        <w:rPr>
          <w:rFonts w:ascii="Arial" w:hAnsi="Arial" w:cs="Arial"/>
          <w:sz w:val="24"/>
          <w:szCs w:val="24"/>
        </w:rPr>
      </w:pPr>
    </w:p>
    <w:p w:rsidR="008E3CA6" w:rsidRPr="001C218C" w:rsidRDefault="008E3CA6" w:rsidP="00754EF9">
      <w:pPr>
        <w:rPr>
          <w:rFonts w:ascii="Arial" w:hAnsi="Arial" w:cs="Arial"/>
          <w:sz w:val="24"/>
          <w:szCs w:val="24"/>
        </w:rPr>
      </w:pPr>
      <w:r w:rsidRPr="001C218C">
        <w:rPr>
          <w:rFonts w:ascii="Arial" w:hAnsi="Arial" w:cs="Arial"/>
          <w:sz w:val="24"/>
          <w:szCs w:val="24"/>
        </w:rPr>
        <w:t xml:space="preserve">Contact information: Leopold </w:t>
      </w:r>
      <w:proofErr w:type="spellStart"/>
      <w:r w:rsidRPr="001C218C">
        <w:rPr>
          <w:rFonts w:ascii="Arial" w:hAnsi="Arial" w:cs="Arial"/>
          <w:sz w:val="24"/>
          <w:szCs w:val="24"/>
        </w:rPr>
        <w:t>Sögner</w:t>
      </w:r>
      <w:proofErr w:type="spellEnd"/>
      <w:r w:rsidRPr="001C218C">
        <w:rPr>
          <w:rFonts w:ascii="Arial" w:hAnsi="Arial" w:cs="Arial"/>
          <w:sz w:val="24"/>
          <w:szCs w:val="24"/>
        </w:rPr>
        <w:t xml:space="preserve">, Department of Economics and Finance, Institute for Advanced Studies, </w:t>
      </w:r>
      <w:proofErr w:type="spellStart"/>
      <w:r w:rsidRPr="001C218C">
        <w:rPr>
          <w:rFonts w:ascii="Arial" w:hAnsi="Arial" w:cs="Arial"/>
          <w:sz w:val="24"/>
          <w:szCs w:val="24"/>
        </w:rPr>
        <w:t>Josefstädter</w:t>
      </w:r>
      <w:proofErr w:type="spellEnd"/>
      <w:r w:rsidRPr="001C21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218C">
        <w:rPr>
          <w:rFonts w:ascii="Arial" w:hAnsi="Arial" w:cs="Arial"/>
          <w:sz w:val="24"/>
          <w:szCs w:val="24"/>
        </w:rPr>
        <w:t>Straße</w:t>
      </w:r>
      <w:proofErr w:type="spellEnd"/>
      <w:r w:rsidRPr="001C218C">
        <w:rPr>
          <w:rFonts w:ascii="Arial" w:hAnsi="Arial" w:cs="Arial"/>
          <w:sz w:val="24"/>
          <w:szCs w:val="24"/>
        </w:rPr>
        <w:t xml:space="preserve"> 39, 1080 </w:t>
      </w:r>
      <w:smartTag w:uri="urn:schemas-microsoft-com:office:smarttags" w:element="City">
        <w:smartTag w:uri="urn:schemas-microsoft-com:office:smarttags" w:element="place">
          <w:r w:rsidRPr="001C218C">
            <w:rPr>
              <w:rFonts w:ascii="Arial" w:hAnsi="Arial" w:cs="Arial"/>
              <w:sz w:val="24"/>
              <w:szCs w:val="24"/>
            </w:rPr>
            <w:t>Vienna</w:t>
          </w:r>
        </w:smartTag>
      </w:smartTag>
      <w:r w:rsidRPr="001C218C">
        <w:rPr>
          <w:rFonts w:ascii="Arial" w:hAnsi="Arial" w:cs="Arial"/>
          <w:sz w:val="24"/>
          <w:szCs w:val="24"/>
        </w:rPr>
        <w:t>.</w:t>
      </w:r>
    </w:p>
    <w:p w:rsidR="008E3CA6" w:rsidRPr="001C218C" w:rsidRDefault="008E3CA6" w:rsidP="00F24E99">
      <w:pPr>
        <w:rPr>
          <w:rFonts w:ascii="Arial" w:hAnsi="Arial" w:cs="Arial"/>
          <w:sz w:val="24"/>
          <w:szCs w:val="24"/>
        </w:rPr>
      </w:pPr>
      <w:r w:rsidRPr="001C218C">
        <w:rPr>
          <w:rFonts w:ascii="Arial" w:hAnsi="Arial" w:cs="Arial"/>
          <w:sz w:val="24"/>
          <w:szCs w:val="24"/>
        </w:rPr>
        <w:t>Phone: ++43 1 59991 182, E-mail: soegner@ihs.ac.at</w:t>
      </w:r>
    </w:p>
    <w:p w:rsidR="008E3CA6" w:rsidRPr="001C218C" w:rsidRDefault="008E3CA6">
      <w:pPr>
        <w:rPr>
          <w:rFonts w:ascii="Arial" w:hAnsi="Arial" w:cs="Arial"/>
          <w:sz w:val="24"/>
          <w:szCs w:val="24"/>
        </w:rPr>
      </w:pPr>
    </w:p>
    <w:sectPr w:rsidR="008E3CA6" w:rsidRPr="001C218C" w:rsidSect="008F3B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84853"/>
    <w:multiLevelType w:val="hybridMultilevel"/>
    <w:tmpl w:val="AE2AF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30816"/>
    <w:multiLevelType w:val="hybridMultilevel"/>
    <w:tmpl w:val="ECF41512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BE1603B"/>
    <w:multiLevelType w:val="hybridMultilevel"/>
    <w:tmpl w:val="11C04E00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B896031"/>
    <w:multiLevelType w:val="hybridMultilevel"/>
    <w:tmpl w:val="AD8A368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07CA1"/>
    <w:multiLevelType w:val="hybridMultilevel"/>
    <w:tmpl w:val="F8CEC0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6077A5"/>
    <w:multiLevelType w:val="hybridMultilevel"/>
    <w:tmpl w:val="AFE209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0E422CD"/>
    <w:multiLevelType w:val="hybridMultilevel"/>
    <w:tmpl w:val="8438D0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73804401"/>
    <w:multiLevelType w:val="hybridMultilevel"/>
    <w:tmpl w:val="49AEF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4EF9"/>
    <w:rsid w:val="00077124"/>
    <w:rsid w:val="00080112"/>
    <w:rsid w:val="000F2BA5"/>
    <w:rsid w:val="001C218C"/>
    <w:rsid w:val="00232B8A"/>
    <w:rsid w:val="002762F3"/>
    <w:rsid w:val="002B15F4"/>
    <w:rsid w:val="002C621D"/>
    <w:rsid w:val="003651B3"/>
    <w:rsid w:val="00447A80"/>
    <w:rsid w:val="004F21AE"/>
    <w:rsid w:val="005318CF"/>
    <w:rsid w:val="0066624B"/>
    <w:rsid w:val="006E1FD6"/>
    <w:rsid w:val="00735676"/>
    <w:rsid w:val="00754EF9"/>
    <w:rsid w:val="00790F25"/>
    <w:rsid w:val="00801781"/>
    <w:rsid w:val="008E3CA6"/>
    <w:rsid w:val="008F3B79"/>
    <w:rsid w:val="00944D28"/>
    <w:rsid w:val="00A35CBC"/>
    <w:rsid w:val="00A428D0"/>
    <w:rsid w:val="00BA4C89"/>
    <w:rsid w:val="00CA51C4"/>
    <w:rsid w:val="00D97431"/>
    <w:rsid w:val="00DF61FD"/>
    <w:rsid w:val="00E65029"/>
    <w:rsid w:val="00F24E99"/>
    <w:rsid w:val="00F8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5:docId w15:val="{711365C4-71C2-4464-A573-ED62E393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7431"/>
    <w:pPr>
      <w:spacing w:after="200" w:line="276" w:lineRule="auto"/>
    </w:pPr>
    <w:rPr>
      <w:sz w:val="22"/>
      <w:szCs w:val="22"/>
      <w:lang w:val="en-US" w:eastAsia="en-US"/>
    </w:rPr>
  </w:style>
  <w:style w:type="paragraph" w:styleId="Nadpis1">
    <w:name w:val="heading 1"/>
    <w:basedOn w:val="Normln"/>
    <w:link w:val="Nadpis1Char"/>
    <w:uiPriority w:val="99"/>
    <w:qFormat/>
    <w:rsid w:val="00790F2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de-A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90F25"/>
    <w:rPr>
      <w:rFonts w:ascii="Times New Roman" w:hAnsi="Times New Roman" w:cs="Times New Roman"/>
      <w:b/>
      <w:bCs/>
      <w:kern w:val="36"/>
      <w:sz w:val="48"/>
      <w:szCs w:val="48"/>
      <w:lang w:eastAsia="de-AT"/>
    </w:rPr>
  </w:style>
  <w:style w:type="paragraph" w:styleId="FormtovanvHTML">
    <w:name w:val="HTML Preformatted"/>
    <w:basedOn w:val="Normln"/>
    <w:link w:val="FormtovanvHTMLChar"/>
    <w:uiPriority w:val="99"/>
    <w:semiHidden/>
    <w:rsid w:val="002B1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de-AT"/>
    </w:rPr>
  </w:style>
  <w:style w:type="character" w:customStyle="1" w:styleId="FormtovanvHTMLChar">
    <w:name w:val="Formátovaný v HTML Char"/>
    <w:link w:val="FormtovanvHTML"/>
    <w:uiPriority w:val="99"/>
    <w:semiHidden/>
    <w:locked/>
    <w:rsid w:val="002B15F4"/>
    <w:rPr>
      <w:rFonts w:ascii="Courier New" w:hAnsi="Courier New" w:cs="Courier New"/>
      <w:sz w:val="20"/>
      <w:szCs w:val="20"/>
      <w:lang w:eastAsia="de-AT"/>
    </w:rPr>
  </w:style>
  <w:style w:type="character" w:styleId="Hypertextovodkaz">
    <w:name w:val="Hyperlink"/>
    <w:uiPriority w:val="99"/>
    <w:semiHidden/>
    <w:rsid w:val="002B15F4"/>
    <w:rPr>
      <w:rFonts w:cs="Times New Roman"/>
      <w:color w:val="0000FF"/>
      <w:u w:val="single"/>
    </w:rPr>
  </w:style>
  <w:style w:type="character" w:customStyle="1" w:styleId="moz-txt-citetags">
    <w:name w:val="moz-txt-citetags"/>
    <w:uiPriority w:val="99"/>
    <w:rsid w:val="002B15F4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790F25"/>
    <w:pPr>
      <w:ind w:left="720"/>
      <w:contextualSpacing/>
    </w:pPr>
  </w:style>
  <w:style w:type="character" w:customStyle="1" w:styleId="bylinepipe">
    <w:name w:val="bylinepipe"/>
    <w:uiPriority w:val="99"/>
    <w:rsid w:val="00790F25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BA4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A4C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64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13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Syllabus – Microeconomics</vt:lpstr>
    </vt:vector>
  </TitlesOfParts>
  <Company>IHS</Company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 – Microeconomics</dc:title>
  <dc:subject/>
  <dc:creator>soegner</dc:creator>
  <cp:keywords/>
  <dc:description/>
  <cp:lastModifiedBy>Rosta</cp:lastModifiedBy>
  <cp:revision>2</cp:revision>
  <cp:lastPrinted>2014-09-22T06:56:00Z</cp:lastPrinted>
  <dcterms:created xsi:type="dcterms:W3CDTF">2016-09-26T20:13:00Z</dcterms:created>
  <dcterms:modified xsi:type="dcterms:W3CDTF">2016-09-26T20:13:00Z</dcterms:modified>
</cp:coreProperties>
</file>