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0F" w:rsidRDefault="0007350F" w:rsidP="0007350F">
      <w:pPr>
        <w:spacing w:line="276" w:lineRule="auto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STAGE (využití </w:t>
      </w:r>
      <w:proofErr w:type="spellStart"/>
      <w:r>
        <w:rPr>
          <w:b/>
          <w:color w:val="000000"/>
          <w:szCs w:val="24"/>
        </w:rPr>
        <w:t>stakeholderského</w:t>
      </w:r>
      <w:proofErr w:type="spellEnd"/>
      <w:r>
        <w:rPr>
          <w:b/>
          <w:color w:val="000000"/>
          <w:szCs w:val="24"/>
        </w:rPr>
        <w:t xml:space="preserve"> přístupu ve strategickém řízení podniku)</w:t>
      </w:r>
      <w:bookmarkStart w:id="0" w:name="_GoBack"/>
      <w:bookmarkEnd w:id="0"/>
    </w:p>
    <w:p w:rsidR="0007350F" w:rsidRDefault="0007350F" w:rsidP="0007350F">
      <w:pPr>
        <w:spacing w:line="276" w:lineRule="auto"/>
        <w:rPr>
          <w:b/>
          <w:color w:val="000000"/>
          <w:szCs w:val="24"/>
        </w:rPr>
      </w:pPr>
    </w:p>
    <w:p w:rsidR="0007350F" w:rsidRPr="00CE1EBF" w:rsidRDefault="0007350F" w:rsidP="0007350F">
      <w:pPr>
        <w:numPr>
          <w:ilvl w:val="0"/>
          <w:numId w:val="1"/>
        </w:numPr>
        <w:spacing w:line="276" w:lineRule="auto"/>
        <w:rPr>
          <w:b/>
          <w:color w:val="000000"/>
          <w:szCs w:val="24"/>
        </w:rPr>
      </w:pPr>
      <w:r w:rsidRPr="00CE1EBF">
        <w:rPr>
          <w:b/>
          <w:color w:val="000000"/>
          <w:szCs w:val="24"/>
        </w:rPr>
        <w:t>Systém</w:t>
      </w:r>
      <w:r>
        <w:rPr>
          <w:b/>
          <w:color w:val="000000"/>
          <w:szCs w:val="24"/>
        </w:rPr>
        <w:t>ová analýza</w:t>
      </w:r>
    </w:p>
    <w:p w:rsidR="0007350F" w:rsidRDefault="0007350F" w:rsidP="0007350F">
      <w:pPr>
        <w:numPr>
          <w:ilvl w:val="1"/>
          <w:numId w:val="1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Určení vstupů podniku a jejich nositelů (</w:t>
      </w:r>
      <w:proofErr w:type="spellStart"/>
      <w:r>
        <w:rPr>
          <w:color w:val="000000"/>
          <w:szCs w:val="24"/>
        </w:rPr>
        <w:t>stakeholderů</w:t>
      </w:r>
      <w:proofErr w:type="spellEnd"/>
      <w:r>
        <w:rPr>
          <w:color w:val="000000"/>
          <w:szCs w:val="24"/>
        </w:rPr>
        <w:t>).</w:t>
      </w:r>
    </w:p>
    <w:p w:rsidR="0007350F" w:rsidRDefault="0007350F" w:rsidP="0007350F">
      <w:pPr>
        <w:numPr>
          <w:ilvl w:val="1"/>
          <w:numId w:val="1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Určení výstupů podniku a jejich nositelů (</w:t>
      </w:r>
      <w:proofErr w:type="spellStart"/>
      <w:r>
        <w:rPr>
          <w:color w:val="000000"/>
          <w:szCs w:val="24"/>
        </w:rPr>
        <w:t>stakeholderů</w:t>
      </w:r>
      <w:proofErr w:type="spellEnd"/>
      <w:r>
        <w:rPr>
          <w:color w:val="000000"/>
          <w:szCs w:val="24"/>
        </w:rPr>
        <w:t>).</w:t>
      </w:r>
    </w:p>
    <w:p w:rsidR="0007350F" w:rsidRDefault="0007350F" w:rsidP="0007350F">
      <w:pPr>
        <w:numPr>
          <w:ilvl w:val="1"/>
          <w:numId w:val="1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Vymezení důležitosti </w:t>
      </w:r>
      <w:proofErr w:type="spellStart"/>
      <w:r>
        <w:rPr>
          <w:color w:val="000000"/>
          <w:szCs w:val="24"/>
        </w:rPr>
        <w:t>stakeholderů</w:t>
      </w:r>
      <w:proofErr w:type="spellEnd"/>
      <w:r>
        <w:rPr>
          <w:color w:val="000000"/>
          <w:szCs w:val="24"/>
        </w:rPr>
        <w:t xml:space="preserve"> na základě důležitosti čerpaných vstupů a poskytovaných výstupů (těch, bez nichž nemůže podnik v dosavadní podobě existovat).</w:t>
      </w:r>
    </w:p>
    <w:p w:rsidR="0007350F" w:rsidRPr="00595831" w:rsidRDefault="0007350F" w:rsidP="0007350F">
      <w:pPr>
        <w:numPr>
          <w:ilvl w:val="0"/>
          <w:numId w:val="1"/>
        </w:numPr>
        <w:spacing w:line="276" w:lineRule="auto"/>
        <w:rPr>
          <w:b/>
          <w:color w:val="000000"/>
          <w:szCs w:val="24"/>
        </w:rPr>
      </w:pPr>
      <w:r>
        <w:rPr>
          <w:b/>
          <w:color w:val="000000"/>
          <w:szCs w:val="24"/>
        </w:rPr>
        <w:t>Tržní analýza</w:t>
      </w:r>
    </w:p>
    <w:p w:rsidR="0007350F" w:rsidRDefault="0007350F" w:rsidP="0007350F">
      <w:pPr>
        <w:numPr>
          <w:ilvl w:val="1"/>
          <w:numId w:val="1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Určení trhů, na kterých působí pro podnik důležití </w:t>
      </w:r>
      <w:proofErr w:type="spellStart"/>
      <w:r>
        <w:rPr>
          <w:color w:val="000000"/>
          <w:szCs w:val="24"/>
        </w:rPr>
        <w:t>stakeholdeři</w:t>
      </w:r>
      <w:proofErr w:type="spellEnd"/>
      <w:r>
        <w:rPr>
          <w:color w:val="000000"/>
          <w:szCs w:val="24"/>
        </w:rPr>
        <w:t xml:space="preserve"> (identifikovaní v předchozím kroku).</w:t>
      </w:r>
    </w:p>
    <w:p w:rsidR="0007350F" w:rsidRDefault="0007350F" w:rsidP="0007350F">
      <w:pPr>
        <w:numPr>
          <w:ilvl w:val="1"/>
          <w:numId w:val="1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Určení směrodatných faktorů, které na těchto trzích aktuálně působí a odhad dalšího vývoje.</w:t>
      </w:r>
    </w:p>
    <w:p w:rsidR="0007350F" w:rsidRDefault="0007350F" w:rsidP="0007350F">
      <w:pPr>
        <w:numPr>
          <w:ilvl w:val="1"/>
          <w:numId w:val="1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Určení dalších subjektů, kteří na daném trhu působí a jsou pro vývoj podniku relevantní z hlediska vztahů kooperativních, indiferentních a kompetitivních.</w:t>
      </w:r>
    </w:p>
    <w:p w:rsidR="0007350F" w:rsidRDefault="0007350F" w:rsidP="0007350F">
      <w:pPr>
        <w:numPr>
          <w:ilvl w:val="1"/>
          <w:numId w:val="1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Vymezení nahraditelnosti </w:t>
      </w:r>
      <w:proofErr w:type="spellStart"/>
      <w:r>
        <w:rPr>
          <w:color w:val="000000"/>
          <w:szCs w:val="24"/>
        </w:rPr>
        <w:t>stakeholderů</w:t>
      </w:r>
      <w:proofErr w:type="spellEnd"/>
      <w:r>
        <w:rPr>
          <w:color w:val="000000"/>
          <w:szCs w:val="24"/>
        </w:rPr>
        <w:t xml:space="preserve"> v kontextu příslušných trhů a jejich podmínek.</w:t>
      </w:r>
    </w:p>
    <w:p w:rsidR="0007350F" w:rsidRPr="00945965" w:rsidRDefault="0007350F" w:rsidP="0007350F">
      <w:pPr>
        <w:numPr>
          <w:ilvl w:val="0"/>
          <w:numId w:val="1"/>
        </w:numPr>
        <w:spacing w:line="276" w:lineRule="auto"/>
        <w:rPr>
          <w:b/>
          <w:color w:val="000000"/>
          <w:szCs w:val="24"/>
        </w:rPr>
      </w:pPr>
      <w:r w:rsidRPr="00945965">
        <w:rPr>
          <w:b/>
          <w:color w:val="000000"/>
          <w:szCs w:val="24"/>
        </w:rPr>
        <w:t>Analýza vztahů</w:t>
      </w:r>
    </w:p>
    <w:p w:rsidR="0007350F" w:rsidRPr="00097AE7" w:rsidRDefault="0007350F" w:rsidP="0007350F">
      <w:pPr>
        <w:numPr>
          <w:ilvl w:val="1"/>
          <w:numId w:val="1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Kvantifikace současné úrovně </w:t>
      </w:r>
      <w:r>
        <w:t xml:space="preserve">užitku, spokojenosti, loajality, důležitosti a nahraditelnosti ve vztahu mezi podnikem a </w:t>
      </w:r>
      <w:proofErr w:type="spellStart"/>
      <w:r>
        <w:t>stakeholdery</w:t>
      </w:r>
      <w:proofErr w:type="spellEnd"/>
      <w:r>
        <w:t xml:space="preserve"> (statické pojetí).</w:t>
      </w:r>
    </w:p>
    <w:p w:rsidR="0007350F" w:rsidRPr="00C34AE9" w:rsidRDefault="0007350F" w:rsidP="0007350F">
      <w:pPr>
        <w:numPr>
          <w:ilvl w:val="1"/>
          <w:numId w:val="1"/>
        </w:numPr>
        <w:spacing w:line="276" w:lineRule="auto"/>
        <w:rPr>
          <w:color w:val="000000"/>
          <w:szCs w:val="24"/>
        </w:rPr>
      </w:pPr>
      <w:r>
        <w:t>Určení vlivu zvažovaných opatření podniku (hledisko podniku) pro navýšení úrovně jednotlivých faktorů a změny podmínek (hledisko trhu) na kvantifikovanou úroveň užitku, spokojenosti, loajality, důležitosti a nahraditelnosti (dynamické pojetí).</w:t>
      </w:r>
    </w:p>
    <w:p w:rsidR="0007350F" w:rsidRDefault="0007350F" w:rsidP="0007350F">
      <w:pPr>
        <w:numPr>
          <w:ilvl w:val="1"/>
          <w:numId w:val="1"/>
        </w:numPr>
        <w:spacing w:line="276" w:lineRule="auto"/>
        <w:rPr>
          <w:color w:val="000000"/>
          <w:szCs w:val="24"/>
        </w:rPr>
      </w:pPr>
      <w:r>
        <w:t>Výběr nejpříznivější varianty vlivu pro další zpracování v rámci tvorby strategií (kooperativní pojetí).</w:t>
      </w:r>
    </w:p>
    <w:p w:rsidR="0007350F" w:rsidRPr="00B833F4" w:rsidRDefault="0007350F" w:rsidP="0007350F">
      <w:pPr>
        <w:numPr>
          <w:ilvl w:val="0"/>
          <w:numId w:val="1"/>
        </w:numPr>
        <w:spacing w:line="276" w:lineRule="auto"/>
        <w:rPr>
          <w:b/>
          <w:color w:val="000000"/>
          <w:szCs w:val="24"/>
        </w:rPr>
      </w:pPr>
      <w:r w:rsidRPr="00B833F4">
        <w:rPr>
          <w:b/>
          <w:color w:val="000000"/>
          <w:szCs w:val="24"/>
        </w:rPr>
        <w:t>Generování strategií</w:t>
      </w:r>
    </w:p>
    <w:p w:rsidR="0007350F" w:rsidRDefault="0007350F" w:rsidP="0007350F">
      <w:pPr>
        <w:numPr>
          <w:ilvl w:val="1"/>
          <w:numId w:val="1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Implementace kooperativních aktů při kreativní tvorbě variant strategie na základě získaných poznatků z předchozích fází analýzy.</w:t>
      </w:r>
    </w:p>
    <w:p w:rsidR="0007350F" w:rsidRDefault="0007350F" w:rsidP="0007350F">
      <w:pPr>
        <w:numPr>
          <w:ilvl w:val="1"/>
          <w:numId w:val="1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Vypracování matice konfliktů při různých variantách strategie s posouzením dopadů na zájmy podniku a </w:t>
      </w:r>
      <w:proofErr w:type="spellStart"/>
      <w:r>
        <w:rPr>
          <w:color w:val="000000"/>
          <w:szCs w:val="24"/>
        </w:rPr>
        <w:t>stakeholderů</w:t>
      </w:r>
      <w:proofErr w:type="spellEnd"/>
      <w:r>
        <w:rPr>
          <w:color w:val="000000"/>
          <w:szCs w:val="24"/>
        </w:rPr>
        <w:t xml:space="preserve"> v podobě efektů komplementárních, indiferentních a konkurenčních.</w:t>
      </w:r>
    </w:p>
    <w:p w:rsidR="0007350F" w:rsidRDefault="0007350F" w:rsidP="0007350F">
      <w:pPr>
        <w:numPr>
          <w:ilvl w:val="1"/>
          <w:numId w:val="1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Výběr těch variant strategie, které maximalizují hodnotu vztahu mezi podnikem a </w:t>
      </w:r>
      <w:proofErr w:type="spellStart"/>
      <w:r>
        <w:rPr>
          <w:color w:val="000000"/>
          <w:szCs w:val="24"/>
        </w:rPr>
        <w:t>stakeholdery</w:t>
      </w:r>
      <w:proofErr w:type="spellEnd"/>
      <w:r>
        <w:rPr>
          <w:color w:val="000000"/>
          <w:szCs w:val="24"/>
        </w:rPr>
        <w:t>.</w:t>
      </w:r>
    </w:p>
    <w:p w:rsidR="0007350F" w:rsidRPr="00112963" w:rsidRDefault="0007350F" w:rsidP="0007350F">
      <w:pPr>
        <w:numPr>
          <w:ilvl w:val="1"/>
          <w:numId w:val="1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Zohlednění interakce s konkurenty na definovaných trzích v kvantifikaci dopadů strategických variant na zranitelnost konkurenta, úroveň provokace k odvetě a účinnosti odvety (kompetitivní pojetí).</w:t>
      </w:r>
    </w:p>
    <w:p w:rsidR="0007350F" w:rsidRDefault="0007350F" w:rsidP="0007350F">
      <w:pPr>
        <w:numPr>
          <w:ilvl w:val="1"/>
          <w:numId w:val="1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Zpracování rozhodovacího stromu v rámci strategických variant s aplikací teorie her pro řešení rozhodovacích uzlů v navazujících sekvencích.</w:t>
      </w:r>
    </w:p>
    <w:p w:rsidR="0007350F" w:rsidRDefault="0007350F" w:rsidP="0007350F">
      <w:pPr>
        <w:numPr>
          <w:ilvl w:val="1"/>
          <w:numId w:val="1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Volba strategie s nejvyšší dosaženou výplatní funkcí a její implementace do praxe dle vazby strategických opatření dané větve rozhodovacího stromu.</w:t>
      </w:r>
    </w:p>
    <w:p w:rsidR="0007350F" w:rsidRPr="00491E17" w:rsidRDefault="0007350F" w:rsidP="0007350F">
      <w:pPr>
        <w:numPr>
          <w:ilvl w:val="0"/>
          <w:numId w:val="1"/>
        </w:numPr>
        <w:spacing w:line="276" w:lineRule="auto"/>
        <w:rPr>
          <w:b/>
          <w:color w:val="000000"/>
          <w:szCs w:val="24"/>
        </w:rPr>
      </w:pPr>
      <w:r w:rsidRPr="00491E17">
        <w:rPr>
          <w:b/>
          <w:color w:val="000000"/>
          <w:szCs w:val="24"/>
        </w:rPr>
        <w:t>Evaluace</w:t>
      </w:r>
    </w:p>
    <w:p w:rsidR="0007350F" w:rsidRDefault="0007350F" w:rsidP="0007350F">
      <w:pPr>
        <w:numPr>
          <w:ilvl w:val="1"/>
          <w:numId w:val="1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Kontrola realizace strategie v komparaci stavu reálně dosaženého vůči požadovanému.</w:t>
      </w:r>
    </w:p>
    <w:p w:rsidR="0007350F" w:rsidRDefault="0007350F" w:rsidP="0007350F">
      <w:pPr>
        <w:numPr>
          <w:ilvl w:val="1"/>
          <w:numId w:val="1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Systematické posouzení kvality a hodnoty strategie pro podnik.</w:t>
      </w:r>
    </w:p>
    <w:p w:rsidR="0007350F" w:rsidRDefault="0007350F" w:rsidP="0007350F">
      <w:pPr>
        <w:numPr>
          <w:ilvl w:val="1"/>
          <w:numId w:val="1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Zhodnocení výsledků jako výstup a zároveň vstup pro navazující strategickou analýzu.</w:t>
      </w:r>
    </w:p>
    <w:p w:rsidR="00885379" w:rsidRDefault="0007350F"/>
    <w:sectPr w:rsidR="00885379" w:rsidSect="00073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261AA"/>
    <w:multiLevelType w:val="hybridMultilevel"/>
    <w:tmpl w:val="101A3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70"/>
    <w:rsid w:val="0007350F"/>
    <w:rsid w:val="000843F1"/>
    <w:rsid w:val="00A13270"/>
    <w:rsid w:val="00AE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350F"/>
    <w:pPr>
      <w:spacing w:after="0" w:line="360" w:lineRule="auto"/>
      <w:ind w:firstLine="357"/>
      <w:jc w:val="both"/>
    </w:pPr>
    <w:rPr>
      <w:rFonts w:ascii="Times New Roman" w:eastAsia="Calibri" w:hAnsi="Times New Roman" w:cs="Times New Roman"/>
      <w:sz w:val="24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350F"/>
    <w:pPr>
      <w:spacing w:after="0" w:line="360" w:lineRule="auto"/>
      <w:ind w:firstLine="357"/>
      <w:jc w:val="both"/>
    </w:pPr>
    <w:rPr>
      <w:rFonts w:ascii="Times New Roman" w:eastAsia="Calibri" w:hAnsi="Times New Roman" w:cs="Times New Roman"/>
      <w:sz w:val="24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Cenek Martin</dc:creator>
  <cp:keywords/>
  <dc:description/>
  <cp:lastModifiedBy>Cenek Martin</cp:lastModifiedBy>
  <cp:revision>2</cp:revision>
  <dcterms:created xsi:type="dcterms:W3CDTF">2016-11-24T09:52:00Z</dcterms:created>
  <dcterms:modified xsi:type="dcterms:W3CDTF">2016-11-24T09:53:00Z</dcterms:modified>
</cp:coreProperties>
</file>