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A0" w:rsidRPr="00B414A0" w:rsidRDefault="00BD4B8A" w:rsidP="00B414A0">
      <w:pPr>
        <w:pStyle w:val="NormalWeb"/>
        <w:jc w:val="center"/>
        <w:rPr>
          <w:b/>
          <w:sz w:val="32"/>
          <w:szCs w:val="32"/>
        </w:rPr>
      </w:pPr>
      <w:proofErr w:type="gramStart"/>
      <w:r>
        <w:rPr>
          <w:b/>
          <w:sz w:val="32"/>
          <w:szCs w:val="32"/>
        </w:rPr>
        <w:t>Case #4</w:t>
      </w:r>
      <w:r w:rsidR="00190ACF">
        <w:rPr>
          <w:b/>
          <w:sz w:val="32"/>
          <w:szCs w:val="32"/>
        </w:rPr>
        <w:t>.</w:t>
      </w:r>
      <w:proofErr w:type="gramEnd"/>
      <w:r w:rsidR="00190ACF">
        <w:rPr>
          <w:b/>
          <w:sz w:val="32"/>
          <w:szCs w:val="32"/>
        </w:rPr>
        <w:t xml:space="preserve"> </w:t>
      </w:r>
      <w:r w:rsidR="00B414A0" w:rsidRPr="00B414A0">
        <w:rPr>
          <w:b/>
          <w:sz w:val="32"/>
          <w:szCs w:val="32"/>
        </w:rPr>
        <w:t>Sime Darby and Palm Oil Agriculture Sustainability</w:t>
      </w:r>
    </w:p>
    <w:p w:rsidR="003D1AF1" w:rsidRPr="00A3381A" w:rsidRDefault="003D1AF1" w:rsidP="003D1AF1">
      <w:pPr>
        <w:pStyle w:val="NormalWeb"/>
        <w:rPr>
          <w:color w:val="000000" w:themeColor="text1"/>
        </w:rPr>
      </w:pPr>
      <w:r>
        <w:t xml:space="preserve">On June 17, 2015, </w:t>
      </w:r>
      <w:hyperlink r:id="rId5" w:history="1">
        <w:r w:rsidRPr="00A3381A">
          <w:rPr>
            <w:rStyle w:val="Hyperlink"/>
            <w:color w:val="000000" w:themeColor="text1"/>
            <w:u w:val="none"/>
          </w:rPr>
          <w:t>in a Canal+ television interview</w:t>
        </w:r>
      </w:hyperlink>
      <w:r w:rsidR="00093BCA">
        <w:rPr>
          <w:color w:val="000000" w:themeColor="text1"/>
        </w:rPr>
        <w:t xml:space="preserve">, </w:t>
      </w:r>
      <w:r w:rsidRPr="00A3381A">
        <w:rPr>
          <w:color w:val="000000" w:themeColor="text1"/>
        </w:rPr>
        <w:t>France’s Ecolo</w:t>
      </w:r>
      <w:r w:rsidR="00093BCA">
        <w:rPr>
          <w:color w:val="000000" w:themeColor="text1"/>
        </w:rPr>
        <w:t xml:space="preserve">gy Minister </w:t>
      </w:r>
      <w:proofErr w:type="spellStart"/>
      <w:r w:rsidR="00093BCA">
        <w:rPr>
          <w:color w:val="000000" w:themeColor="text1"/>
        </w:rPr>
        <w:t>Segolene</w:t>
      </w:r>
      <w:proofErr w:type="spellEnd"/>
      <w:r w:rsidR="00093BCA">
        <w:rPr>
          <w:color w:val="000000" w:themeColor="text1"/>
        </w:rPr>
        <w:t xml:space="preserve"> Royal urged French</w:t>
      </w:r>
      <w:r w:rsidR="00083CB1">
        <w:rPr>
          <w:color w:val="000000" w:themeColor="text1"/>
        </w:rPr>
        <w:t xml:space="preserve"> </w:t>
      </w:r>
      <w:r w:rsidR="00093BCA">
        <w:rPr>
          <w:color w:val="000000" w:themeColor="text1"/>
        </w:rPr>
        <w:t>citizens</w:t>
      </w:r>
      <w:r w:rsidRPr="00A3381A">
        <w:rPr>
          <w:color w:val="000000" w:themeColor="text1"/>
        </w:rPr>
        <w:t xml:space="preserve"> to stop eating the popular chocolate spread, </w:t>
      </w:r>
      <w:proofErr w:type="spellStart"/>
      <w:r w:rsidRPr="00A3381A">
        <w:rPr>
          <w:color w:val="000000" w:themeColor="text1"/>
        </w:rPr>
        <w:t>Nutella</w:t>
      </w:r>
      <w:proofErr w:type="spellEnd"/>
      <w:r w:rsidRPr="00A3381A">
        <w:rPr>
          <w:color w:val="000000" w:themeColor="text1"/>
        </w:rPr>
        <w:t xml:space="preserve">.  In her words,  </w:t>
      </w:r>
    </w:p>
    <w:p w:rsidR="003D1AF1" w:rsidRPr="00A3381A" w:rsidRDefault="003D1AF1" w:rsidP="003D1AF1">
      <w:pPr>
        <w:pStyle w:val="NormalWeb"/>
        <w:rPr>
          <w:color w:val="000000" w:themeColor="text1"/>
        </w:rPr>
      </w:pPr>
      <w:r w:rsidRPr="00A3381A">
        <w:rPr>
          <w:color w:val="000000" w:themeColor="text1"/>
        </w:rPr>
        <w:t xml:space="preserve">“We have to replant a lot of trees because there is massive deforestation that also leads to global warming. We should stop eating </w:t>
      </w:r>
      <w:proofErr w:type="spellStart"/>
      <w:r w:rsidRPr="00A3381A">
        <w:rPr>
          <w:color w:val="000000" w:themeColor="text1"/>
        </w:rPr>
        <w:t>Nutella</w:t>
      </w:r>
      <w:proofErr w:type="spellEnd"/>
      <w:r w:rsidRPr="00A3381A">
        <w:rPr>
          <w:color w:val="000000" w:themeColor="text1"/>
        </w:rPr>
        <w:t>, for example, because it’s made with palm oil. Oil palms have replaced trees, and therefore caused considerable damage to the environment.”</w:t>
      </w:r>
    </w:p>
    <w:p w:rsidR="003D1AF1" w:rsidRPr="00A3381A" w:rsidRDefault="003D1AF1" w:rsidP="003D1AF1">
      <w:pPr>
        <w:pStyle w:val="NormalWeb"/>
        <w:rPr>
          <w:color w:val="000000" w:themeColor="text1"/>
        </w:rPr>
      </w:pPr>
      <w:r w:rsidRPr="00A3381A">
        <w:rPr>
          <w:color w:val="000000" w:themeColor="text1"/>
        </w:rPr>
        <w:t xml:space="preserve">This was no inconsequential charge, as </w:t>
      </w:r>
      <w:r w:rsidR="00093BCA">
        <w:rPr>
          <w:color w:val="000000" w:themeColor="text1"/>
        </w:rPr>
        <w:t xml:space="preserve">France </w:t>
      </w:r>
      <w:r w:rsidRPr="00A3381A">
        <w:rPr>
          <w:color w:val="000000" w:themeColor="text1"/>
        </w:rPr>
        <w:t xml:space="preserve">consumes 26% of all </w:t>
      </w:r>
      <w:proofErr w:type="spellStart"/>
      <w:r w:rsidRPr="00A3381A">
        <w:rPr>
          <w:color w:val="000000" w:themeColor="text1"/>
        </w:rPr>
        <w:t>Nutella</w:t>
      </w:r>
      <w:proofErr w:type="spellEnd"/>
      <w:r w:rsidRPr="00A3381A">
        <w:rPr>
          <w:color w:val="000000" w:themeColor="text1"/>
        </w:rPr>
        <w:t xml:space="preserve"> produced globally by maker </w:t>
      </w:r>
      <w:proofErr w:type="spellStart"/>
      <w:r w:rsidRPr="00A3381A">
        <w:rPr>
          <w:color w:val="000000" w:themeColor="text1"/>
        </w:rPr>
        <w:t>Ferrero</w:t>
      </w:r>
      <w:proofErr w:type="spellEnd"/>
      <w:r w:rsidRPr="00A3381A">
        <w:rPr>
          <w:color w:val="000000" w:themeColor="text1"/>
        </w:rPr>
        <w:t>.</w:t>
      </w:r>
      <w:r w:rsidR="00093BCA">
        <w:rPr>
          <w:color w:val="000000" w:themeColor="text1"/>
        </w:rPr>
        <w:t xml:space="preserve">  </w:t>
      </w:r>
      <w:proofErr w:type="spellStart"/>
      <w:r w:rsidRPr="00A3381A">
        <w:rPr>
          <w:color w:val="000000" w:themeColor="text1"/>
        </w:rPr>
        <w:t>Ferrero</w:t>
      </w:r>
      <w:proofErr w:type="spellEnd"/>
      <w:r w:rsidRPr="00A3381A">
        <w:rPr>
          <w:color w:val="000000" w:themeColor="text1"/>
        </w:rPr>
        <w:t xml:space="preserve">, </w:t>
      </w:r>
      <w:hyperlink r:id="rId6" w:history="1">
        <w:r w:rsidRPr="00A3381A">
          <w:rPr>
            <w:rStyle w:val="Hyperlink"/>
            <w:color w:val="000000" w:themeColor="text1"/>
            <w:u w:val="none"/>
          </w:rPr>
          <w:t xml:space="preserve">which also makes the famous </w:t>
        </w:r>
        <w:proofErr w:type="spellStart"/>
        <w:r w:rsidRPr="00A3381A">
          <w:rPr>
            <w:rStyle w:val="Hyperlink"/>
            <w:color w:val="000000" w:themeColor="text1"/>
            <w:u w:val="none"/>
          </w:rPr>
          <w:t>Ferrero</w:t>
        </w:r>
        <w:proofErr w:type="spellEnd"/>
        <w:r w:rsidRPr="00A3381A">
          <w:rPr>
            <w:rStyle w:val="Hyperlink"/>
            <w:color w:val="000000" w:themeColor="text1"/>
            <w:u w:val="none"/>
          </w:rPr>
          <w:t xml:space="preserve"> </w:t>
        </w:r>
        <w:proofErr w:type="spellStart"/>
        <w:r w:rsidRPr="00A3381A">
          <w:rPr>
            <w:rStyle w:val="Hyperlink"/>
            <w:color w:val="000000" w:themeColor="text1"/>
            <w:u w:val="none"/>
          </w:rPr>
          <w:t>Rocher</w:t>
        </w:r>
        <w:proofErr w:type="spellEnd"/>
        <w:r w:rsidRPr="00A3381A">
          <w:rPr>
            <w:rStyle w:val="Hyperlink"/>
            <w:color w:val="000000" w:themeColor="text1"/>
            <w:u w:val="none"/>
          </w:rPr>
          <w:t xml:space="preserve"> chocolates</w:t>
        </w:r>
      </w:hyperlink>
      <w:r w:rsidRPr="00A3381A">
        <w:rPr>
          <w:color w:val="000000" w:themeColor="text1"/>
        </w:rPr>
        <w:t>, gets almost 80% of its palm oil from Malaysia and said in February that “it has made commitments to source palm oil in a responsible way.”</w:t>
      </w:r>
    </w:p>
    <w:p w:rsidR="003D1AF1" w:rsidRPr="00A3381A" w:rsidRDefault="003D1AF1" w:rsidP="003D1AF1">
      <w:pPr>
        <w:pStyle w:val="NormalWeb"/>
        <w:rPr>
          <w:color w:val="000000" w:themeColor="text1"/>
        </w:rPr>
      </w:pPr>
      <w:r w:rsidRPr="00A3381A">
        <w:rPr>
          <w:color w:val="000000" w:themeColor="text1"/>
        </w:rPr>
        <w:t xml:space="preserve">In 2011, France tried to </w:t>
      </w:r>
      <w:r w:rsidR="00093BCA">
        <w:rPr>
          <w:color w:val="000000" w:themeColor="text1"/>
        </w:rPr>
        <w:t>enact a</w:t>
      </w:r>
      <w:r w:rsidRPr="00A3381A">
        <w:rPr>
          <w:color w:val="000000" w:themeColor="text1"/>
        </w:rPr>
        <w:t xml:space="preserve"> 300% tax on palm oil because of its deforestation effect and the fact that products using palm oil contribute to obesity.</w:t>
      </w:r>
      <w:r w:rsidR="00093BCA">
        <w:rPr>
          <w:color w:val="000000" w:themeColor="text1"/>
        </w:rPr>
        <w:t xml:space="preserve">  </w:t>
      </w:r>
      <w:r w:rsidRPr="00A3381A">
        <w:rPr>
          <w:color w:val="000000" w:themeColor="text1"/>
        </w:rPr>
        <w:t>However, in 2012, the draft law – dubbed the “</w:t>
      </w:r>
      <w:proofErr w:type="spellStart"/>
      <w:r w:rsidRPr="00A3381A">
        <w:rPr>
          <w:color w:val="000000" w:themeColor="text1"/>
        </w:rPr>
        <w:t>Nutella</w:t>
      </w:r>
      <w:proofErr w:type="spellEnd"/>
      <w:r w:rsidRPr="00A3381A">
        <w:rPr>
          <w:color w:val="000000" w:themeColor="text1"/>
        </w:rPr>
        <w:t xml:space="preserve"> Law” –</w:t>
      </w:r>
      <w:r w:rsidR="00083CB1">
        <w:rPr>
          <w:color w:val="000000" w:themeColor="text1"/>
        </w:rPr>
        <w:t xml:space="preserve">was </w:t>
      </w:r>
      <w:r w:rsidR="00093BCA">
        <w:rPr>
          <w:color w:val="000000" w:themeColor="text1"/>
        </w:rPr>
        <w:t xml:space="preserve">rejected by </w:t>
      </w:r>
      <w:r w:rsidRPr="00A3381A">
        <w:rPr>
          <w:color w:val="000000" w:themeColor="text1"/>
        </w:rPr>
        <w:t xml:space="preserve">the French senate </w:t>
      </w:r>
      <w:r w:rsidR="00093BCA">
        <w:rPr>
          <w:color w:val="000000" w:themeColor="text1"/>
        </w:rPr>
        <w:t xml:space="preserve">in a close vote. </w:t>
      </w:r>
    </w:p>
    <w:p w:rsidR="00093BCA" w:rsidRPr="006156A4" w:rsidRDefault="00093BCA" w:rsidP="00093BCA">
      <w:pPr>
        <w:pStyle w:val="NormalWeb"/>
        <w:rPr>
          <w:b/>
          <w:color w:val="000000" w:themeColor="text1"/>
        </w:rPr>
      </w:pPr>
      <w:r w:rsidRPr="006156A4">
        <w:rPr>
          <w:b/>
          <w:color w:val="000000" w:themeColor="text1"/>
        </w:rPr>
        <w:t xml:space="preserve">In response to previous challenges, in 2013 </w:t>
      </w:r>
      <w:proofErr w:type="spellStart"/>
      <w:r w:rsidRPr="006156A4">
        <w:rPr>
          <w:b/>
          <w:color w:val="000000" w:themeColor="text1"/>
        </w:rPr>
        <w:t>Ferrero</w:t>
      </w:r>
      <w:proofErr w:type="spellEnd"/>
      <w:r w:rsidRPr="006156A4">
        <w:rPr>
          <w:b/>
          <w:color w:val="000000" w:themeColor="text1"/>
        </w:rPr>
        <w:t xml:space="preserve"> launched the </w:t>
      </w:r>
      <w:proofErr w:type="spellStart"/>
      <w:r w:rsidRPr="006156A4">
        <w:rPr>
          <w:b/>
          <w:color w:val="000000" w:themeColor="text1"/>
          <w:u w:val="single"/>
        </w:rPr>
        <w:t>Ferrero</w:t>
      </w:r>
      <w:proofErr w:type="spellEnd"/>
      <w:r w:rsidRPr="006156A4">
        <w:rPr>
          <w:b/>
          <w:color w:val="000000" w:themeColor="text1"/>
          <w:u w:val="single"/>
        </w:rPr>
        <w:t xml:space="preserve"> Palm Oil Charter</w:t>
      </w:r>
      <w:r w:rsidRPr="006156A4">
        <w:rPr>
          <w:b/>
          <w:color w:val="000000" w:themeColor="text1"/>
        </w:rPr>
        <w:t xml:space="preserve"> as it “</w:t>
      </w:r>
      <w:hyperlink r:id="rId7" w:history="1">
        <w:r w:rsidRPr="006156A4">
          <w:rPr>
            <w:rStyle w:val="Hyperlink"/>
            <w:b/>
            <w:color w:val="000000" w:themeColor="text1"/>
            <w:u w:val="none"/>
          </w:rPr>
          <w:t>has a significant role to play in leading the sustainable transformation of the palm oil sector</w:t>
        </w:r>
      </w:hyperlink>
      <w:r w:rsidRPr="006156A4">
        <w:rPr>
          <w:b/>
          <w:color w:val="000000" w:themeColor="text1"/>
        </w:rPr>
        <w:t>” and is committed to using palm oil in a responsible way.</w:t>
      </w:r>
    </w:p>
    <w:p w:rsidR="003D1AF1" w:rsidRPr="00A3381A" w:rsidRDefault="00093BCA" w:rsidP="003D1AF1">
      <w:pPr>
        <w:pStyle w:val="NormalWeb"/>
        <w:rPr>
          <w:color w:val="000000" w:themeColor="text1"/>
        </w:rPr>
      </w:pPr>
      <w:r>
        <w:rPr>
          <w:color w:val="000000" w:themeColor="text1"/>
        </w:rPr>
        <w:t xml:space="preserve">Malaysia is </w:t>
      </w:r>
      <w:proofErr w:type="spellStart"/>
      <w:r w:rsidR="003D1AF1" w:rsidRPr="00A3381A">
        <w:rPr>
          <w:color w:val="000000" w:themeColor="text1"/>
        </w:rPr>
        <w:t>Nutella’s</w:t>
      </w:r>
      <w:proofErr w:type="spellEnd"/>
      <w:r w:rsidR="003D1AF1" w:rsidRPr="00A3381A">
        <w:rPr>
          <w:color w:val="000000" w:themeColor="text1"/>
        </w:rPr>
        <w:t xml:space="preserve"> largest supplier of palm oil and the world’s second largest producer of palm oil behind Indonesia. Half a million people </w:t>
      </w:r>
      <w:r>
        <w:rPr>
          <w:color w:val="000000" w:themeColor="text1"/>
        </w:rPr>
        <w:t xml:space="preserve">are employed in </w:t>
      </w:r>
      <w:r w:rsidR="003D1AF1" w:rsidRPr="00A3381A">
        <w:rPr>
          <w:color w:val="000000" w:themeColor="text1"/>
        </w:rPr>
        <w:t>the palm oil industry in Malaysia and the sector accounts for 5-6% of Malaysia’s GDP.</w:t>
      </w:r>
    </w:p>
    <w:p w:rsidR="003D1AF1" w:rsidRPr="00A3381A" w:rsidRDefault="003D1AF1" w:rsidP="003D1AF1">
      <w:pPr>
        <w:pStyle w:val="NormalWeb"/>
        <w:rPr>
          <w:color w:val="000000" w:themeColor="text1"/>
        </w:rPr>
      </w:pPr>
      <w:r w:rsidRPr="00A3381A">
        <w:rPr>
          <w:color w:val="000000" w:themeColor="text1"/>
        </w:rPr>
        <w:t xml:space="preserve">Royal’s comments drew an immediate response from </w:t>
      </w:r>
      <w:proofErr w:type="spellStart"/>
      <w:r w:rsidRPr="00093BCA">
        <w:rPr>
          <w:b/>
          <w:color w:val="000000" w:themeColor="text1"/>
        </w:rPr>
        <w:t>Sime</w:t>
      </w:r>
      <w:proofErr w:type="spellEnd"/>
      <w:r w:rsidRPr="00093BCA">
        <w:rPr>
          <w:b/>
          <w:color w:val="000000" w:themeColor="text1"/>
        </w:rPr>
        <w:t xml:space="preserve"> Darby</w:t>
      </w:r>
      <w:r w:rsidRPr="00A3381A">
        <w:rPr>
          <w:color w:val="000000" w:themeColor="text1"/>
        </w:rPr>
        <w:t xml:space="preserve">, a Malaysian firm that is </w:t>
      </w:r>
      <w:r w:rsidR="002E04E1" w:rsidRPr="00A3381A">
        <w:rPr>
          <w:color w:val="000000" w:themeColor="text1"/>
        </w:rPr>
        <w:t xml:space="preserve">one of </w:t>
      </w:r>
      <w:r w:rsidRPr="00A3381A">
        <w:rPr>
          <w:color w:val="000000" w:themeColor="text1"/>
        </w:rPr>
        <w:t>the largest palm oil producer</w:t>
      </w:r>
      <w:r w:rsidR="006156A4">
        <w:rPr>
          <w:color w:val="000000" w:themeColor="text1"/>
        </w:rPr>
        <w:t>s</w:t>
      </w:r>
      <w:r w:rsidRPr="00A3381A">
        <w:rPr>
          <w:color w:val="000000" w:themeColor="text1"/>
        </w:rPr>
        <w:t xml:space="preserve"> in the world.  For </w:t>
      </w:r>
      <w:proofErr w:type="spellStart"/>
      <w:r w:rsidRPr="00A3381A">
        <w:rPr>
          <w:color w:val="000000" w:themeColor="text1"/>
        </w:rPr>
        <w:t>Sime</w:t>
      </w:r>
      <w:proofErr w:type="spellEnd"/>
      <w:r w:rsidRPr="00A3381A">
        <w:rPr>
          <w:color w:val="000000" w:themeColor="text1"/>
        </w:rPr>
        <w:t xml:space="preserve"> Darby’s response to </w:t>
      </w:r>
      <w:proofErr w:type="spellStart"/>
      <w:r w:rsidRPr="00A3381A">
        <w:rPr>
          <w:color w:val="000000" w:themeColor="text1"/>
        </w:rPr>
        <w:t>Simolene</w:t>
      </w:r>
      <w:proofErr w:type="spellEnd"/>
      <w:r w:rsidRPr="00A3381A">
        <w:rPr>
          <w:color w:val="000000" w:themeColor="text1"/>
        </w:rPr>
        <w:t xml:space="preserve"> Royal’s remarks, visit the </w:t>
      </w:r>
      <w:proofErr w:type="spellStart"/>
      <w:r w:rsidRPr="00A3381A">
        <w:rPr>
          <w:color w:val="000000" w:themeColor="text1"/>
        </w:rPr>
        <w:t>Sime</w:t>
      </w:r>
      <w:proofErr w:type="spellEnd"/>
      <w:r w:rsidRPr="00A3381A">
        <w:rPr>
          <w:color w:val="000000" w:themeColor="text1"/>
        </w:rPr>
        <w:t xml:space="preserve"> Darby Website, </w:t>
      </w:r>
    </w:p>
    <w:p w:rsidR="003D1AF1" w:rsidRPr="00093BCA" w:rsidRDefault="00E9452E" w:rsidP="003D1AF1">
      <w:pPr>
        <w:rPr>
          <w:rFonts w:ascii="Times New Roman" w:hAnsi="Times New Roman"/>
          <w:b/>
          <w:i/>
          <w:color w:val="000000" w:themeColor="text1"/>
        </w:rPr>
      </w:pPr>
      <w:hyperlink r:id="rId8" w:history="1">
        <w:r w:rsidR="003D1AF1" w:rsidRPr="00093BCA">
          <w:rPr>
            <w:rStyle w:val="Hyperlink"/>
            <w:rFonts w:ascii="Times New Roman" w:hAnsi="Times New Roman"/>
            <w:b/>
            <w:i/>
            <w:color w:val="000000" w:themeColor="text1"/>
            <w:u w:val="none"/>
          </w:rPr>
          <w:t>http://www.simedarby.com/Palm_Oil_And_Deforestation-;_The_Solution_Is_Sourcing_100-p-_Certified_Sustainable_Palm_Oil.aspx</w:t>
        </w:r>
      </w:hyperlink>
    </w:p>
    <w:p w:rsidR="003D1AF1" w:rsidRPr="00A3381A" w:rsidRDefault="003D1AF1" w:rsidP="003D1AF1">
      <w:pPr>
        <w:pStyle w:val="NormalWeb"/>
        <w:rPr>
          <w:color w:val="000000" w:themeColor="text1"/>
        </w:rPr>
      </w:pPr>
      <w:proofErr w:type="spellStart"/>
      <w:r w:rsidRPr="00A3381A">
        <w:rPr>
          <w:b/>
          <w:bCs/>
          <w:color w:val="000000" w:themeColor="text1"/>
        </w:rPr>
        <w:t>Sime</w:t>
      </w:r>
      <w:proofErr w:type="spellEnd"/>
      <w:r w:rsidRPr="00A3381A">
        <w:rPr>
          <w:b/>
          <w:bCs/>
          <w:color w:val="000000" w:themeColor="text1"/>
        </w:rPr>
        <w:t xml:space="preserve"> Darby </w:t>
      </w:r>
      <w:proofErr w:type="spellStart"/>
      <w:r w:rsidRPr="00A3381A">
        <w:rPr>
          <w:b/>
          <w:bCs/>
          <w:color w:val="000000" w:themeColor="text1"/>
        </w:rPr>
        <w:t>Berhad</w:t>
      </w:r>
      <w:proofErr w:type="spellEnd"/>
      <w:r w:rsidRPr="00A3381A">
        <w:rPr>
          <w:color w:val="000000" w:themeColor="text1"/>
        </w:rPr>
        <w:t xml:space="preserve"> is a major Malaysia-based multinational conglomerate </w:t>
      </w:r>
      <w:r w:rsidR="00093BCA">
        <w:rPr>
          <w:color w:val="000000" w:themeColor="text1"/>
        </w:rPr>
        <w:t xml:space="preserve">with 100,000 employees </w:t>
      </w:r>
      <w:r w:rsidRPr="00A3381A">
        <w:rPr>
          <w:color w:val="000000" w:themeColor="text1"/>
        </w:rPr>
        <w:t xml:space="preserve">in 5 core sectors: plantations, property, industrial, motors and energy &amp; utilities. The modern </w:t>
      </w:r>
      <w:proofErr w:type="spellStart"/>
      <w:r w:rsidRPr="00A3381A">
        <w:rPr>
          <w:color w:val="000000" w:themeColor="text1"/>
        </w:rPr>
        <w:t>Sime</w:t>
      </w:r>
      <w:proofErr w:type="spellEnd"/>
      <w:r w:rsidRPr="00A3381A">
        <w:rPr>
          <w:color w:val="000000" w:themeColor="text1"/>
        </w:rPr>
        <w:t xml:space="preserve"> Darby </w:t>
      </w:r>
      <w:proofErr w:type="spellStart"/>
      <w:r w:rsidRPr="00A3381A">
        <w:rPr>
          <w:color w:val="000000" w:themeColor="text1"/>
        </w:rPr>
        <w:t>Berhad</w:t>
      </w:r>
      <w:proofErr w:type="spellEnd"/>
      <w:r w:rsidRPr="00A3381A">
        <w:rPr>
          <w:color w:val="000000" w:themeColor="text1"/>
        </w:rPr>
        <w:t xml:space="preserve"> </w:t>
      </w:r>
      <w:proofErr w:type="gramStart"/>
      <w:r w:rsidRPr="00A3381A">
        <w:rPr>
          <w:color w:val="000000" w:themeColor="text1"/>
        </w:rPr>
        <w:t>corporation</w:t>
      </w:r>
      <w:proofErr w:type="gramEnd"/>
      <w:r w:rsidRPr="00A3381A">
        <w:rPr>
          <w:color w:val="000000" w:themeColor="text1"/>
        </w:rPr>
        <w:t xml:space="preserve"> was created in 2007 through a merger of three companies, Simon Darby, Guthrie and Golden Hope.</w:t>
      </w:r>
    </w:p>
    <w:p w:rsidR="003D1AF1" w:rsidRPr="00A3381A" w:rsidRDefault="003D1AF1" w:rsidP="003D1AF1">
      <w:pPr>
        <w:pStyle w:val="NormalWeb"/>
        <w:rPr>
          <w:color w:val="000000" w:themeColor="text1"/>
        </w:rPr>
      </w:pPr>
      <w:r w:rsidRPr="00A3381A">
        <w:rPr>
          <w:color w:val="000000" w:themeColor="text1"/>
        </w:rPr>
        <w:t xml:space="preserve">British businessmen William </w:t>
      </w:r>
      <w:proofErr w:type="spellStart"/>
      <w:r w:rsidRPr="00A3381A">
        <w:rPr>
          <w:color w:val="000000" w:themeColor="text1"/>
        </w:rPr>
        <w:t>Sime</w:t>
      </w:r>
      <w:proofErr w:type="spellEnd"/>
      <w:r w:rsidRPr="00A3381A">
        <w:rPr>
          <w:color w:val="000000" w:themeColor="text1"/>
        </w:rPr>
        <w:t xml:space="preserve"> and Henry Darby established </w:t>
      </w:r>
      <w:proofErr w:type="spellStart"/>
      <w:r w:rsidRPr="00A3381A">
        <w:rPr>
          <w:color w:val="000000" w:themeColor="text1"/>
        </w:rPr>
        <w:t>Sime</w:t>
      </w:r>
      <w:proofErr w:type="spellEnd"/>
      <w:r w:rsidRPr="00A3381A">
        <w:rPr>
          <w:color w:val="000000" w:themeColor="text1"/>
        </w:rPr>
        <w:t xml:space="preserve">, Darby and Co. in 1910 as </w:t>
      </w:r>
      <w:proofErr w:type="gramStart"/>
      <w:r w:rsidRPr="00A3381A">
        <w:rPr>
          <w:color w:val="000000" w:themeColor="text1"/>
        </w:rPr>
        <w:t>a  rubber</w:t>
      </w:r>
      <w:proofErr w:type="gramEnd"/>
      <w:r w:rsidRPr="00A3381A">
        <w:rPr>
          <w:color w:val="000000" w:themeColor="text1"/>
        </w:rPr>
        <w:t xml:space="preserve"> plantation. The company later diversified to cultivating palm oil and cocoa.  In the late 1970s just under half the equity in </w:t>
      </w:r>
      <w:proofErr w:type="spellStart"/>
      <w:r w:rsidRPr="00A3381A">
        <w:rPr>
          <w:color w:val="000000" w:themeColor="text1"/>
        </w:rPr>
        <w:t>Sime</w:t>
      </w:r>
      <w:proofErr w:type="spellEnd"/>
      <w:r w:rsidRPr="00A3381A">
        <w:rPr>
          <w:color w:val="000000" w:themeColor="text1"/>
        </w:rPr>
        <w:t xml:space="preserve"> Darby Holdings was acquired by Malaysian investors. In 1981, the group became a wholly Malaysian-owned company after former Malaysian Prime Minister </w:t>
      </w:r>
      <w:hyperlink r:id="rId9" w:tooltip="Mahathir bin Mohamad" w:history="1">
        <w:r w:rsidRPr="00A3381A">
          <w:rPr>
            <w:rStyle w:val="Hyperlink"/>
            <w:color w:val="000000" w:themeColor="text1"/>
            <w:u w:val="none"/>
          </w:rPr>
          <w:t xml:space="preserve">Mahathir </w:t>
        </w:r>
        <w:proofErr w:type="spellStart"/>
        <w:r w:rsidRPr="00A3381A">
          <w:rPr>
            <w:rStyle w:val="Hyperlink"/>
            <w:color w:val="000000" w:themeColor="text1"/>
            <w:u w:val="none"/>
          </w:rPr>
          <w:t>Mohamad</w:t>
        </w:r>
        <w:proofErr w:type="spellEnd"/>
      </w:hyperlink>
      <w:r w:rsidRPr="00A3381A">
        <w:rPr>
          <w:color w:val="000000" w:themeColor="text1"/>
        </w:rPr>
        <w:t xml:space="preserve"> engineered a raid by </w:t>
      </w:r>
      <w:hyperlink r:id="rId10" w:tooltip="Pemodalan Nasional Berhad" w:history="1">
        <w:proofErr w:type="spellStart"/>
        <w:r w:rsidRPr="00A3381A">
          <w:rPr>
            <w:rStyle w:val="Hyperlink"/>
            <w:color w:val="000000" w:themeColor="text1"/>
            <w:u w:val="none"/>
          </w:rPr>
          <w:t>Pemodalan</w:t>
        </w:r>
        <w:proofErr w:type="spellEnd"/>
        <w:r w:rsidRPr="00A3381A">
          <w:rPr>
            <w:rStyle w:val="Hyperlink"/>
            <w:color w:val="000000" w:themeColor="text1"/>
            <w:u w:val="none"/>
          </w:rPr>
          <w:t xml:space="preserve"> </w:t>
        </w:r>
        <w:proofErr w:type="spellStart"/>
        <w:r w:rsidRPr="00A3381A">
          <w:rPr>
            <w:rStyle w:val="Hyperlink"/>
            <w:color w:val="000000" w:themeColor="text1"/>
            <w:u w:val="none"/>
          </w:rPr>
          <w:t>Nasional</w:t>
        </w:r>
        <w:proofErr w:type="spellEnd"/>
        <w:r w:rsidRPr="00A3381A">
          <w:rPr>
            <w:rStyle w:val="Hyperlink"/>
            <w:color w:val="000000" w:themeColor="text1"/>
            <w:u w:val="none"/>
          </w:rPr>
          <w:t xml:space="preserve"> </w:t>
        </w:r>
        <w:proofErr w:type="spellStart"/>
        <w:r w:rsidRPr="00A3381A">
          <w:rPr>
            <w:rStyle w:val="Hyperlink"/>
            <w:color w:val="000000" w:themeColor="text1"/>
            <w:u w:val="none"/>
          </w:rPr>
          <w:t>Berhad</w:t>
        </w:r>
        <w:proofErr w:type="spellEnd"/>
      </w:hyperlink>
      <w:r w:rsidRPr="00A3381A">
        <w:rPr>
          <w:color w:val="000000" w:themeColor="text1"/>
        </w:rPr>
        <w:t xml:space="preserve"> to take over the </w:t>
      </w:r>
      <w:r w:rsidR="00093BCA">
        <w:rPr>
          <w:color w:val="000000" w:themeColor="text1"/>
        </w:rPr>
        <w:t>company.</w:t>
      </w:r>
    </w:p>
    <w:p w:rsidR="00093BCA" w:rsidRDefault="00093BCA" w:rsidP="003D1AF1">
      <w:pPr>
        <w:pStyle w:val="NormalWeb"/>
        <w:rPr>
          <w:color w:val="000000" w:themeColor="text1"/>
        </w:rPr>
      </w:pPr>
      <w:proofErr w:type="spellStart"/>
      <w:r w:rsidRPr="00A3381A">
        <w:rPr>
          <w:color w:val="000000" w:themeColor="text1"/>
        </w:rPr>
        <w:lastRenderedPageBreak/>
        <w:t>Sime</w:t>
      </w:r>
      <w:proofErr w:type="spellEnd"/>
      <w:r w:rsidRPr="00A3381A">
        <w:rPr>
          <w:color w:val="000000" w:themeColor="text1"/>
        </w:rPr>
        <w:t xml:space="preserve"> Darby is one of the largest palm oil producers in the world, supplying about 6% of world supply.</w:t>
      </w:r>
      <w:r w:rsidRPr="00A3381A">
        <w:rPr>
          <w:color w:val="000000" w:themeColor="text1"/>
          <w:vertAlign w:val="superscript"/>
        </w:rPr>
        <w:t xml:space="preserve"> </w:t>
      </w:r>
      <w:r w:rsidRPr="00A3381A">
        <w:rPr>
          <w:color w:val="000000" w:themeColor="text1"/>
        </w:rPr>
        <w:t xml:space="preserve"> </w:t>
      </w:r>
      <w:r>
        <w:rPr>
          <w:color w:val="000000" w:themeColor="text1"/>
        </w:rPr>
        <w:t xml:space="preserve"> </w:t>
      </w:r>
      <w:proofErr w:type="spellStart"/>
      <w:r w:rsidR="003D1AF1" w:rsidRPr="00A3381A">
        <w:rPr>
          <w:color w:val="000000" w:themeColor="text1"/>
        </w:rPr>
        <w:t>Sime</w:t>
      </w:r>
      <w:proofErr w:type="spellEnd"/>
      <w:r w:rsidR="003D1AF1" w:rsidRPr="00A3381A">
        <w:rPr>
          <w:color w:val="000000" w:themeColor="text1"/>
        </w:rPr>
        <w:t xml:space="preserve"> Darby </w:t>
      </w:r>
      <w:r w:rsidR="00F4495C" w:rsidRPr="00A3381A">
        <w:rPr>
          <w:color w:val="000000" w:themeColor="text1"/>
        </w:rPr>
        <w:t xml:space="preserve">currently </w:t>
      </w:r>
      <w:r w:rsidR="003D1AF1" w:rsidRPr="00A3381A">
        <w:rPr>
          <w:color w:val="000000" w:themeColor="text1"/>
        </w:rPr>
        <w:t xml:space="preserve">operates </w:t>
      </w:r>
      <w:hyperlink r:id="rId11" w:tooltip="Palm oil" w:history="1">
        <w:r w:rsidR="003D1AF1" w:rsidRPr="00A3381A">
          <w:rPr>
            <w:rStyle w:val="Hyperlink"/>
            <w:color w:val="000000" w:themeColor="text1"/>
            <w:u w:val="none"/>
          </w:rPr>
          <w:t>palm oil</w:t>
        </w:r>
      </w:hyperlink>
      <w:r w:rsidR="003D1AF1" w:rsidRPr="00A3381A">
        <w:rPr>
          <w:color w:val="000000" w:themeColor="text1"/>
        </w:rPr>
        <w:t xml:space="preserve"> and </w:t>
      </w:r>
      <w:hyperlink r:id="rId12" w:tooltip="Natural rubber" w:history="1">
        <w:r w:rsidR="003D1AF1" w:rsidRPr="00A3381A">
          <w:rPr>
            <w:rStyle w:val="Hyperlink"/>
            <w:color w:val="000000" w:themeColor="text1"/>
            <w:u w:val="none"/>
          </w:rPr>
          <w:t>rubber</w:t>
        </w:r>
      </w:hyperlink>
      <w:r w:rsidR="003D1AF1" w:rsidRPr="00A3381A">
        <w:rPr>
          <w:color w:val="000000" w:themeColor="text1"/>
        </w:rPr>
        <w:t xml:space="preserve"> plantations in </w:t>
      </w:r>
      <w:hyperlink r:id="rId13" w:tooltip="Malaysia" w:history="1">
        <w:r w:rsidR="003D1AF1" w:rsidRPr="00A3381A">
          <w:rPr>
            <w:rStyle w:val="Hyperlink"/>
            <w:color w:val="000000" w:themeColor="text1"/>
            <w:u w:val="none"/>
          </w:rPr>
          <w:t>Malaysia</w:t>
        </w:r>
      </w:hyperlink>
      <w:r w:rsidR="003D1AF1" w:rsidRPr="00A3381A">
        <w:rPr>
          <w:color w:val="000000" w:themeColor="text1"/>
        </w:rPr>
        <w:t xml:space="preserve">, </w:t>
      </w:r>
      <w:hyperlink r:id="rId14" w:tooltip="Indonesia" w:history="1">
        <w:r w:rsidR="003D1AF1" w:rsidRPr="00A3381A">
          <w:rPr>
            <w:rStyle w:val="Hyperlink"/>
            <w:color w:val="000000" w:themeColor="text1"/>
            <w:u w:val="none"/>
          </w:rPr>
          <w:t>Indonesia</w:t>
        </w:r>
      </w:hyperlink>
      <w:r w:rsidR="003D1AF1" w:rsidRPr="00A3381A">
        <w:rPr>
          <w:color w:val="000000" w:themeColor="text1"/>
        </w:rPr>
        <w:t xml:space="preserve"> and </w:t>
      </w:r>
      <w:hyperlink r:id="rId15" w:tooltip="Liberia" w:history="1">
        <w:r w:rsidR="003D1AF1" w:rsidRPr="00A3381A">
          <w:rPr>
            <w:rStyle w:val="Hyperlink"/>
            <w:color w:val="000000" w:themeColor="text1"/>
            <w:u w:val="none"/>
          </w:rPr>
          <w:t>Liberia</w:t>
        </w:r>
      </w:hyperlink>
      <w:r w:rsidR="003D1AF1" w:rsidRPr="00A3381A">
        <w:rPr>
          <w:color w:val="000000" w:themeColor="text1"/>
        </w:rPr>
        <w:t xml:space="preserve">. Plantations are </w:t>
      </w:r>
      <w:proofErr w:type="spellStart"/>
      <w:r w:rsidR="003D1AF1" w:rsidRPr="00A3381A">
        <w:rPr>
          <w:color w:val="000000" w:themeColor="text1"/>
        </w:rPr>
        <w:t>Sime</w:t>
      </w:r>
      <w:proofErr w:type="spellEnd"/>
      <w:r w:rsidR="003D1AF1" w:rsidRPr="00A3381A">
        <w:rPr>
          <w:color w:val="000000" w:themeColor="text1"/>
        </w:rPr>
        <w:t xml:space="preserve"> Darby's largest revenue </w:t>
      </w:r>
      <w:r>
        <w:rPr>
          <w:color w:val="000000" w:themeColor="text1"/>
        </w:rPr>
        <w:t xml:space="preserve">and profit </w:t>
      </w:r>
      <w:r w:rsidR="003D1AF1" w:rsidRPr="00A3381A">
        <w:rPr>
          <w:color w:val="000000" w:themeColor="text1"/>
        </w:rPr>
        <w:t>generator</w:t>
      </w:r>
      <w:r>
        <w:rPr>
          <w:color w:val="000000" w:themeColor="text1"/>
        </w:rPr>
        <w:t xml:space="preserve">. </w:t>
      </w:r>
    </w:p>
    <w:p w:rsidR="003D1AF1" w:rsidRPr="00A3381A" w:rsidRDefault="003D1AF1" w:rsidP="003D1AF1">
      <w:pPr>
        <w:pStyle w:val="NormalWeb"/>
        <w:rPr>
          <w:color w:val="000000" w:themeColor="text1"/>
        </w:rPr>
      </w:pPr>
      <w:r w:rsidRPr="00A3381A">
        <w:rPr>
          <w:color w:val="000000" w:themeColor="text1"/>
        </w:rPr>
        <w:t xml:space="preserve">The company has a total planted area </w:t>
      </w:r>
      <w:r w:rsidR="00093BCA">
        <w:rPr>
          <w:color w:val="000000" w:themeColor="text1"/>
        </w:rPr>
        <w:t xml:space="preserve">of </w:t>
      </w:r>
      <w:r w:rsidRPr="00A3381A">
        <w:rPr>
          <w:color w:val="000000" w:themeColor="text1"/>
        </w:rPr>
        <w:t xml:space="preserve">over 500,000 hectares and a land bank </w:t>
      </w:r>
      <w:r w:rsidR="00093BCA">
        <w:rPr>
          <w:color w:val="000000" w:themeColor="text1"/>
        </w:rPr>
        <w:t xml:space="preserve">of </w:t>
      </w:r>
      <w:r w:rsidRPr="00A3381A">
        <w:rPr>
          <w:color w:val="000000" w:themeColor="text1"/>
        </w:rPr>
        <w:t xml:space="preserve">over 900,000 hectares. About two-thirds of the </w:t>
      </w:r>
      <w:proofErr w:type="spellStart"/>
      <w:r w:rsidRPr="00A3381A">
        <w:rPr>
          <w:color w:val="000000" w:themeColor="text1"/>
        </w:rPr>
        <w:t>Sime</w:t>
      </w:r>
      <w:proofErr w:type="spellEnd"/>
      <w:r w:rsidRPr="00A3381A">
        <w:rPr>
          <w:color w:val="000000" w:themeColor="text1"/>
        </w:rPr>
        <w:t xml:space="preserve"> Darby's palm oil production comes from Malaysia, and one-third from Indonesia. </w:t>
      </w:r>
      <w:r w:rsidR="002E04E1" w:rsidRPr="00A3381A">
        <w:rPr>
          <w:color w:val="000000" w:themeColor="text1"/>
        </w:rPr>
        <w:t xml:space="preserve"> </w:t>
      </w:r>
      <w:proofErr w:type="spellStart"/>
      <w:r w:rsidR="002E04E1" w:rsidRPr="00A3381A">
        <w:rPr>
          <w:color w:val="000000" w:themeColor="text1"/>
        </w:rPr>
        <w:t>Sime</w:t>
      </w:r>
      <w:proofErr w:type="spellEnd"/>
      <w:r w:rsidR="002E04E1" w:rsidRPr="00A3381A">
        <w:rPr>
          <w:color w:val="000000" w:themeColor="text1"/>
        </w:rPr>
        <w:t xml:space="preserve"> Darby is the largest </w:t>
      </w:r>
      <w:r w:rsidR="00093BCA">
        <w:rPr>
          <w:color w:val="000000" w:themeColor="text1"/>
        </w:rPr>
        <w:t xml:space="preserve">global </w:t>
      </w:r>
      <w:r w:rsidR="002E04E1" w:rsidRPr="00A3381A">
        <w:rPr>
          <w:color w:val="000000" w:themeColor="text1"/>
        </w:rPr>
        <w:t xml:space="preserve">producer of “certified palm oil” (certified by the </w:t>
      </w:r>
      <w:r w:rsidR="002E04E1" w:rsidRPr="00093BCA">
        <w:rPr>
          <w:b/>
          <w:color w:val="000000" w:themeColor="text1"/>
        </w:rPr>
        <w:t>Roundtable</w:t>
      </w:r>
      <w:r w:rsidR="00093BCA" w:rsidRPr="00093BCA">
        <w:rPr>
          <w:b/>
          <w:color w:val="000000" w:themeColor="text1"/>
        </w:rPr>
        <w:t xml:space="preserve"> on Sustainable Palm Oil (RSPO)</w:t>
      </w:r>
      <w:r w:rsidR="00093BCA">
        <w:rPr>
          <w:color w:val="000000" w:themeColor="text1"/>
        </w:rPr>
        <w:t>.</w:t>
      </w:r>
      <w:r w:rsidR="002E04E1" w:rsidRPr="00A3381A">
        <w:rPr>
          <w:color w:val="000000" w:themeColor="text1"/>
        </w:rPr>
        <w:t>)</w:t>
      </w:r>
    </w:p>
    <w:p w:rsidR="00F4495C" w:rsidRPr="00A3381A" w:rsidRDefault="00F4495C" w:rsidP="00F4495C">
      <w:pPr>
        <w:pStyle w:val="NormalWeb"/>
        <w:rPr>
          <w:b/>
          <w:color w:val="000000" w:themeColor="text1"/>
        </w:rPr>
      </w:pPr>
      <w:r w:rsidRPr="00A3381A">
        <w:rPr>
          <w:b/>
          <w:color w:val="000000" w:themeColor="text1"/>
        </w:rPr>
        <w:t xml:space="preserve">The Roundtable on Sustainable Palm Oil (RSPO) </w:t>
      </w:r>
    </w:p>
    <w:p w:rsidR="00ED75F5" w:rsidRPr="006156A4" w:rsidRDefault="00F4495C" w:rsidP="00ED75F5">
      <w:pPr>
        <w:pStyle w:val="Heading2"/>
        <w:rPr>
          <w:color w:val="000000" w:themeColor="text1"/>
          <w:sz w:val="24"/>
          <w:szCs w:val="24"/>
        </w:rPr>
      </w:pPr>
      <w:r w:rsidRPr="006156A4">
        <w:rPr>
          <w:color w:val="000000" w:themeColor="text1"/>
          <w:sz w:val="24"/>
          <w:szCs w:val="24"/>
        </w:rPr>
        <w:t>The Roundtable on Sustainable Palm Oil (RSPO) is a global, multi-stakeholder initiative on sustainable palm oil.</w:t>
      </w:r>
      <w:r w:rsidR="00ED75F5" w:rsidRPr="006156A4">
        <w:rPr>
          <w:color w:val="000000" w:themeColor="text1"/>
          <w:sz w:val="24"/>
          <w:szCs w:val="24"/>
        </w:rPr>
        <w:t xml:space="preserve"> Its defined mission is to transform </w:t>
      </w:r>
      <w:r w:rsidR="00093BCA" w:rsidRPr="006156A4">
        <w:rPr>
          <w:color w:val="000000" w:themeColor="text1"/>
          <w:sz w:val="24"/>
          <w:szCs w:val="24"/>
        </w:rPr>
        <w:t xml:space="preserve">global </w:t>
      </w:r>
      <w:r w:rsidR="00ED75F5" w:rsidRPr="006156A4">
        <w:rPr>
          <w:color w:val="000000" w:themeColor="text1"/>
          <w:sz w:val="24"/>
          <w:szCs w:val="24"/>
        </w:rPr>
        <w:t>markets to make sustainable palm oil the norm in the industry by various means</w:t>
      </w:r>
      <w:r w:rsidR="00093BCA" w:rsidRPr="006156A4">
        <w:rPr>
          <w:color w:val="000000" w:themeColor="text1"/>
          <w:sz w:val="24"/>
          <w:szCs w:val="24"/>
        </w:rPr>
        <w:t>, including</w:t>
      </w:r>
      <w:r w:rsidR="00ED75F5" w:rsidRPr="006156A4">
        <w:rPr>
          <w:color w:val="000000" w:themeColor="text1"/>
          <w:sz w:val="24"/>
          <w:szCs w:val="24"/>
        </w:rPr>
        <w:t>:</w:t>
      </w:r>
    </w:p>
    <w:p w:rsidR="00ED75F5" w:rsidRPr="006156A4" w:rsidRDefault="00ED75F5" w:rsidP="00ED75F5">
      <w:pPr>
        <w:numPr>
          <w:ilvl w:val="0"/>
          <w:numId w:val="6"/>
        </w:num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6156A4">
        <w:rPr>
          <w:rFonts w:ascii="Times New Roman" w:eastAsia="Times New Roman" w:hAnsi="Times New Roman" w:cs="Times New Roman"/>
          <w:b/>
          <w:color w:val="000000" w:themeColor="text1"/>
          <w:sz w:val="24"/>
          <w:szCs w:val="24"/>
        </w:rPr>
        <w:t>Advance the production, procurement, finance and use of sustainable palm oil products</w:t>
      </w:r>
    </w:p>
    <w:p w:rsidR="00ED75F5" w:rsidRPr="006156A4" w:rsidRDefault="00ED75F5" w:rsidP="00ED75F5">
      <w:pPr>
        <w:numPr>
          <w:ilvl w:val="0"/>
          <w:numId w:val="6"/>
        </w:num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6156A4">
        <w:rPr>
          <w:rFonts w:ascii="Times New Roman" w:eastAsia="Times New Roman" w:hAnsi="Times New Roman" w:cs="Times New Roman"/>
          <w:b/>
          <w:color w:val="000000" w:themeColor="text1"/>
          <w:sz w:val="24"/>
          <w:szCs w:val="24"/>
        </w:rPr>
        <w:t>Develop, implement, verify, assure and periodically review credible global standards for the entire supply chain of sustainable palm oil</w:t>
      </w:r>
    </w:p>
    <w:p w:rsidR="00ED75F5" w:rsidRPr="006156A4" w:rsidRDefault="00ED75F5" w:rsidP="00ED75F5">
      <w:pPr>
        <w:numPr>
          <w:ilvl w:val="0"/>
          <w:numId w:val="6"/>
        </w:num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6156A4">
        <w:rPr>
          <w:rFonts w:ascii="Times New Roman" w:eastAsia="Times New Roman" w:hAnsi="Times New Roman" w:cs="Times New Roman"/>
          <w:b/>
          <w:color w:val="000000" w:themeColor="text1"/>
          <w:sz w:val="24"/>
          <w:szCs w:val="24"/>
        </w:rPr>
        <w:t>Monitor and evaluate the economic, environmental and social impacts of the uptake of sustainable palm oil in the market</w:t>
      </w:r>
    </w:p>
    <w:p w:rsidR="00ED75F5" w:rsidRPr="006156A4" w:rsidRDefault="00ED75F5" w:rsidP="00F4495C">
      <w:pPr>
        <w:numPr>
          <w:ilvl w:val="0"/>
          <w:numId w:val="6"/>
        </w:num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6156A4">
        <w:rPr>
          <w:rFonts w:ascii="Times New Roman" w:eastAsia="Times New Roman" w:hAnsi="Times New Roman" w:cs="Times New Roman"/>
          <w:b/>
          <w:color w:val="000000" w:themeColor="text1"/>
          <w:sz w:val="24"/>
          <w:szCs w:val="24"/>
        </w:rPr>
        <w:t>Engage and commit all stakeholders throughout the supply chain, including governments and consumers.</w:t>
      </w:r>
    </w:p>
    <w:p w:rsidR="00F4495C" w:rsidRPr="00A3381A" w:rsidRDefault="00F4495C" w:rsidP="00F4495C">
      <w:pPr>
        <w:pStyle w:val="NormalWeb"/>
        <w:rPr>
          <w:color w:val="000000" w:themeColor="text1"/>
        </w:rPr>
      </w:pPr>
      <w:r w:rsidRPr="00A3381A">
        <w:rPr>
          <w:color w:val="000000" w:themeColor="text1"/>
        </w:rPr>
        <w:t xml:space="preserve"> </w:t>
      </w:r>
      <w:r w:rsidR="00776F0A" w:rsidRPr="00A3381A">
        <w:rPr>
          <w:color w:val="000000" w:themeColor="text1"/>
        </w:rPr>
        <w:t>The 2,000+ m</w:t>
      </w:r>
      <w:r w:rsidRPr="00A3381A">
        <w:rPr>
          <w:color w:val="000000" w:themeColor="text1"/>
        </w:rPr>
        <w:t>embers of RSPO, and participants in its activities come from many different backgrounds, including plantation companies, processors and traders, consumer goods manufacturers and retailers of palm oil products, financial institutions, environmental NGOs and social NGOs, from many countries that produce or use palm oil. The RSPO vision is to “transform the markets by making</w:t>
      </w:r>
      <w:r w:rsidR="002E04E1" w:rsidRPr="00A3381A">
        <w:rPr>
          <w:color w:val="000000" w:themeColor="text1"/>
        </w:rPr>
        <w:t xml:space="preserve"> sustainable palm oil the norm" by setting standards for sustainable palm oil production.  Key elements are no deforestation, no destruction of peat lands, and no exploitation of locals.</w:t>
      </w:r>
    </w:p>
    <w:p w:rsidR="002E04E1" w:rsidRPr="00B41CB6" w:rsidRDefault="002E04E1" w:rsidP="00F4495C">
      <w:pPr>
        <w:pStyle w:val="NormalWeb"/>
        <w:rPr>
          <w:b/>
          <w:color w:val="000000" w:themeColor="text1"/>
        </w:rPr>
      </w:pPr>
      <w:r w:rsidRPr="00B41CB6">
        <w:rPr>
          <w:b/>
          <w:color w:val="000000" w:themeColor="text1"/>
        </w:rPr>
        <w:t>Among the participating NGOs are Forest Heroes</w:t>
      </w:r>
      <w:r w:rsidR="00D432C7">
        <w:rPr>
          <w:b/>
          <w:color w:val="000000" w:themeColor="text1"/>
        </w:rPr>
        <w:t xml:space="preserve"> (www.forestheroes.org</w:t>
      </w:r>
      <w:r w:rsidR="001F02FC">
        <w:rPr>
          <w:b/>
          <w:color w:val="000000" w:themeColor="text1"/>
        </w:rPr>
        <w:t>)</w:t>
      </w:r>
      <w:r w:rsidR="00093BCA" w:rsidRPr="00B41CB6">
        <w:rPr>
          <w:b/>
          <w:color w:val="000000" w:themeColor="text1"/>
        </w:rPr>
        <w:t xml:space="preserve"> and World Wildlife Fund</w:t>
      </w:r>
      <w:r w:rsidR="001F02FC">
        <w:rPr>
          <w:b/>
          <w:color w:val="000000" w:themeColor="text1"/>
        </w:rPr>
        <w:t xml:space="preserve"> (www.worldwildlife.org)</w:t>
      </w:r>
      <w:r w:rsidR="00093BCA" w:rsidRPr="00B41CB6">
        <w:rPr>
          <w:b/>
          <w:color w:val="000000" w:themeColor="text1"/>
        </w:rPr>
        <w:t>.</w:t>
      </w:r>
      <w:r w:rsidRPr="00B41CB6">
        <w:rPr>
          <w:b/>
          <w:color w:val="000000" w:themeColor="text1"/>
        </w:rPr>
        <w:t xml:space="preserve"> </w:t>
      </w:r>
    </w:p>
    <w:p w:rsidR="00F4495C" w:rsidRPr="00A3381A" w:rsidRDefault="00F4495C" w:rsidP="00F4495C">
      <w:pPr>
        <w:pStyle w:val="NormalWeb"/>
        <w:rPr>
          <w:color w:val="000000" w:themeColor="text1"/>
        </w:rPr>
      </w:pPr>
      <w:r w:rsidRPr="00A3381A">
        <w:rPr>
          <w:color w:val="000000" w:themeColor="text1"/>
        </w:rPr>
        <w:t>For more details on RSPO, see:</w:t>
      </w:r>
    </w:p>
    <w:p w:rsidR="00F4495C" w:rsidRPr="00093BCA" w:rsidRDefault="00E9452E" w:rsidP="00F4495C">
      <w:pPr>
        <w:pStyle w:val="NormalWeb"/>
        <w:rPr>
          <w:b/>
          <w:i/>
          <w:color w:val="0070C0"/>
        </w:rPr>
      </w:pPr>
      <w:hyperlink r:id="rId16" w:history="1">
        <w:r w:rsidR="00F4495C" w:rsidRPr="00093BCA">
          <w:rPr>
            <w:rStyle w:val="Hyperlink"/>
            <w:b/>
            <w:i/>
            <w:color w:val="0070C0"/>
            <w:u w:val="none"/>
          </w:rPr>
          <w:t>http://www.rspo.org/about</w:t>
        </w:r>
      </w:hyperlink>
    </w:p>
    <w:p w:rsidR="00F4495C" w:rsidRPr="00A3381A" w:rsidRDefault="00F4495C" w:rsidP="00F4495C">
      <w:pPr>
        <w:pStyle w:val="NormalWeb"/>
        <w:rPr>
          <w:color w:val="000000" w:themeColor="text1"/>
        </w:rPr>
      </w:pPr>
      <w:r w:rsidRPr="00A3381A">
        <w:rPr>
          <w:color w:val="000000" w:themeColor="text1"/>
        </w:rPr>
        <w:t xml:space="preserve">The RSPO's working groups are designed to encourage members to address complex and difficult challenges and work towards developing solutions. As a multi stakeholder, participatory roundtable that works on the basis of consensus, it is essential that all members feed in to the decision-making process. </w:t>
      </w:r>
      <w:r w:rsidRPr="006156A4">
        <w:rPr>
          <w:color w:val="000000" w:themeColor="text1"/>
          <w:u w:val="single"/>
        </w:rPr>
        <w:t>The committees and subgroups are made up of a representative from each of the stakeholder groups and are periodically created to deal with a specific issue.</w:t>
      </w:r>
      <w:r w:rsidRPr="006156A4">
        <w:rPr>
          <w:color w:val="000000" w:themeColor="text1"/>
          <w:u w:val="single"/>
        </w:rPr>
        <w:br/>
      </w:r>
      <w:r w:rsidRPr="00A3381A">
        <w:rPr>
          <w:color w:val="000000" w:themeColor="text1"/>
        </w:rPr>
        <w:br/>
        <w:t>The following working groups are currently active:</w:t>
      </w:r>
    </w:p>
    <w:p w:rsidR="00F4495C" w:rsidRPr="00A3381A" w:rsidRDefault="00E9452E" w:rsidP="00F4495C">
      <w:pPr>
        <w:numPr>
          <w:ilvl w:val="0"/>
          <w:numId w:val="3"/>
        </w:numPr>
        <w:spacing w:before="100" w:beforeAutospacing="1" w:after="100" w:afterAutospacing="1" w:line="240" w:lineRule="auto"/>
        <w:rPr>
          <w:rFonts w:ascii="Times New Roman" w:hAnsi="Times New Roman"/>
          <w:color w:val="000000" w:themeColor="text1"/>
        </w:rPr>
      </w:pPr>
      <w:hyperlink r:id="rId17" w:history="1">
        <w:r w:rsidR="00F4495C" w:rsidRPr="00A3381A">
          <w:rPr>
            <w:rStyle w:val="Hyperlink"/>
            <w:rFonts w:ascii="Times New Roman" w:hAnsi="Times New Roman"/>
            <w:color w:val="000000" w:themeColor="text1"/>
            <w:u w:val="none"/>
          </w:rPr>
          <w:t>Smallholders Working Group</w:t>
        </w:r>
      </w:hyperlink>
    </w:p>
    <w:p w:rsidR="00F4495C" w:rsidRPr="00A3381A" w:rsidRDefault="00E9452E" w:rsidP="00F4495C">
      <w:pPr>
        <w:numPr>
          <w:ilvl w:val="0"/>
          <w:numId w:val="3"/>
        </w:numPr>
        <w:spacing w:before="100" w:beforeAutospacing="1" w:after="100" w:afterAutospacing="1" w:line="240" w:lineRule="auto"/>
        <w:rPr>
          <w:rFonts w:ascii="Times New Roman" w:hAnsi="Times New Roman"/>
          <w:color w:val="000000" w:themeColor="text1"/>
        </w:rPr>
      </w:pPr>
      <w:hyperlink r:id="rId18" w:history="1">
        <w:r w:rsidR="00F4495C" w:rsidRPr="00A3381A">
          <w:rPr>
            <w:rStyle w:val="Hyperlink"/>
            <w:rFonts w:ascii="Times New Roman" w:hAnsi="Times New Roman"/>
            <w:color w:val="000000" w:themeColor="text1"/>
            <w:u w:val="none"/>
          </w:rPr>
          <w:t>Greenhouse Gas Working Group II</w:t>
        </w:r>
      </w:hyperlink>
    </w:p>
    <w:p w:rsidR="00F4495C" w:rsidRPr="00A3381A" w:rsidRDefault="00E9452E" w:rsidP="00F4495C">
      <w:pPr>
        <w:numPr>
          <w:ilvl w:val="0"/>
          <w:numId w:val="3"/>
        </w:numPr>
        <w:spacing w:before="100" w:beforeAutospacing="1" w:after="100" w:afterAutospacing="1" w:line="240" w:lineRule="auto"/>
        <w:rPr>
          <w:rFonts w:ascii="Times New Roman" w:hAnsi="Times New Roman"/>
          <w:color w:val="000000" w:themeColor="text1"/>
        </w:rPr>
      </w:pPr>
      <w:hyperlink r:id="rId19" w:history="1">
        <w:r w:rsidR="00F4495C" w:rsidRPr="00A3381A">
          <w:rPr>
            <w:rStyle w:val="Hyperlink"/>
            <w:rFonts w:ascii="Times New Roman" w:hAnsi="Times New Roman"/>
            <w:color w:val="000000" w:themeColor="text1"/>
            <w:u w:val="none"/>
          </w:rPr>
          <w:t>Emission Reduction Working Group</w:t>
        </w:r>
      </w:hyperlink>
    </w:p>
    <w:p w:rsidR="00F4495C" w:rsidRPr="00A3381A" w:rsidRDefault="00E9452E" w:rsidP="00F4495C">
      <w:pPr>
        <w:numPr>
          <w:ilvl w:val="0"/>
          <w:numId w:val="3"/>
        </w:numPr>
        <w:spacing w:before="100" w:beforeAutospacing="1" w:after="100" w:afterAutospacing="1" w:line="240" w:lineRule="auto"/>
        <w:rPr>
          <w:rFonts w:ascii="Times New Roman" w:hAnsi="Times New Roman"/>
          <w:color w:val="000000" w:themeColor="text1"/>
        </w:rPr>
      </w:pPr>
      <w:hyperlink r:id="rId20" w:history="1">
        <w:r w:rsidR="00F4495C" w:rsidRPr="00A3381A">
          <w:rPr>
            <w:rStyle w:val="Hyperlink"/>
            <w:rFonts w:ascii="Times New Roman" w:hAnsi="Times New Roman"/>
            <w:color w:val="000000" w:themeColor="text1"/>
            <w:u w:val="none"/>
          </w:rPr>
          <w:t>Biodiversity and High Conservation Values for Certification Working Group</w:t>
        </w:r>
      </w:hyperlink>
    </w:p>
    <w:p w:rsidR="00F4495C" w:rsidRPr="00A3381A" w:rsidRDefault="00ED75F5" w:rsidP="00F4495C">
      <w:pPr>
        <w:pStyle w:val="Heading2"/>
        <w:rPr>
          <w:b w:val="0"/>
          <w:color w:val="000000" w:themeColor="text1"/>
          <w:sz w:val="24"/>
          <w:szCs w:val="24"/>
        </w:rPr>
      </w:pPr>
      <w:r w:rsidRPr="00093BCA">
        <w:rPr>
          <w:color w:val="000000" w:themeColor="text1"/>
          <w:sz w:val="24"/>
          <w:szCs w:val="24"/>
        </w:rPr>
        <w:t xml:space="preserve">Small producers </w:t>
      </w:r>
      <w:r w:rsidR="00093BCA" w:rsidRPr="00093BCA">
        <w:rPr>
          <w:color w:val="000000" w:themeColor="text1"/>
          <w:sz w:val="24"/>
          <w:szCs w:val="24"/>
        </w:rPr>
        <w:t>(smallholders)</w:t>
      </w:r>
      <w:r w:rsidR="00093BCA">
        <w:rPr>
          <w:b w:val="0"/>
          <w:color w:val="000000" w:themeColor="text1"/>
          <w:sz w:val="24"/>
          <w:szCs w:val="24"/>
        </w:rPr>
        <w:t xml:space="preserve"> </w:t>
      </w:r>
      <w:r w:rsidRPr="00A3381A">
        <w:rPr>
          <w:b w:val="0"/>
          <w:color w:val="000000" w:themeColor="text1"/>
          <w:sz w:val="24"/>
          <w:szCs w:val="24"/>
        </w:rPr>
        <w:t xml:space="preserve">present a particular challenge to RSPO.  They are typically small family owned farms that currently produce 1/3 of all palm nuts.  </w:t>
      </w:r>
      <w:r w:rsidR="00F4495C" w:rsidRPr="00A3381A">
        <w:rPr>
          <w:b w:val="0"/>
          <w:color w:val="000000" w:themeColor="text1"/>
          <w:sz w:val="24"/>
          <w:szCs w:val="24"/>
        </w:rPr>
        <w:t xml:space="preserve">The Mandate of the </w:t>
      </w:r>
      <w:r w:rsidRPr="00A3381A">
        <w:rPr>
          <w:b w:val="0"/>
          <w:color w:val="000000" w:themeColor="text1"/>
          <w:sz w:val="24"/>
          <w:szCs w:val="24"/>
        </w:rPr>
        <w:t xml:space="preserve">RSPO </w:t>
      </w:r>
      <w:r w:rsidR="00F4495C" w:rsidRPr="00A3381A">
        <w:rPr>
          <w:b w:val="0"/>
          <w:color w:val="000000" w:themeColor="text1"/>
          <w:sz w:val="24"/>
          <w:szCs w:val="24"/>
        </w:rPr>
        <w:t>Smallholders Working Group includes:</w:t>
      </w:r>
    </w:p>
    <w:p w:rsidR="00F4495C" w:rsidRPr="00F4495C" w:rsidRDefault="00F4495C" w:rsidP="00F449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495C">
        <w:rPr>
          <w:rFonts w:ascii="Times New Roman" w:eastAsia="Times New Roman" w:hAnsi="Times New Roman" w:cs="Times New Roman"/>
          <w:color w:val="000000" w:themeColor="text1"/>
          <w:sz w:val="24"/>
          <w:szCs w:val="24"/>
        </w:rPr>
        <w:t>Support and monitor trials of the application of the RSPO Principles &amp; Criteria with smallholders.</w:t>
      </w:r>
    </w:p>
    <w:p w:rsidR="00F4495C" w:rsidRPr="00F4495C" w:rsidRDefault="00F4495C" w:rsidP="00F449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495C">
        <w:rPr>
          <w:rFonts w:ascii="Times New Roman" w:eastAsia="Times New Roman" w:hAnsi="Times New Roman" w:cs="Times New Roman"/>
          <w:color w:val="000000" w:themeColor="text1"/>
          <w:sz w:val="24"/>
          <w:szCs w:val="24"/>
        </w:rPr>
        <w:t>Provide recommendation to the Secretariat/Standing Committee/ Board of Governors for approval of project(s)/ funding/ policies that have impact to the overall smallholders’ development.</w:t>
      </w:r>
    </w:p>
    <w:p w:rsidR="00F4495C" w:rsidRPr="00F4495C" w:rsidRDefault="00F4495C" w:rsidP="00F449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495C">
        <w:rPr>
          <w:rFonts w:ascii="Times New Roman" w:eastAsia="Times New Roman" w:hAnsi="Times New Roman" w:cs="Times New Roman"/>
          <w:color w:val="000000" w:themeColor="text1"/>
          <w:sz w:val="24"/>
          <w:szCs w:val="24"/>
        </w:rPr>
        <w:t>Ascertain the relevance, effectiveness and impact of the RSPO Principles &amp; Criteria and Supply Chain Certification with regards to smallholders and propose adjustments to both national and generic RSPO documents.</w:t>
      </w:r>
    </w:p>
    <w:p w:rsidR="00F4495C" w:rsidRPr="00F4495C" w:rsidRDefault="00F4495C" w:rsidP="00F449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495C">
        <w:rPr>
          <w:rFonts w:ascii="Times New Roman" w:eastAsia="Times New Roman" w:hAnsi="Times New Roman" w:cs="Times New Roman"/>
          <w:color w:val="000000" w:themeColor="text1"/>
          <w:sz w:val="24"/>
          <w:szCs w:val="24"/>
        </w:rPr>
        <w:t>Facilitate and support the development of global relevant smallholder knowledge base and ensure linking and learning between different countries, initiatives and technology.</w:t>
      </w:r>
    </w:p>
    <w:p w:rsidR="00F4495C" w:rsidRPr="00F4495C" w:rsidRDefault="00F4495C" w:rsidP="00F449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495C">
        <w:rPr>
          <w:rFonts w:ascii="Times New Roman" w:eastAsia="Times New Roman" w:hAnsi="Times New Roman" w:cs="Times New Roman"/>
          <w:color w:val="000000" w:themeColor="text1"/>
          <w:sz w:val="24"/>
          <w:szCs w:val="24"/>
        </w:rPr>
        <w:t>Promote the development of support mechanisms and partnerships with the aim to reduce barriers for smallholders adopting sustainable production practices and RSPO certification (e.g. funding mechanism, capacity building modules, etc).</w:t>
      </w:r>
    </w:p>
    <w:p w:rsidR="00F4495C" w:rsidRPr="00F4495C" w:rsidRDefault="00F4495C" w:rsidP="00F449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495C">
        <w:rPr>
          <w:rFonts w:ascii="Times New Roman" w:eastAsia="Times New Roman" w:hAnsi="Times New Roman" w:cs="Times New Roman"/>
          <w:color w:val="000000" w:themeColor="text1"/>
          <w:sz w:val="24"/>
          <w:szCs w:val="24"/>
        </w:rPr>
        <w:t>Implement decision and/or policies by the Standing Committee/ Board of Governors on projects as well as directive to work with the other Working Groups/Task Force as and when need arise.</w:t>
      </w:r>
    </w:p>
    <w:p w:rsidR="00F4495C" w:rsidRPr="00F4495C" w:rsidRDefault="00F4495C" w:rsidP="00F449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F4495C">
        <w:rPr>
          <w:rFonts w:ascii="Times New Roman" w:eastAsia="Times New Roman" w:hAnsi="Times New Roman" w:cs="Times New Roman"/>
          <w:color w:val="000000" w:themeColor="text1"/>
          <w:sz w:val="24"/>
          <w:szCs w:val="24"/>
        </w:rPr>
        <w:t xml:space="preserve">To promote active participation of smallholders in the RSPO </w:t>
      </w:r>
      <w:proofErr w:type="spellStart"/>
      <w:r w:rsidRPr="00F4495C">
        <w:rPr>
          <w:rFonts w:ascii="Times New Roman" w:eastAsia="Times New Roman" w:hAnsi="Times New Roman" w:cs="Times New Roman"/>
          <w:color w:val="000000" w:themeColor="text1"/>
          <w:sz w:val="24"/>
          <w:szCs w:val="24"/>
        </w:rPr>
        <w:t>organisation</w:t>
      </w:r>
      <w:proofErr w:type="spellEnd"/>
      <w:r w:rsidRPr="00F4495C">
        <w:rPr>
          <w:rFonts w:ascii="Times New Roman" w:eastAsia="Times New Roman" w:hAnsi="Times New Roman" w:cs="Times New Roman"/>
          <w:color w:val="000000" w:themeColor="text1"/>
          <w:sz w:val="24"/>
          <w:szCs w:val="24"/>
        </w:rPr>
        <w:t>.</w:t>
      </w:r>
    </w:p>
    <w:p w:rsidR="00F4495C" w:rsidRPr="00A3381A" w:rsidRDefault="00F4495C" w:rsidP="00F4495C">
      <w:pPr>
        <w:numPr>
          <w:ilvl w:val="0"/>
          <w:numId w:val="4"/>
        </w:numPr>
        <w:spacing w:before="100" w:beforeAutospacing="1" w:after="100" w:afterAutospacing="1" w:line="240" w:lineRule="auto"/>
        <w:rPr>
          <w:rFonts w:ascii="Times New Roman" w:eastAsia="Times New Roman" w:hAnsi="Times New Roman" w:cs="Times New Roman"/>
          <w:color w:val="0070C0"/>
          <w:sz w:val="24"/>
          <w:szCs w:val="24"/>
        </w:rPr>
      </w:pPr>
      <w:r w:rsidRPr="00F4495C">
        <w:rPr>
          <w:rFonts w:ascii="Times New Roman" w:eastAsia="Times New Roman" w:hAnsi="Times New Roman" w:cs="Times New Roman"/>
          <w:color w:val="000000" w:themeColor="text1"/>
          <w:sz w:val="24"/>
          <w:szCs w:val="24"/>
        </w:rPr>
        <w:t>To work with all stakeholders of the RSPO, including governments, to achieve its mission.</w:t>
      </w:r>
    </w:p>
    <w:p w:rsidR="00F4495C" w:rsidRPr="00093BCA" w:rsidRDefault="00E9452E" w:rsidP="00F4495C">
      <w:pPr>
        <w:spacing w:before="100" w:beforeAutospacing="1" w:after="100" w:afterAutospacing="1" w:line="240" w:lineRule="auto"/>
        <w:ind w:left="720"/>
        <w:rPr>
          <w:rFonts w:ascii="Times New Roman" w:eastAsia="Times New Roman" w:hAnsi="Times New Roman" w:cs="Times New Roman"/>
          <w:b/>
          <w:i/>
          <w:color w:val="0070C0"/>
          <w:sz w:val="24"/>
          <w:szCs w:val="24"/>
        </w:rPr>
      </w:pPr>
      <w:hyperlink r:id="rId21" w:history="1">
        <w:r w:rsidR="00F4495C" w:rsidRPr="00093BCA">
          <w:rPr>
            <w:rStyle w:val="Hyperlink"/>
            <w:rFonts w:ascii="Times New Roman" w:eastAsia="Times New Roman" w:hAnsi="Times New Roman" w:cs="Times New Roman"/>
            <w:b/>
            <w:i/>
            <w:color w:val="0070C0"/>
            <w:sz w:val="24"/>
            <w:szCs w:val="24"/>
            <w:u w:val="none"/>
          </w:rPr>
          <w:t>http://www.rspo.org/about/who-we-are/working-groups/smallholders</w:t>
        </w:r>
      </w:hyperlink>
    </w:p>
    <w:p w:rsidR="00ED75F5" w:rsidRPr="00A3381A" w:rsidRDefault="00ED75F5" w:rsidP="00F4495C">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A3381A">
        <w:rPr>
          <w:rFonts w:ascii="Times New Roman" w:eastAsia="Times New Roman" w:hAnsi="Times New Roman" w:cs="Times New Roman"/>
          <w:b/>
          <w:color w:val="000000" w:themeColor="text1"/>
          <w:sz w:val="24"/>
          <w:szCs w:val="24"/>
        </w:rPr>
        <w:t>The Role of the Malaysian and Indonesian Governments</w:t>
      </w:r>
    </w:p>
    <w:p w:rsidR="00ED75F5" w:rsidRPr="00A3381A" w:rsidRDefault="00ED75F5" w:rsidP="00F4495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381A">
        <w:rPr>
          <w:rFonts w:ascii="Times New Roman" w:eastAsia="Times New Roman" w:hAnsi="Times New Roman" w:cs="Times New Roman"/>
          <w:color w:val="000000" w:themeColor="text1"/>
          <w:sz w:val="24"/>
          <w:szCs w:val="24"/>
        </w:rPr>
        <w:t xml:space="preserve">Up to now, the Malaysian and Indonesian Governments have not played a significant role in promoting sustainability in the palm oil industry.   Land mapping is out </w:t>
      </w:r>
      <w:r w:rsidR="006377E9" w:rsidRPr="00A3381A">
        <w:rPr>
          <w:rFonts w:ascii="Times New Roman" w:eastAsia="Times New Roman" w:hAnsi="Times New Roman" w:cs="Times New Roman"/>
          <w:color w:val="000000" w:themeColor="text1"/>
          <w:sz w:val="24"/>
          <w:szCs w:val="24"/>
        </w:rPr>
        <w:t>o</w:t>
      </w:r>
      <w:r w:rsidRPr="00A3381A">
        <w:rPr>
          <w:rFonts w:ascii="Times New Roman" w:eastAsia="Times New Roman" w:hAnsi="Times New Roman" w:cs="Times New Roman"/>
          <w:color w:val="000000" w:themeColor="text1"/>
          <w:sz w:val="24"/>
          <w:szCs w:val="24"/>
        </w:rPr>
        <w:t xml:space="preserve">f date, and officials </w:t>
      </w:r>
      <w:r w:rsidR="00093BCA">
        <w:rPr>
          <w:rFonts w:ascii="Times New Roman" w:eastAsia="Times New Roman" w:hAnsi="Times New Roman" w:cs="Times New Roman"/>
          <w:color w:val="000000" w:themeColor="text1"/>
          <w:sz w:val="24"/>
          <w:szCs w:val="24"/>
        </w:rPr>
        <w:t xml:space="preserve">sometimes </w:t>
      </w:r>
      <w:r w:rsidRPr="00A3381A">
        <w:rPr>
          <w:rFonts w:ascii="Times New Roman" w:eastAsia="Times New Roman" w:hAnsi="Times New Roman" w:cs="Times New Roman"/>
          <w:color w:val="000000" w:themeColor="text1"/>
          <w:sz w:val="24"/>
          <w:szCs w:val="24"/>
        </w:rPr>
        <w:t xml:space="preserve">take back land that large firms like </w:t>
      </w:r>
      <w:proofErr w:type="spellStart"/>
      <w:r w:rsidRPr="00A3381A">
        <w:rPr>
          <w:rFonts w:ascii="Times New Roman" w:eastAsia="Times New Roman" w:hAnsi="Times New Roman" w:cs="Times New Roman"/>
          <w:color w:val="000000" w:themeColor="text1"/>
          <w:sz w:val="24"/>
          <w:szCs w:val="24"/>
        </w:rPr>
        <w:t>Sime</w:t>
      </w:r>
      <w:proofErr w:type="spellEnd"/>
      <w:r w:rsidRPr="00A3381A">
        <w:rPr>
          <w:rFonts w:ascii="Times New Roman" w:eastAsia="Times New Roman" w:hAnsi="Times New Roman" w:cs="Times New Roman"/>
          <w:color w:val="000000" w:themeColor="text1"/>
          <w:sz w:val="24"/>
          <w:szCs w:val="24"/>
        </w:rPr>
        <w:t xml:space="preserve"> Darby temporarily set aside while negotiating with native peoples.  Further, these governments want to expand the palm oil industry to facilitate rural employment, and so far ha</w:t>
      </w:r>
      <w:r w:rsidR="001A7133">
        <w:rPr>
          <w:rFonts w:ascii="Times New Roman" w:eastAsia="Times New Roman" w:hAnsi="Times New Roman" w:cs="Times New Roman"/>
          <w:color w:val="000000" w:themeColor="text1"/>
          <w:sz w:val="24"/>
          <w:szCs w:val="24"/>
        </w:rPr>
        <w:t>ve</w:t>
      </w:r>
      <w:r w:rsidRPr="00A3381A">
        <w:rPr>
          <w:rFonts w:ascii="Times New Roman" w:eastAsia="Times New Roman" w:hAnsi="Times New Roman" w:cs="Times New Roman"/>
          <w:color w:val="000000" w:themeColor="text1"/>
          <w:sz w:val="24"/>
          <w:szCs w:val="24"/>
        </w:rPr>
        <w:t xml:space="preserve"> not shown the commitment to sustainable practices outlined by RSPO.  </w:t>
      </w:r>
    </w:p>
    <w:p w:rsidR="006377E9" w:rsidRPr="00A3381A" w:rsidRDefault="006377E9" w:rsidP="006377E9">
      <w:pPr>
        <w:pStyle w:val="NormalWeb"/>
        <w:rPr>
          <w:color w:val="000000" w:themeColor="text1"/>
        </w:rPr>
      </w:pPr>
      <w:r w:rsidRPr="00A3381A">
        <w:rPr>
          <w:color w:val="000000" w:themeColor="text1"/>
        </w:rPr>
        <w:t xml:space="preserve">A new Indonesian government recently began </w:t>
      </w:r>
      <w:hyperlink r:id="rId22" w:history="1">
        <w:r w:rsidRPr="00A3381A">
          <w:rPr>
            <w:rStyle w:val="Hyperlink"/>
            <w:color w:val="000000" w:themeColor="text1"/>
            <w:u w:val="none"/>
          </w:rPr>
          <w:t>renewing a moratorium</w:t>
        </w:r>
      </w:hyperlink>
      <w:r w:rsidRPr="00A3381A">
        <w:rPr>
          <w:color w:val="000000" w:themeColor="text1"/>
        </w:rPr>
        <w:t xml:space="preserve"> on deforestation permits across</w:t>
      </w:r>
      <w:r w:rsidR="001A7133">
        <w:rPr>
          <w:color w:val="000000" w:themeColor="text1"/>
        </w:rPr>
        <w:t xml:space="preserve"> </w:t>
      </w:r>
      <w:proofErr w:type="spellStart"/>
      <w:r w:rsidR="001A7133">
        <w:rPr>
          <w:color w:val="000000" w:themeColor="text1"/>
        </w:rPr>
        <w:t>peatlands</w:t>
      </w:r>
      <w:proofErr w:type="spellEnd"/>
      <w:r w:rsidR="001A7133">
        <w:rPr>
          <w:color w:val="000000" w:themeColor="text1"/>
        </w:rPr>
        <w:t xml:space="preserve"> and primary forests.  A</w:t>
      </w:r>
      <w:r w:rsidRPr="00A3381A">
        <w:rPr>
          <w:color w:val="000000" w:themeColor="text1"/>
        </w:rPr>
        <w:t>ttention is now turning to the huge investments needed to convert t</w:t>
      </w:r>
      <w:r w:rsidR="001A7133">
        <w:rPr>
          <w:color w:val="000000" w:themeColor="text1"/>
        </w:rPr>
        <w:t xml:space="preserve">he industry to better practices, especially among the </w:t>
      </w:r>
      <w:r w:rsidRPr="00A3381A">
        <w:rPr>
          <w:color w:val="000000" w:themeColor="text1"/>
        </w:rPr>
        <w:t xml:space="preserve"> </w:t>
      </w:r>
      <w:r w:rsidR="006156A4">
        <w:rPr>
          <w:color w:val="000000" w:themeColor="text1"/>
        </w:rPr>
        <w:t xml:space="preserve">up </w:t>
      </w:r>
      <w:r w:rsidRPr="00A3381A">
        <w:rPr>
          <w:color w:val="000000" w:themeColor="text1"/>
        </w:rPr>
        <w:t xml:space="preserve">to the 1 million </w:t>
      </w:r>
      <w:hyperlink r:id="rId23" w:tooltip="Opens in a new window" w:history="1">
        <w:r w:rsidRPr="00A3381A">
          <w:rPr>
            <w:rStyle w:val="Hyperlink"/>
            <w:b/>
            <w:color w:val="000000" w:themeColor="text1"/>
            <w:u w:val="none"/>
          </w:rPr>
          <w:t>smallholder farmers</w:t>
        </w:r>
      </w:hyperlink>
      <w:r w:rsidRPr="00A3381A">
        <w:rPr>
          <w:b/>
          <w:color w:val="000000" w:themeColor="text1"/>
        </w:rPr>
        <w:t xml:space="preserve"> </w:t>
      </w:r>
      <w:r w:rsidRPr="00A3381A">
        <w:rPr>
          <w:color w:val="000000" w:themeColor="text1"/>
        </w:rPr>
        <w:t>who cultivate much of the country’s palm</w:t>
      </w:r>
      <w:r w:rsidR="006156A4">
        <w:rPr>
          <w:color w:val="000000" w:themeColor="text1"/>
        </w:rPr>
        <w:t xml:space="preserve"> plantations and produce 1</w:t>
      </w:r>
      <w:r w:rsidR="001A7133">
        <w:rPr>
          <w:color w:val="000000" w:themeColor="text1"/>
        </w:rPr>
        <w:t>/3 of the  annual crop</w:t>
      </w:r>
      <w:r w:rsidRPr="00A3381A">
        <w:rPr>
          <w:color w:val="000000" w:themeColor="text1"/>
        </w:rPr>
        <w:t>.</w:t>
      </w:r>
      <w:r w:rsidR="001A7133">
        <w:rPr>
          <w:color w:val="000000" w:themeColor="text1"/>
        </w:rPr>
        <w:t xml:space="preserve">  </w:t>
      </w:r>
      <w:r w:rsidRPr="00A3381A">
        <w:rPr>
          <w:color w:val="000000" w:themeColor="text1"/>
        </w:rPr>
        <w:t xml:space="preserve">Massive intensification of production on those farms’ existing </w:t>
      </w:r>
      <w:r w:rsidR="006156A4">
        <w:rPr>
          <w:color w:val="000000" w:themeColor="text1"/>
        </w:rPr>
        <w:t xml:space="preserve">lands </w:t>
      </w:r>
      <w:r w:rsidRPr="00A3381A">
        <w:rPr>
          <w:color w:val="000000" w:themeColor="text1"/>
        </w:rPr>
        <w:t>will be the only way of achieving Indonesia’s plans to boost output without clearing more forests.</w:t>
      </w:r>
    </w:p>
    <w:p w:rsidR="006377E9" w:rsidRPr="00A3381A" w:rsidRDefault="006377E9" w:rsidP="006377E9">
      <w:pPr>
        <w:pStyle w:val="NormalWeb"/>
        <w:rPr>
          <w:color w:val="000000" w:themeColor="text1"/>
        </w:rPr>
      </w:pPr>
      <w:r w:rsidRPr="00A3381A">
        <w:rPr>
          <w:color w:val="000000" w:themeColor="text1"/>
        </w:rPr>
        <w:lastRenderedPageBreak/>
        <w:t xml:space="preserve">The </w:t>
      </w:r>
      <w:r w:rsidRPr="00A3381A">
        <w:rPr>
          <w:b/>
          <w:color w:val="000000" w:themeColor="text1"/>
        </w:rPr>
        <w:t>Palm Oil Growers Association</w:t>
      </w:r>
      <w:r w:rsidRPr="00A3381A">
        <w:rPr>
          <w:color w:val="000000" w:themeColor="text1"/>
        </w:rPr>
        <w:t xml:space="preserve"> had estimated the corresponding investment in new seeds, training and substitute income for </w:t>
      </w:r>
      <w:r w:rsidR="001A7133">
        <w:rPr>
          <w:color w:val="000000" w:themeColor="text1"/>
        </w:rPr>
        <w:t xml:space="preserve">small </w:t>
      </w:r>
      <w:r w:rsidRPr="00A3381A">
        <w:rPr>
          <w:color w:val="000000" w:themeColor="text1"/>
        </w:rPr>
        <w:t xml:space="preserve">farmers while their new trees grew to fruition </w:t>
      </w:r>
      <w:r w:rsidR="001A7133">
        <w:rPr>
          <w:color w:val="000000" w:themeColor="text1"/>
        </w:rPr>
        <w:t>is ~</w:t>
      </w:r>
      <w:r w:rsidRPr="00A3381A">
        <w:rPr>
          <w:color w:val="000000" w:themeColor="text1"/>
        </w:rPr>
        <w:t>$8,000 per hectare – or $16 billion in total</w:t>
      </w:r>
      <w:r w:rsidR="001A7133">
        <w:rPr>
          <w:color w:val="000000" w:themeColor="text1"/>
        </w:rPr>
        <w:t>, with an eight year payback to the investment</w:t>
      </w:r>
      <w:r w:rsidRPr="00A3381A">
        <w:rPr>
          <w:color w:val="000000" w:themeColor="text1"/>
        </w:rPr>
        <w:t xml:space="preserve">.  Some palm oil growers are suggesting a new fund </w:t>
      </w:r>
      <w:r w:rsidR="001A7133">
        <w:rPr>
          <w:color w:val="000000" w:themeColor="text1"/>
        </w:rPr>
        <w:t xml:space="preserve">for this purpose </w:t>
      </w:r>
      <w:r w:rsidRPr="00A3381A">
        <w:rPr>
          <w:color w:val="000000" w:themeColor="text1"/>
        </w:rPr>
        <w:t xml:space="preserve">financed by a levy of $16 per ton of crude palm oil exported and $30 per ton on derivatives.” </w:t>
      </w:r>
    </w:p>
    <w:p w:rsidR="00B979AE" w:rsidRPr="00A3381A" w:rsidRDefault="00B979AE" w:rsidP="00B979AE">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A3381A">
        <w:rPr>
          <w:rFonts w:ascii="Times New Roman" w:eastAsia="Times New Roman" w:hAnsi="Times New Roman" w:cs="Times New Roman"/>
          <w:b/>
          <w:color w:val="000000" w:themeColor="text1"/>
          <w:sz w:val="24"/>
          <w:szCs w:val="24"/>
        </w:rPr>
        <w:t>Pressure from NGOs</w:t>
      </w:r>
    </w:p>
    <w:p w:rsidR="00B979AE" w:rsidRPr="00A3381A" w:rsidRDefault="00B979AE" w:rsidP="00B979AE">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381A">
        <w:rPr>
          <w:rFonts w:ascii="Times New Roman" w:eastAsia="Times New Roman" w:hAnsi="Times New Roman" w:cs="Times New Roman"/>
          <w:color w:val="000000" w:themeColor="text1"/>
          <w:sz w:val="24"/>
          <w:szCs w:val="24"/>
        </w:rPr>
        <w:t xml:space="preserve">RSPO rules are not legally binding, and </w:t>
      </w:r>
      <w:r w:rsidRPr="00A3381A">
        <w:rPr>
          <w:rFonts w:ascii="Times New Roman" w:eastAsia="Times New Roman" w:hAnsi="Times New Roman" w:cs="Times New Roman"/>
          <w:b/>
          <w:color w:val="000000" w:themeColor="text1"/>
          <w:sz w:val="24"/>
          <w:szCs w:val="24"/>
        </w:rPr>
        <w:t>Greenpeace, Friends of the Earth Malaysia</w:t>
      </w:r>
      <w:r w:rsidR="001A7133">
        <w:rPr>
          <w:rFonts w:ascii="Times New Roman" w:eastAsia="Times New Roman" w:hAnsi="Times New Roman" w:cs="Times New Roman"/>
          <w:color w:val="000000" w:themeColor="text1"/>
          <w:sz w:val="24"/>
          <w:szCs w:val="24"/>
        </w:rPr>
        <w:t xml:space="preserve"> and other NGOs have</w:t>
      </w:r>
      <w:r w:rsidRPr="00A3381A">
        <w:rPr>
          <w:rFonts w:ascii="Times New Roman" w:eastAsia="Times New Roman" w:hAnsi="Times New Roman" w:cs="Times New Roman"/>
          <w:color w:val="000000" w:themeColor="text1"/>
          <w:sz w:val="24"/>
          <w:szCs w:val="24"/>
        </w:rPr>
        <w:t xml:space="preserve"> in the past accused </w:t>
      </w:r>
      <w:r w:rsidRPr="00A3381A">
        <w:rPr>
          <w:rFonts w:ascii="Times New Roman" w:eastAsia="Times New Roman" w:hAnsi="Times New Roman" w:cs="Times New Roman"/>
          <w:b/>
          <w:color w:val="000000" w:themeColor="text1"/>
          <w:sz w:val="24"/>
          <w:szCs w:val="24"/>
        </w:rPr>
        <w:t xml:space="preserve">RSPO </w:t>
      </w:r>
      <w:r w:rsidRPr="00A3381A">
        <w:rPr>
          <w:rFonts w:ascii="Times New Roman" w:eastAsia="Times New Roman" w:hAnsi="Times New Roman" w:cs="Times New Roman"/>
          <w:color w:val="000000" w:themeColor="text1"/>
          <w:sz w:val="24"/>
          <w:szCs w:val="24"/>
        </w:rPr>
        <w:t xml:space="preserve">members of using suppliers who break the rules. </w:t>
      </w:r>
      <w:proofErr w:type="spellStart"/>
      <w:r w:rsidRPr="00A3381A">
        <w:rPr>
          <w:rFonts w:ascii="Times New Roman" w:eastAsia="Times New Roman" w:hAnsi="Times New Roman" w:cs="Times New Roman"/>
          <w:color w:val="000000" w:themeColor="text1"/>
          <w:sz w:val="24"/>
          <w:szCs w:val="24"/>
        </w:rPr>
        <w:t>Sime</w:t>
      </w:r>
      <w:proofErr w:type="spellEnd"/>
      <w:r w:rsidRPr="00A3381A">
        <w:rPr>
          <w:rFonts w:ascii="Times New Roman" w:eastAsia="Times New Roman" w:hAnsi="Times New Roman" w:cs="Times New Roman"/>
          <w:color w:val="000000" w:themeColor="text1"/>
          <w:sz w:val="24"/>
          <w:szCs w:val="24"/>
        </w:rPr>
        <w:t xml:space="preserve"> Darby claims it has never cut virgin forests, asserting</w:t>
      </w:r>
      <w:r w:rsidR="001A7133">
        <w:rPr>
          <w:rFonts w:ascii="Times New Roman" w:eastAsia="Times New Roman" w:hAnsi="Times New Roman" w:cs="Times New Roman"/>
          <w:color w:val="000000" w:themeColor="text1"/>
          <w:sz w:val="24"/>
          <w:szCs w:val="24"/>
        </w:rPr>
        <w:t xml:space="preserve"> their Malaysia lands were</w:t>
      </w:r>
      <w:r w:rsidRPr="00A3381A">
        <w:rPr>
          <w:rFonts w:ascii="Times New Roman" w:eastAsia="Times New Roman" w:hAnsi="Times New Roman" w:cs="Times New Roman"/>
          <w:color w:val="000000" w:themeColor="text1"/>
          <w:sz w:val="24"/>
          <w:szCs w:val="24"/>
        </w:rPr>
        <w:t xml:space="preserve"> </w:t>
      </w:r>
      <w:r w:rsidR="001A7133">
        <w:rPr>
          <w:rFonts w:ascii="Times New Roman" w:eastAsia="Times New Roman" w:hAnsi="Times New Roman" w:cs="Times New Roman"/>
          <w:color w:val="000000" w:themeColor="text1"/>
          <w:sz w:val="24"/>
          <w:szCs w:val="24"/>
        </w:rPr>
        <w:t xml:space="preserve">previously </w:t>
      </w:r>
      <w:r w:rsidRPr="00A3381A">
        <w:rPr>
          <w:rFonts w:ascii="Times New Roman" w:eastAsia="Times New Roman" w:hAnsi="Times New Roman" w:cs="Times New Roman"/>
          <w:color w:val="000000" w:themeColor="text1"/>
          <w:sz w:val="24"/>
          <w:szCs w:val="24"/>
        </w:rPr>
        <w:t xml:space="preserve">rubber </w:t>
      </w:r>
      <w:r w:rsidR="00190ACF">
        <w:rPr>
          <w:rFonts w:ascii="Times New Roman" w:eastAsia="Times New Roman" w:hAnsi="Times New Roman" w:cs="Times New Roman"/>
          <w:color w:val="000000" w:themeColor="text1"/>
          <w:sz w:val="24"/>
          <w:szCs w:val="24"/>
        </w:rPr>
        <w:t xml:space="preserve">plantations, and it is </w:t>
      </w:r>
      <w:r w:rsidRPr="00A3381A">
        <w:rPr>
          <w:rFonts w:ascii="Times New Roman" w:eastAsia="Times New Roman" w:hAnsi="Times New Roman" w:cs="Times New Roman"/>
          <w:color w:val="000000" w:themeColor="text1"/>
          <w:sz w:val="24"/>
          <w:szCs w:val="24"/>
        </w:rPr>
        <w:t xml:space="preserve">now planting again </w:t>
      </w:r>
      <w:proofErr w:type="gramStart"/>
      <w:r w:rsidRPr="00A3381A">
        <w:rPr>
          <w:rFonts w:ascii="Times New Roman" w:eastAsia="Times New Roman" w:hAnsi="Times New Roman" w:cs="Times New Roman"/>
          <w:color w:val="000000" w:themeColor="text1"/>
          <w:sz w:val="24"/>
          <w:szCs w:val="24"/>
        </w:rPr>
        <w:t>a forestry</w:t>
      </w:r>
      <w:proofErr w:type="gramEnd"/>
      <w:r w:rsidRPr="00A3381A">
        <w:rPr>
          <w:rFonts w:ascii="Times New Roman" w:eastAsia="Times New Roman" w:hAnsi="Times New Roman" w:cs="Times New Roman"/>
          <w:color w:val="000000" w:themeColor="text1"/>
          <w:sz w:val="24"/>
          <w:szCs w:val="24"/>
        </w:rPr>
        <w:t xml:space="preserve"> in the form of the oil palm tree.”</w:t>
      </w:r>
    </w:p>
    <w:p w:rsidR="00B979AE" w:rsidRPr="00A3381A" w:rsidRDefault="00B979AE" w:rsidP="00B979AE">
      <w:pPr>
        <w:spacing w:after="0" w:line="240" w:lineRule="auto"/>
        <w:rPr>
          <w:rFonts w:ascii="Times New Roman" w:eastAsia="Times New Roman" w:hAnsi="Times New Roman" w:cs="Times New Roman"/>
          <w:color w:val="000000" w:themeColor="text1"/>
          <w:sz w:val="24"/>
          <w:szCs w:val="24"/>
        </w:rPr>
      </w:pPr>
      <w:r w:rsidRPr="00A3381A">
        <w:rPr>
          <w:rFonts w:ascii="Times New Roman" w:eastAsia="Times New Roman" w:hAnsi="Times New Roman" w:cs="Times New Roman"/>
          <w:b/>
          <w:color w:val="000000" w:themeColor="text1"/>
          <w:sz w:val="24"/>
          <w:szCs w:val="24"/>
        </w:rPr>
        <w:t>Friends of the Earth Malaysia</w:t>
      </w:r>
      <w:r w:rsidRPr="00A3381A">
        <w:rPr>
          <w:rFonts w:ascii="Times New Roman" w:eastAsia="Times New Roman" w:hAnsi="Times New Roman" w:cs="Times New Roman"/>
          <w:color w:val="000000" w:themeColor="text1"/>
          <w:sz w:val="24"/>
          <w:szCs w:val="24"/>
        </w:rPr>
        <w:t xml:space="preserve"> chapter spokesperson, </w:t>
      </w:r>
      <w:proofErr w:type="spellStart"/>
      <w:r w:rsidRPr="00A3381A">
        <w:rPr>
          <w:rFonts w:ascii="Times New Roman" w:eastAsia="Times New Roman" w:hAnsi="Times New Roman" w:cs="Times New Roman"/>
          <w:color w:val="000000" w:themeColor="text1"/>
          <w:sz w:val="24"/>
          <w:szCs w:val="24"/>
        </w:rPr>
        <w:t>Mohideen</w:t>
      </w:r>
      <w:proofErr w:type="spellEnd"/>
      <w:r w:rsidRPr="00A3381A">
        <w:rPr>
          <w:rFonts w:ascii="Times New Roman" w:eastAsia="Times New Roman" w:hAnsi="Times New Roman" w:cs="Times New Roman"/>
          <w:color w:val="000000" w:themeColor="text1"/>
          <w:sz w:val="24"/>
          <w:szCs w:val="24"/>
        </w:rPr>
        <w:t xml:space="preserve"> Abdul Kader, says it is pressing for a regeneration or rehabilitation of so-called secondary forests (forests cut 20+ years ago and now regenerating) so that they will become high conservation</w:t>
      </w:r>
      <w:r w:rsidR="00190ACF">
        <w:rPr>
          <w:rFonts w:ascii="Times New Roman" w:eastAsia="Times New Roman" w:hAnsi="Times New Roman" w:cs="Times New Roman"/>
          <w:color w:val="000000" w:themeColor="text1"/>
          <w:sz w:val="24"/>
          <w:szCs w:val="24"/>
        </w:rPr>
        <w:t xml:space="preserve"> forests.  His organiz</w:t>
      </w:r>
      <w:r w:rsidRPr="00A3381A">
        <w:rPr>
          <w:rFonts w:ascii="Times New Roman" w:eastAsia="Times New Roman" w:hAnsi="Times New Roman" w:cs="Times New Roman"/>
          <w:color w:val="000000" w:themeColor="text1"/>
          <w:sz w:val="24"/>
          <w:szCs w:val="24"/>
        </w:rPr>
        <w:t>ation does not believe palm oil can be sustainable.  "Modern agricultural practice cannot produce sustainable products. It's based on clearing of large tracts of land, very often forest land," he says.</w:t>
      </w:r>
    </w:p>
    <w:p w:rsidR="00ED75F5" w:rsidRPr="00A3381A" w:rsidRDefault="00093BCA" w:rsidP="00F4495C">
      <w:pPr>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Pressure from</w:t>
      </w:r>
      <w:r w:rsidR="00ED75F5" w:rsidRPr="00A3381A">
        <w:rPr>
          <w:rFonts w:ascii="Times New Roman" w:eastAsia="Times New Roman" w:hAnsi="Times New Roman" w:cs="Times New Roman"/>
          <w:b/>
          <w:color w:val="000000" w:themeColor="text1"/>
          <w:sz w:val="24"/>
          <w:szCs w:val="24"/>
        </w:rPr>
        <w:t xml:space="preserve"> Consumer Food Producers and Retailers</w:t>
      </w:r>
    </w:p>
    <w:p w:rsidR="00F4495C" w:rsidRPr="00A3381A" w:rsidRDefault="006156A4" w:rsidP="00F4495C">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As noted at the start of the case, </w:t>
      </w:r>
      <w:r w:rsidR="002E04E1" w:rsidRPr="00A3381A">
        <w:rPr>
          <w:rFonts w:ascii="Times New Roman" w:eastAsia="Times New Roman" w:hAnsi="Times New Roman" w:cs="Times New Roman"/>
          <w:color w:val="000000" w:themeColor="text1"/>
          <w:sz w:val="24"/>
          <w:szCs w:val="24"/>
        </w:rPr>
        <w:t>RSPO efforts to promote sustainabi</w:t>
      </w:r>
      <w:r w:rsidR="00776F0A" w:rsidRPr="00A3381A">
        <w:rPr>
          <w:rFonts w:ascii="Times New Roman" w:eastAsia="Times New Roman" w:hAnsi="Times New Roman" w:cs="Times New Roman"/>
          <w:color w:val="000000" w:themeColor="text1"/>
          <w:sz w:val="24"/>
          <w:szCs w:val="24"/>
        </w:rPr>
        <w:t>lity in the palm oil industry has been in some measure</w:t>
      </w:r>
      <w:r w:rsidR="002E04E1" w:rsidRPr="00A3381A">
        <w:rPr>
          <w:rFonts w:ascii="Times New Roman" w:eastAsia="Times New Roman" w:hAnsi="Times New Roman" w:cs="Times New Roman"/>
          <w:color w:val="000000" w:themeColor="text1"/>
          <w:sz w:val="24"/>
          <w:szCs w:val="24"/>
        </w:rPr>
        <w:t xml:space="preserve"> overtaken by efforts of NGOs to target giant multinational food firms like </w:t>
      </w:r>
      <w:proofErr w:type="spellStart"/>
      <w:r w:rsidR="002E04E1" w:rsidRPr="00A3381A">
        <w:rPr>
          <w:rFonts w:ascii="Times New Roman" w:eastAsia="Times New Roman" w:hAnsi="Times New Roman" w:cs="Times New Roman"/>
          <w:color w:val="000000" w:themeColor="text1"/>
          <w:sz w:val="24"/>
          <w:szCs w:val="24"/>
        </w:rPr>
        <w:t>Ferrero</w:t>
      </w:r>
      <w:proofErr w:type="spellEnd"/>
      <w:r w:rsidR="002E04E1" w:rsidRPr="00A3381A">
        <w:rPr>
          <w:rFonts w:ascii="Times New Roman" w:eastAsia="Times New Roman" w:hAnsi="Times New Roman" w:cs="Times New Roman"/>
          <w:color w:val="000000" w:themeColor="text1"/>
          <w:sz w:val="24"/>
          <w:szCs w:val="24"/>
        </w:rPr>
        <w:t xml:space="preserve">, maker of </w:t>
      </w:r>
      <w:proofErr w:type="spellStart"/>
      <w:r w:rsidR="002E04E1" w:rsidRPr="00A3381A">
        <w:rPr>
          <w:rFonts w:ascii="Times New Roman" w:eastAsia="Times New Roman" w:hAnsi="Times New Roman" w:cs="Times New Roman"/>
          <w:color w:val="000000" w:themeColor="text1"/>
          <w:sz w:val="24"/>
          <w:szCs w:val="24"/>
        </w:rPr>
        <w:t>Nutella</w:t>
      </w:r>
      <w:proofErr w:type="spellEnd"/>
      <w:r w:rsidR="002E04E1" w:rsidRPr="00A3381A">
        <w:rPr>
          <w:rFonts w:ascii="Times New Roman" w:eastAsia="Times New Roman" w:hAnsi="Times New Roman" w:cs="Times New Roman"/>
          <w:color w:val="000000" w:themeColor="text1"/>
          <w:sz w:val="24"/>
          <w:szCs w:val="24"/>
        </w:rPr>
        <w:t>, Kellogg, Nestle’ and others.</w:t>
      </w:r>
      <w:r w:rsidR="00776F0A" w:rsidRPr="00A3381A">
        <w:rPr>
          <w:rFonts w:ascii="Times New Roman" w:eastAsia="Times New Roman" w:hAnsi="Times New Roman" w:cs="Times New Roman"/>
          <w:color w:val="000000" w:themeColor="text1"/>
          <w:sz w:val="24"/>
          <w:szCs w:val="24"/>
        </w:rPr>
        <w:t xml:space="preserve">  Pressures from consumers and NGOs on these companies have accelerated plantation owner commitments to sustainable agricultural practices.</w:t>
      </w:r>
    </w:p>
    <w:p w:rsidR="00776F0A" w:rsidRPr="00A3381A" w:rsidRDefault="00776F0A" w:rsidP="00776F0A">
      <w:pPr>
        <w:pStyle w:val="NormalWeb"/>
        <w:rPr>
          <w:b/>
          <w:color w:val="000000" w:themeColor="text1"/>
        </w:rPr>
      </w:pPr>
      <w:r w:rsidRPr="00A3381A">
        <w:rPr>
          <w:b/>
          <w:color w:val="000000" w:themeColor="text1"/>
        </w:rPr>
        <w:t xml:space="preserve">Pressures from Scientists: </w:t>
      </w:r>
      <w:hyperlink r:id="rId24" w:tooltip="Opens in a new window" w:history="1">
        <w:r w:rsidRPr="00A3381A">
          <w:rPr>
            <w:rStyle w:val="Hyperlink"/>
            <w:b/>
            <w:color w:val="000000" w:themeColor="text1"/>
            <w:u w:val="none"/>
          </w:rPr>
          <w:t>Center for International Forestry (CIFOR)</w:t>
        </w:r>
      </w:hyperlink>
    </w:p>
    <w:p w:rsidR="00776F0A" w:rsidRPr="00A3381A" w:rsidRDefault="00776F0A" w:rsidP="00776F0A">
      <w:pPr>
        <w:pStyle w:val="NormalWeb"/>
        <w:rPr>
          <w:color w:val="000000" w:themeColor="text1"/>
        </w:rPr>
      </w:pPr>
      <w:r w:rsidRPr="00A3381A">
        <w:rPr>
          <w:color w:val="000000" w:themeColor="text1"/>
        </w:rPr>
        <w:t xml:space="preserve">The </w:t>
      </w:r>
      <w:hyperlink r:id="rId25" w:tooltip="Opens in a new window" w:history="1">
        <w:r w:rsidRPr="00A3381A">
          <w:rPr>
            <w:rStyle w:val="Hyperlink"/>
            <w:color w:val="000000" w:themeColor="text1"/>
            <w:u w:val="none"/>
          </w:rPr>
          <w:t>Center for International Forestry (CIFOR)</w:t>
        </w:r>
      </w:hyperlink>
      <w:r w:rsidRPr="00A3381A">
        <w:rPr>
          <w:color w:val="000000" w:themeColor="text1"/>
        </w:rPr>
        <w:t xml:space="preserve"> is one of the scientific organizations promoting sustainable palm oil agricultural practices.  Researchers from CIFOR have described the destruction of </w:t>
      </w:r>
      <w:r w:rsidR="00190ACF">
        <w:rPr>
          <w:color w:val="000000" w:themeColor="text1"/>
        </w:rPr>
        <w:t>large areas</w:t>
      </w:r>
      <w:r w:rsidRPr="00A3381A">
        <w:rPr>
          <w:color w:val="000000" w:themeColor="text1"/>
        </w:rPr>
        <w:t xml:space="preserve"> of rainfo</w:t>
      </w:r>
      <w:r w:rsidR="00B41CB6">
        <w:rPr>
          <w:color w:val="000000" w:themeColor="text1"/>
        </w:rPr>
        <w:t>rest to make way for palm oil in Indonesia and Malaysia</w:t>
      </w:r>
      <w:r w:rsidRPr="00A3381A">
        <w:rPr>
          <w:color w:val="000000" w:themeColor="text1"/>
        </w:rPr>
        <w:t xml:space="preserve"> as an “ecological disaster”.</w:t>
      </w:r>
    </w:p>
    <w:p w:rsidR="00776F0A" w:rsidRPr="00A3381A" w:rsidRDefault="00776F0A" w:rsidP="00776F0A">
      <w:pPr>
        <w:pStyle w:val="NormalWeb"/>
        <w:rPr>
          <w:color w:val="000000" w:themeColor="text1"/>
        </w:rPr>
      </w:pPr>
      <w:r w:rsidRPr="00A3381A">
        <w:rPr>
          <w:color w:val="000000" w:themeColor="text1"/>
        </w:rPr>
        <w:t xml:space="preserve">In a recent book, </w:t>
      </w:r>
      <w:r w:rsidR="00190ACF">
        <w:rPr>
          <w:color w:val="000000" w:themeColor="text1"/>
        </w:rPr>
        <w:t>“</w:t>
      </w:r>
      <w:hyperlink r:id="rId26" w:tooltip="Opens in a new window" w:history="1">
        <w:r w:rsidR="00190ACF">
          <w:rPr>
            <w:rStyle w:val="Hyperlink"/>
            <w:color w:val="000000" w:themeColor="text1"/>
            <w:u w:val="none"/>
          </w:rPr>
          <w:t>Palms of C</w:t>
        </w:r>
        <w:r w:rsidRPr="00A3381A">
          <w:rPr>
            <w:rStyle w:val="Hyperlink"/>
            <w:color w:val="000000" w:themeColor="text1"/>
            <w:u w:val="none"/>
          </w:rPr>
          <w:t>ontrover</w:t>
        </w:r>
        <w:r w:rsidR="00190ACF">
          <w:rPr>
            <w:rStyle w:val="Hyperlink"/>
            <w:color w:val="000000" w:themeColor="text1"/>
            <w:u w:val="none"/>
          </w:rPr>
          <w:t>sies: Oil Palm and Development C</w:t>
        </w:r>
        <w:r w:rsidRPr="00A3381A">
          <w:rPr>
            <w:rStyle w:val="Hyperlink"/>
            <w:color w:val="000000" w:themeColor="text1"/>
            <w:u w:val="none"/>
          </w:rPr>
          <w:t>hallenges</w:t>
        </w:r>
      </w:hyperlink>
      <w:r w:rsidRPr="00A3381A">
        <w:rPr>
          <w:color w:val="000000" w:themeColor="text1"/>
        </w:rPr>
        <w:t>,</w:t>
      </w:r>
      <w:r w:rsidR="00190ACF">
        <w:rPr>
          <w:color w:val="000000" w:themeColor="text1"/>
        </w:rPr>
        <w:t>”</w:t>
      </w:r>
      <w:r w:rsidRPr="00A3381A">
        <w:rPr>
          <w:color w:val="000000" w:themeColor="text1"/>
        </w:rPr>
        <w:t xml:space="preserve"> the </w:t>
      </w:r>
      <w:r w:rsidR="00190ACF">
        <w:rPr>
          <w:color w:val="000000" w:themeColor="text1"/>
        </w:rPr>
        <w:t xml:space="preserve">CIFOR </w:t>
      </w:r>
      <w:r w:rsidRPr="00A3381A">
        <w:rPr>
          <w:color w:val="000000" w:themeColor="text1"/>
        </w:rPr>
        <w:t>authors wrote, “In the span of a few decades, Indonesia has seen the conversion of more than 5 million hectares of primary forest, Malaysia over 4 million, Nigeria 1 million, and about the same amount has been converted in the rest of the world.”</w:t>
      </w:r>
    </w:p>
    <w:p w:rsidR="00776F0A" w:rsidRPr="00A3381A" w:rsidRDefault="00776F0A" w:rsidP="00776F0A">
      <w:pPr>
        <w:pStyle w:val="NormalWeb"/>
        <w:rPr>
          <w:color w:val="000000" w:themeColor="text1"/>
        </w:rPr>
      </w:pPr>
      <w:r w:rsidRPr="00A3381A">
        <w:rPr>
          <w:color w:val="000000" w:themeColor="text1"/>
        </w:rPr>
        <w:t xml:space="preserve">The authors </w:t>
      </w:r>
      <w:r w:rsidR="00190ACF">
        <w:rPr>
          <w:color w:val="000000" w:themeColor="text1"/>
        </w:rPr>
        <w:t>insist that there i</w:t>
      </w:r>
      <w:r w:rsidRPr="00A3381A">
        <w:rPr>
          <w:color w:val="000000" w:themeColor="text1"/>
        </w:rPr>
        <w:t xml:space="preserve">s nothing </w:t>
      </w:r>
      <w:proofErr w:type="gramStart"/>
      <w:r w:rsidRPr="00A3381A">
        <w:rPr>
          <w:color w:val="000000" w:themeColor="text1"/>
        </w:rPr>
        <w:t>wrong</w:t>
      </w:r>
      <w:proofErr w:type="gramEnd"/>
      <w:r w:rsidRPr="00A3381A">
        <w:rPr>
          <w:color w:val="000000" w:themeColor="text1"/>
        </w:rPr>
        <w:t xml:space="preserve"> with palm oil agricultural itself, acknowledging that it yields more oil than competing plants for any given area of land.</w:t>
      </w:r>
    </w:p>
    <w:p w:rsidR="00776F0A" w:rsidRPr="00A3381A" w:rsidRDefault="00776F0A" w:rsidP="00776F0A">
      <w:pPr>
        <w:pStyle w:val="NormalWeb"/>
        <w:rPr>
          <w:color w:val="000000" w:themeColor="text1"/>
        </w:rPr>
      </w:pPr>
      <w:r w:rsidRPr="00A3381A">
        <w:rPr>
          <w:color w:val="000000" w:themeColor="text1"/>
        </w:rPr>
        <w:t xml:space="preserve"> “The challenge is to encourage forms of oil palm development which keeps the negative impact on biodiversity a</w:t>
      </w:r>
      <w:r w:rsidR="00A3381A" w:rsidRPr="00A3381A">
        <w:rPr>
          <w:color w:val="000000" w:themeColor="text1"/>
        </w:rPr>
        <w:t xml:space="preserve">nd local people to a minimum,” </w:t>
      </w:r>
      <w:r w:rsidRPr="00A3381A">
        <w:rPr>
          <w:color w:val="000000" w:themeColor="text1"/>
        </w:rPr>
        <w:t xml:space="preserve">says CIFOR consultant researcher Sophia </w:t>
      </w:r>
      <w:proofErr w:type="spellStart"/>
      <w:r w:rsidRPr="00A3381A">
        <w:rPr>
          <w:color w:val="000000" w:themeColor="text1"/>
        </w:rPr>
        <w:lastRenderedPageBreak/>
        <w:t>Gnych</w:t>
      </w:r>
      <w:proofErr w:type="spellEnd"/>
      <w:r w:rsidRPr="00A3381A">
        <w:rPr>
          <w:color w:val="000000" w:themeColor="text1"/>
        </w:rPr>
        <w:t xml:space="preserve">.  “The industry needs measurable outcomes to achieve </w:t>
      </w:r>
      <w:r w:rsidR="006156A4" w:rsidRPr="006156A4">
        <w:rPr>
          <w:b/>
          <w:color w:val="000000" w:themeColor="text1"/>
        </w:rPr>
        <w:t>“</w:t>
      </w:r>
      <w:r w:rsidRPr="006156A4">
        <w:rPr>
          <w:b/>
          <w:color w:val="000000" w:themeColor="text1"/>
        </w:rPr>
        <w:t>verifiable sustainability.</w:t>
      </w:r>
      <w:r w:rsidR="006156A4" w:rsidRPr="006156A4">
        <w:rPr>
          <w:b/>
          <w:color w:val="000000" w:themeColor="text1"/>
        </w:rPr>
        <w:t>”</w:t>
      </w:r>
      <w:r w:rsidRPr="006156A4">
        <w:rPr>
          <w:b/>
          <w:color w:val="000000" w:themeColor="text1"/>
        </w:rPr>
        <w:t xml:space="preserve"> Yet there isn’t a single definition for this word</w:t>
      </w:r>
      <w:r w:rsidRPr="00A3381A">
        <w:rPr>
          <w:color w:val="000000" w:themeColor="text1"/>
        </w:rPr>
        <w:t>,</w:t>
      </w:r>
      <w:r w:rsidR="006156A4">
        <w:rPr>
          <w:color w:val="000000" w:themeColor="text1"/>
        </w:rPr>
        <w:t xml:space="preserve"> (emphasis added)</w:t>
      </w:r>
      <w:r w:rsidRPr="00A3381A">
        <w:rPr>
          <w:color w:val="000000" w:themeColor="text1"/>
        </w:rPr>
        <w:t xml:space="preserve"> she says.</w:t>
      </w:r>
    </w:p>
    <w:p w:rsidR="00776F0A" w:rsidRPr="00A3381A" w:rsidRDefault="00776F0A" w:rsidP="00776F0A">
      <w:pPr>
        <w:pStyle w:val="NormalWeb"/>
        <w:rPr>
          <w:color w:val="000000" w:themeColor="text1"/>
        </w:rPr>
      </w:pPr>
      <w:r w:rsidRPr="00A3381A">
        <w:rPr>
          <w:color w:val="000000" w:themeColor="text1"/>
        </w:rPr>
        <w:t xml:space="preserve"> “It’s important to find common ground,” </w:t>
      </w:r>
      <w:r w:rsidR="00190ACF">
        <w:rPr>
          <w:color w:val="000000" w:themeColor="text1"/>
        </w:rPr>
        <w:t>s</w:t>
      </w:r>
      <w:r w:rsidRPr="00A3381A">
        <w:rPr>
          <w:color w:val="000000" w:themeColor="text1"/>
        </w:rPr>
        <w:t>he says, noting the work of RSPO. “The zero deforestation commitments can trigger progress towards sustainability, but more consideration has to be given to inclusion of smallholders in supply chains and protection of local tenure rights.”</w:t>
      </w:r>
    </w:p>
    <w:p w:rsidR="00776F0A" w:rsidRPr="006156A4" w:rsidRDefault="006377E9" w:rsidP="00776F0A">
      <w:pPr>
        <w:pStyle w:val="NormalWeb"/>
        <w:rPr>
          <w:b/>
          <w:color w:val="000000" w:themeColor="text1"/>
        </w:rPr>
      </w:pPr>
      <w:r w:rsidRPr="006156A4">
        <w:rPr>
          <w:b/>
          <w:color w:val="000000" w:themeColor="text1"/>
        </w:rPr>
        <w:t xml:space="preserve"> </w:t>
      </w:r>
      <w:r w:rsidR="00776F0A" w:rsidRPr="006156A4">
        <w:rPr>
          <w:b/>
          <w:color w:val="000000" w:themeColor="text1"/>
        </w:rPr>
        <w:t>“Companies also have a very important role to play in providing agricultural extension services to support co-operatives and small holder farmers, as they have the most modern management and logistics systems, and they have direct access to good seeds, good fertilizer and best practices,” says CPI’s Jane Wilkinson.</w:t>
      </w:r>
    </w:p>
    <w:p w:rsidR="00776F0A" w:rsidRPr="00A3381A" w:rsidRDefault="00776F0A" w:rsidP="00776F0A">
      <w:pPr>
        <w:pStyle w:val="NormalWeb"/>
        <w:rPr>
          <w:color w:val="000000" w:themeColor="text1"/>
        </w:rPr>
      </w:pPr>
      <w:r w:rsidRPr="00A3381A">
        <w:rPr>
          <w:color w:val="000000" w:themeColor="text1"/>
        </w:rPr>
        <w:t xml:space="preserve">CIFOR’s </w:t>
      </w:r>
      <w:hyperlink r:id="rId27" w:tooltip="Opens in a new window" w:history="1">
        <w:r w:rsidRPr="00A3381A">
          <w:rPr>
            <w:rStyle w:val="Hyperlink"/>
            <w:color w:val="000000" w:themeColor="text1"/>
            <w:u w:val="none"/>
          </w:rPr>
          <w:t>current research</w:t>
        </w:r>
      </w:hyperlink>
      <w:r w:rsidRPr="00A3381A">
        <w:rPr>
          <w:color w:val="000000" w:themeColor="text1"/>
        </w:rPr>
        <w:t xml:space="preserve"> is focusing on “assessing business models across different economic and institutional contexts, and how improved partnerships can be built between oil palm companies and small-scale growers that are able to improve benefit sharing,” says Pablo Pacheco.</w:t>
      </w:r>
    </w:p>
    <w:p w:rsidR="00776F0A" w:rsidRPr="00A3381A" w:rsidRDefault="00776F0A" w:rsidP="00776F0A">
      <w:pPr>
        <w:pStyle w:val="NormalWeb"/>
        <w:rPr>
          <w:color w:val="000000" w:themeColor="text1"/>
        </w:rPr>
      </w:pPr>
      <w:r w:rsidRPr="00A3381A">
        <w:rPr>
          <w:color w:val="000000" w:themeColor="text1"/>
        </w:rPr>
        <w:t>“It is about understanding better the links between public regulations and mechanisms and private initiatives for sustainability,” he says, “and how public-private institutional arrangements are able to support the transition towards sustainable oil palm</w:t>
      </w:r>
      <w:r w:rsidR="00190ACF">
        <w:rPr>
          <w:color w:val="000000" w:themeColor="text1"/>
        </w:rPr>
        <w:t>.”</w:t>
      </w:r>
    </w:p>
    <w:p w:rsidR="00F4495C" w:rsidRPr="00A3381A" w:rsidRDefault="006377E9" w:rsidP="00776F0A">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A3381A">
        <w:rPr>
          <w:rFonts w:ascii="Times New Roman" w:eastAsia="Times New Roman" w:hAnsi="Times New Roman" w:cs="Times New Roman"/>
          <w:b/>
          <w:color w:val="000000" w:themeColor="text1"/>
          <w:sz w:val="24"/>
          <w:szCs w:val="24"/>
        </w:rPr>
        <w:t>Questions:</w:t>
      </w:r>
    </w:p>
    <w:p w:rsidR="00BD4B8A" w:rsidRPr="00026FF9" w:rsidRDefault="006377E9" w:rsidP="00BD4B8A">
      <w:pPr>
        <w:pStyle w:val="ListParagraph"/>
        <w:numPr>
          <w:ilvl w:val="1"/>
          <w:numId w:val="3"/>
        </w:numPr>
        <w:rPr>
          <w:rFonts w:ascii="Times New Roman" w:hAnsi="Times New Roman" w:cs="Times New Roman"/>
          <w:sz w:val="24"/>
          <w:szCs w:val="24"/>
        </w:rPr>
      </w:pPr>
      <w:r w:rsidRPr="00A3381A">
        <w:rPr>
          <w:rFonts w:ascii="Times New Roman" w:eastAsia="Times New Roman" w:hAnsi="Times New Roman" w:cs="Times New Roman"/>
          <w:b/>
          <w:color w:val="000000" w:themeColor="text1"/>
          <w:sz w:val="24"/>
          <w:szCs w:val="24"/>
        </w:rPr>
        <w:t xml:space="preserve">What is </w:t>
      </w:r>
      <w:proofErr w:type="spellStart"/>
      <w:r w:rsidRPr="00A3381A">
        <w:rPr>
          <w:rFonts w:ascii="Times New Roman" w:eastAsia="Times New Roman" w:hAnsi="Times New Roman" w:cs="Times New Roman"/>
          <w:b/>
          <w:color w:val="000000" w:themeColor="text1"/>
          <w:sz w:val="24"/>
          <w:szCs w:val="24"/>
        </w:rPr>
        <w:t>Sime</w:t>
      </w:r>
      <w:proofErr w:type="spellEnd"/>
      <w:r w:rsidRPr="00A3381A">
        <w:rPr>
          <w:rFonts w:ascii="Times New Roman" w:eastAsia="Times New Roman" w:hAnsi="Times New Roman" w:cs="Times New Roman"/>
          <w:b/>
          <w:color w:val="000000" w:themeColor="text1"/>
          <w:sz w:val="24"/>
          <w:szCs w:val="24"/>
        </w:rPr>
        <w:t xml:space="preserve"> Darby’s social responsibility </w:t>
      </w:r>
      <w:r w:rsidR="001A7133">
        <w:rPr>
          <w:rFonts w:ascii="Times New Roman" w:eastAsia="Times New Roman" w:hAnsi="Times New Roman" w:cs="Times New Roman"/>
          <w:b/>
          <w:color w:val="000000" w:themeColor="text1"/>
          <w:sz w:val="24"/>
          <w:szCs w:val="24"/>
        </w:rPr>
        <w:t>for sustainable</w:t>
      </w:r>
      <w:r w:rsidRPr="00A3381A">
        <w:rPr>
          <w:rFonts w:ascii="Times New Roman" w:eastAsia="Times New Roman" w:hAnsi="Times New Roman" w:cs="Times New Roman"/>
          <w:b/>
          <w:color w:val="000000" w:themeColor="text1"/>
          <w:sz w:val="24"/>
          <w:szCs w:val="24"/>
        </w:rPr>
        <w:t xml:space="preserve"> palm oil production</w:t>
      </w:r>
      <w:r w:rsidR="00BD4B8A">
        <w:rPr>
          <w:rFonts w:ascii="Times New Roman" w:eastAsia="Times New Roman" w:hAnsi="Times New Roman" w:cs="Times New Roman"/>
          <w:b/>
          <w:color w:val="000000" w:themeColor="text1"/>
          <w:sz w:val="24"/>
          <w:szCs w:val="24"/>
        </w:rPr>
        <w:t xml:space="preserve"> internally</w:t>
      </w:r>
      <w:r w:rsidRPr="00A3381A">
        <w:rPr>
          <w:rFonts w:ascii="Times New Roman" w:eastAsia="Times New Roman" w:hAnsi="Times New Roman" w:cs="Times New Roman"/>
          <w:b/>
          <w:color w:val="000000" w:themeColor="text1"/>
          <w:sz w:val="24"/>
          <w:szCs w:val="24"/>
        </w:rPr>
        <w:t>?  Given its commitment to implementing the RSPO guidelines, is there more that it can do?</w:t>
      </w:r>
      <w:r w:rsidR="00BD4B8A">
        <w:rPr>
          <w:rFonts w:ascii="Times New Roman" w:eastAsia="Times New Roman" w:hAnsi="Times New Roman" w:cs="Times New Roman"/>
          <w:b/>
          <w:color w:val="000000" w:themeColor="text1"/>
          <w:sz w:val="24"/>
          <w:szCs w:val="24"/>
        </w:rPr>
        <w:t xml:space="preserve">  </w:t>
      </w:r>
      <w:r w:rsidR="00BD4B8A" w:rsidRPr="00026FF9">
        <w:rPr>
          <w:rFonts w:ascii="Times New Roman" w:eastAsia="Times New Roman" w:hAnsi="Times New Roman" w:cs="Times New Roman"/>
          <w:b/>
          <w:color w:val="000000" w:themeColor="text1"/>
          <w:sz w:val="24"/>
          <w:szCs w:val="24"/>
        </w:rPr>
        <w:t xml:space="preserve">(NOTE: </w:t>
      </w:r>
      <w:r w:rsidR="00BD4B8A" w:rsidRPr="00026FF9">
        <w:rPr>
          <w:rFonts w:ascii="Times New Roman" w:eastAsia="Times New Roman" w:hAnsi="Times New Roman" w:cs="Times New Roman"/>
          <w:color w:val="000000" w:themeColor="text1"/>
          <w:sz w:val="24"/>
          <w:szCs w:val="24"/>
        </w:rPr>
        <w:t>I am asking</w:t>
      </w:r>
      <w:r w:rsidR="00BD4B8A" w:rsidRPr="00026FF9">
        <w:rPr>
          <w:rFonts w:ascii="Times New Roman" w:eastAsia="Times New Roman" w:hAnsi="Times New Roman" w:cs="Times New Roman"/>
          <w:b/>
          <w:color w:val="000000" w:themeColor="text1"/>
          <w:sz w:val="24"/>
          <w:szCs w:val="24"/>
        </w:rPr>
        <w:t xml:space="preserve"> </w:t>
      </w:r>
      <w:r w:rsidR="00BD4B8A" w:rsidRPr="00026FF9">
        <w:rPr>
          <w:rFonts w:ascii="Times New Roman" w:hAnsi="Times New Roman" w:cs="Times New Roman"/>
          <w:sz w:val="24"/>
          <w:szCs w:val="24"/>
        </w:rPr>
        <w:t>what</w:t>
      </w:r>
      <w:r w:rsidR="00BD4B8A">
        <w:rPr>
          <w:rFonts w:ascii="Times New Roman" w:hAnsi="Times New Roman" w:cs="Times New Roman"/>
          <w:sz w:val="24"/>
          <w:szCs w:val="24"/>
        </w:rPr>
        <w:t xml:space="preserve"> </w:t>
      </w:r>
      <w:proofErr w:type="gramStart"/>
      <w:r w:rsidR="00BD4B8A">
        <w:rPr>
          <w:rFonts w:ascii="Times New Roman" w:hAnsi="Times New Roman" w:cs="Times New Roman"/>
          <w:sz w:val="24"/>
          <w:szCs w:val="24"/>
        </w:rPr>
        <w:t>can SD</w:t>
      </w:r>
      <w:proofErr w:type="gramEnd"/>
      <w:r w:rsidR="00BD4B8A">
        <w:rPr>
          <w:rFonts w:ascii="Times New Roman" w:hAnsi="Times New Roman" w:cs="Times New Roman"/>
          <w:sz w:val="24"/>
          <w:szCs w:val="24"/>
        </w:rPr>
        <w:t xml:space="preserve"> do unilaterally in its</w:t>
      </w:r>
      <w:r w:rsidR="00BD4B8A" w:rsidRPr="00026FF9">
        <w:rPr>
          <w:rFonts w:ascii="Times New Roman" w:hAnsi="Times New Roman" w:cs="Times New Roman"/>
          <w:sz w:val="24"/>
          <w:szCs w:val="24"/>
        </w:rPr>
        <w:t xml:space="preserve"> </w:t>
      </w:r>
      <w:r w:rsidR="00BD4B8A" w:rsidRPr="00026FF9">
        <w:rPr>
          <w:rFonts w:ascii="Times New Roman" w:hAnsi="Times New Roman" w:cs="Times New Roman"/>
          <w:sz w:val="24"/>
          <w:szCs w:val="24"/>
          <w:u w:val="single"/>
        </w:rPr>
        <w:t>internal operations</w:t>
      </w:r>
      <w:r w:rsidR="00BD4B8A" w:rsidRPr="00026FF9">
        <w:rPr>
          <w:rFonts w:ascii="Times New Roman" w:hAnsi="Times New Roman" w:cs="Times New Roman"/>
          <w:sz w:val="24"/>
          <w:szCs w:val="24"/>
        </w:rPr>
        <w:t xml:space="preserve">.  This is separate from (a) what can it do </w:t>
      </w:r>
      <w:r w:rsidR="00BD4B8A" w:rsidRPr="00026FF9">
        <w:rPr>
          <w:rFonts w:ascii="Times New Roman" w:hAnsi="Times New Roman" w:cs="Times New Roman"/>
          <w:sz w:val="24"/>
          <w:szCs w:val="24"/>
          <w:u w:val="single"/>
        </w:rPr>
        <w:t xml:space="preserve">externally </w:t>
      </w:r>
      <w:r w:rsidR="00BD4B8A" w:rsidRPr="00026FF9">
        <w:rPr>
          <w:rFonts w:ascii="Times New Roman" w:hAnsi="Times New Roman" w:cs="Times New Roman"/>
          <w:sz w:val="24"/>
          <w:szCs w:val="24"/>
        </w:rPr>
        <w:t>in a leadership role in the industry as a whole and with RSPO, and (b) what can it do with small landholders and governments and NGOs.)</w:t>
      </w:r>
    </w:p>
    <w:p w:rsidR="006377E9" w:rsidRPr="00A3381A" w:rsidRDefault="006377E9" w:rsidP="006377E9">
      <w:pPr>
        <w:pStyle w:val="ListParagraph"/>
        <w:numPr>
          <w:ilvl w:val="1"/>
          <w:numId w:val="3"/>
        </w:numPr>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6377E9" w:rsidRPr="00A3381A" w:rsidRDefault="006377E9" w:rsidP="006377E9">
      <w:pPr>
        <w:pStyle w:val="ListParagraph"/>
        <w:numPr>
          <w:ilvl w:val="1"/>
          <w:numId w:val="3"/>
        </w:num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A3381A">
        <w:rPr>
          <w:rFonts w:ascii="Times New Roman" w:eastAsia="Times New Roman" w:hAnsi="Times New Roman" w:cs="Times New Roman"/>
          <w:b/>
          <w:color w:val="000000" w:themeColor="text1"/>
          <w:sz w:val="24"/>
          <w:szCs w:val="24"/>
        </w:rPr>
        <w:t xml:space="preserve">Specifically, </w:t>
      </w:r>
      <w:r w:rsidR="00A043DF" w:rsidRPr="00A3381A">
        <w:rPr>
          <w:rFonts w:ascii="Times New Roman" w:eastAsia="Times New Roman" w:hAnsi="Times New Roman" w:cs="Times New Roman"/>
          <w:b/>
          <w:color w:val="000000" w:themeColor="text1"/>
          <w:sz w:val="24"/>
          <w:szCs w:val="24"/>
        </w:rPr>
        <w:t xml:space="preserve">should </w:t>
      </w:r>
      <w:proofErr w:type="spellStart"/>
      <w:r w:rsidR="00A043DF" w:rsidRPr="00A3381A">
        <w:rPr>
          <w:rFonts w:ascii="Times New Roman" w:eastAsia="Times New Roman" w:hAnsi="Times New Roman" w:cs="Times New Roman"/>
          <w:b/>
          <w:color w:val="000000" w:themeColor="text1"/>
          <w:sz w:val="24"/>
          <w:szCs w:val="24"/>
        </w:rPr>
        <w:t>Sime</w:t>
      </w:r>
      <w:proofErr w:type="spellEnd"/>
      <w:r w:rsidR="00A043DF" w:rsidRPr="00A3381A">
        <w:rPr>
          <w:rFonts w:ascii="Times New Roman" w:eastAsia="Times New Roman" w:hAnsi="Times New Roman" w:cs="Times New Roman"/>
          <w:b/>
          <w:color w:val="000000" w:themeColor="text1"/>
          <w:sz w:val="24"/>
          <w:szCs w:val="24"/>
        </w:rPr>
        <w:t xml:space="preserve"> Darby have a role in bringing the small landholders up to RSPO standards?</w:t>
      </w:r>
      <w:r w:rsidR="0006067B">
        <w:rPr>
          <w:rFonts w:ascii="Times New Roman" w:eastAsia="Times New Roman" w:hAnsi="Times New Roman" w:cs="Times New Roman"/>
          <w:b/>
          <w:color w:val="000000" w:themeColor="text1"/>
          <w:sz w:val="24"/>
          <w:szCs w:val="24"/>
        </w:rPr>
        <w:t xml:space="preserve"> If yes, what should be the nature and magnitude of the assistance, given the small landholders needs?</w:t>
      </w:r>
    </w:p>
    <w:p w:rsidR="00A043DF" w:rsidRDefault="00A3381A" w:rsidP="006377E9">
      <w:pPr>
        <w:pStyle w:val="ListParagraph"/>
        <w:numPr>
          <w:ilvl w:val="1"/>
          <w:numId w:val="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Should </w:t>
      </w:r>
      <w:proofErr w:type="spellStart"/>
      <w:r>
        <w:rPr>
          <w:rFonts w:ascii="Times New Roman" w:eastAsia="Times New Roman" w:hAnsi="Times New Roman" w:cs="Times New Roman"/>
          <w:b/>
          <w:sz w:val="24"/>
          <w:szCs w:val="24"/>
        </w:rPr>
        <w:t>Sime</w:t>
      </w:r>
      <w:proofErr w:type="spellEnd"/>
      <w:r>
        <w:rPr>
          <w:rFonts w:ascii="Times New Roman" w:eastAsia="Times New Roman" w:hAnsi="Times New Roman" w:cs="Times New Roman"/>
          <w:b/>
          <w:sz w:val="24"/>
          <w:szCs w:val="24"/>
        </w:rPr>
        <w:t xml:space="preserve"> Darby lobby the Malaysian and Indonesian governments to endorse RSPO practice standards?</w:t>
      </w:r>
      <w:r w:rsidR="0006067B">
        <w:rPr>
          <w:rFonts w:ascii="Times New Roman" w:eastAsia="Times New Roman" w:hAnsi="Times New Roman" w:cs="Times New Roman"/>
          <w:b/>
          <w:sz w:val="24"/>
          <w:szCs w:val="24"/>
        </w:rPr>
        <w:t xml:space="preserve">  If yes, what should be the message and intensity of that lobbying effort?</w:t>
      </w:r>
    </w:p>
    <w:p w:rsidR="001A7133" w:rsidRPr="006377E9" w:rsidRDefault="006156A4" w:rsidP="006377E9">
      <w:pPr>
        <w:pStyle w:val="ListParagraph"/>
        <w:numPr>
          <w:ilvl w:val="1"/>
          <w:numId w:val="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value</w:t>
      </w:r>
      <w:r w:rsidR="001A7133">
        <w:rPr>
          <w:rFonts w:ascii="Times New Roman" w:eastAsia="Times New Roman" w:hAnsi="Times New Roman" w:cs="Times New Roman"/>
          <w:b/>
          <w:sz w:val="24"/>
          <w:szCs w:val="24"/>
        </w:rPr>
        <w:t xml:space="preserve"> does </w:t>
      </w:r>
      <w:proofErr w:type="spellStart"/>
      <w:r w:rsidR="001A7133">
        <w:rPr>
          <w:rFonts w:ascii="Times New Roman" w:eastAsia="Times New Roman" w:hAnsi="Times New Roman" w:cs="Times New Roman"/>
          <w:b/>
          <w:sz w:val="24"/>
          <w:szCs w:val="24"/>
        </w:rPr>
        <w:t>Sime</w:t>
      </w:r>
      <w:proofErr w:type="spellEnd"/>
      <w:r w:rsidR="001A7133">
        <w:rPr>
          <w:rFonts w:ascii="Times New Roman" w:eastAsia="Times New Roman" w:hAnsi="Times New Roman" w:cs="Times New Roman"/>
          <w:b/>
          <w:sz w:val="24"/>
          <w:szCs w:val="24"/>
        </w:rPr>
        <w:t xml:space="preserve"> Darby gain from working with NGOs?</w:t>
      </w:r>
    </w:p>
    <w:p w:rsidR="006377E9" w:rsidRPr="00F4495C" w:rsidRDefault="006377E9" w:rsidP="00776F0A">
      <w:pPr>
        <w:spacing w:before="100" w:beforeAutospacing="1" w:after="100" w:afterAutospacing="1" w:line="240" w:lineRule="auto"/>
        <w:rPr>
          <w:rFonts w:ascii="Times New Roman" w:eastAsia="Times New Roman" w:hAnsi="Times New Roman" w:cs="Times New Roman"/>
          <w:b/>
          <w:sz w:val="24"/>
          <w:szCs w:val="24"/>
        </w:rPr>
      </w:pPr>
    </w:p>
    <w:sectPr w:rsidR="006377E9" w:rsidRPr="00F4495C" w:rsidSect="002A5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292"/>
    <w:multiLevelType w:val="multilevel"/>
    <w:tmpl w:val="E1AA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B33A3"/>
    <w:multiLevelType w:val="multilevel"/>
    <w:tmpl w:val="60D0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16FE5"/>
    <w:multiLevelType w:val="multilevel"/>
    <w:tmpl w:val="F7B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ED6E27"/>
    <w:multiLevelType w:val="multilevel"/>
    <w:tmpl w:val="4EAA6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534AB"/>
    <w:multiLevelType w:val="multilevel"/>
    <w:tmpl w:val="8892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475CC"/>
    <w:multiLevelType w:val="multilevel"/>
    <w:tmpl w:val="FF285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1AF1"/>
    <w:rsid w:val="0000362D"/>
    <w:rsid w:val="000051ED"/>
    <w:rsid w:val="000054A5"/>
    <w:rsid w:val="00006925"/>
    <w:rsid w:val="0000736B"/>
    <w:rsid w:val="0000781D"/>
    <w:rsid w:val="0001010D"/>
    <w:rsid w:val="00011666"/>
    <w:rsid w:val="00011CD8"/>
    <w:rsid w:val="00013773"/>
    <w:rsid w:val="00013B59"/>
    <w:rsid w:val="00014EE3"/>
    <w:rsid w:val="00015E9C"/>
    <w:rsid w:val="00016A2B"/>
    <w:rsid w:val="00021069"/>
    <w:rsid w:val="00021EC6"/>
    <w:rsid w:val="00023B35"/>
    <w:rsid w:val="000243D3"/>
    <w:rsid w:val="00030EC4"/>
    <w:rsid w:val="000315DD"/>
    <w:rsid w:val="00031B11"/>
    <w:rsid w:val="0003204B"/>
    <w:rsid w:val="00032273"/>
    <w:rsid w:val="00032C82"/>
    <w:rsid w:val="0003396E"/>
    <w:rsid w:val="00033CCC"/>
    <w:rsid w:val="00035480"/>
    <w:rsid w:val="00035CCA"/>
    <w:rsid w:val="000368DD"/>
    <w:rsid w:val="00041752"/>
    <w:rsid w:val="00041A7D"/>
    <w:rsid w:val="00042DA2"/>
    <w:rsid w:val="00044726"/>
    <w:rsid w:val="00046F92"/>
    <w:rsid w:val="0004786D"/>
    <w:rsid w:val="00050BFD"/>
    <w:rsid w:val="00051AC4"/>
    <w:rsid w:val="00052C64"/>
    <w:rsid w:val="00053CE2"/>
    <w:rsid w:val="00053D48"/>
    <w:rsid w:val="000544B1"/>
    <w:rsid w:val="0005561B"/>
    <w:rsid w:val="0005629A"/>
    <w:rsid w:val="000605B2"/>
    <w:rsid w:val="0006067B"/>
    <w:rsid w:val="00061100"/>
    <w:rsid w:val="000628C6"/>
    <w:rsid w:val="00062D7F"/>
    <w:rsid w:val="00064A9C"/>
    <w:rsid w:val="00067FB2"/>
    <w:rsid w:val="0007286C"/>
    <w:rsid w:val="00073ABD"/>
    <w:rsid w:val="00075FA2"/>
    <w:rsid w:val="00077EEE"/>
    <w:rsid w:val="000810CF"/>
    <w:rsid w:val="00083C27"/>
    <w:rsid w:val="00083CB1"/>
    <w:rsid w:val="00084346"/>
    <w:rsid w:val="00084691"/>
    <w:rsid w:val="0008700B"/>
    <w:rsid w:val="00087FBF"/>
    <w:rsid w:val="00090A7F"/>
    <w:rsid w:val="00090E60"/>
    <w:rsid w:val="00090F3C"/>
    <w:rsid w:val="00091090"/>
    <w:rsid w:val="0009140A"/>
    <w:rsid w:val="0009206E"/>
    <w:rsid w:val="00093BCA"/>
    <w:rsid w:val="00094880"/>
    <w:rsid w:val="00094A7C"/>
    <w:rsid w:val="00096CA5"/>
    <w:rsid w:val="000972D2"/>
    <w:rsid w:val="000A0CD4"/>
    <w:rsid w:val="000A117A"/>
    <w:rsid w:val="000A1E00"/>
    <w:rsid w:val="000A4384"/>
    <w:rsid w:val="000A6265"/>
    <w:rsid w:val="000A6E81"/>
    <w:rsid w:val="000A766B"/>
    <w:rsid w:val="000B0D0D"/>
    <w:rsid w:val="000B19D5"/>
    <w:rsid w:val="000B29CC"/>
    <w:rsid w:val="000B2CDD"/>
    <w:rsid w:val="000B4251"/>
    <w:rsid w:val="000B567E"/>
    <w:rsid w:val="000B78DB"/>
    <w:rsid w:val="000B7F01"/>
    <w:rsid w:val="000C00DA"/>
    <w:rsid w:val="000C0BD8"/>
    <w:rsid w:val="000C15CC"/>
    <w:rsid w:val="000C1898"/>
    <w:rsid w:val="000C2071"/>
    <w:rsid w:val="000C367C"/>
    <w:rsid w:val="000C60F7"/>
    <w:rsid w:val="000D0DCF"/>
    <w:rsid w:val="000D482E"/>
    <w:rsid w:val="000D54F5"/>
    <w:rsid w:val="000D55BA"/>
    <w:rsid w:val="000D5DC1"/>
    <w:rsid w:val="000D5E17"/>
    <w:rsid w:val="000D5EEE"/>
    <w:rsid w:val="000D6119"/>
    <w:rsid w:val="000D6F18"/>
    <w:rsid w:val="000D7B3C"/>
    <w:rsid w:val="000D7D18"/>
    <w:rsid w:val="000E0656"/>
    <w:rsid w:val="000E0714"/>
    <w:rsid w:val="000E15A0"/>
    <w:rsid w:val="000E273C"/>
    <w:rsid w:val="000E346E"/>
    <w:rsid w:val="000E3F25"/>
    <w:rsid w:val="000E59DA"/>
    <w:rsid w:val="000E60CE"/>
    <w:rsid w:val="000E67F9"/>
    <w:rsid w:val="000E692B"/>
    <w:rsid w:val="000F029C"/>
    <w:rsid w:val="000F0C6B"/>
    <w:rsid w:val="000F3864"/>
    <w:rsid w:val="000F3B45"/>
    <w:rsid w:val="000F5E67"/>
    <w:rsid w:val="000F74F3"/>
    <w:rsid w:val="00100018"/>
    <w:rsid w:val="0010017B"/>
    <w:rsid w:val="00100DAB"/>
    <w:rsid w:val="001010FB"/>
    <w:rsid w:val="00101377"/>
    <w:rsid w:val="0010266C"/>
    <w:rsid w:val="001043EC"/>
    <w:rsid w:val="00104AA0"/>
    <w:rsid w:val="001063C7"/>
    <w:rsid w:val="001064D3"/>
    <w:rsid w:val="0010686F"/>
    <w:rsid w:val="00110D35"/>
    <w:rsid w:val="00110F42"/>
    <w:rsid w:val="00111D5A"/>
    <w:rsid w:val="00111F35"/>
    <w:rsid w:val="001147FD"/>
    <w:rsid w:val="00117723"/>
    <w:rsid w:val="00117E80"/>
    <w:rsid w:val="00120C82"/>
    <w:rsid w:val="001223B1"/>
    <w:rsid w:val="001228DB"/>
    <w:rsid w:val="00123890"/>
    <w:rsid w:val="00124530"/>
    <w:rsid w:val="001247BE"/>
    <w:rsid w:val="00130058"/>
    <w:rsid w:val="00130A46"/>
    <w:rsid w:val="0013107A"/>
    <w:rsid w:val="001310F2"/>
    <w:rsid w:val="00131637"/>
    <w:rsid w:val="00131F87"/>
    <w:rsid w:val="001321E0"/>
    <w:rsid w:val="00135246"/>
    <w:rsid w:val="00135D6F"/>
    <w:rsid w:val="00137922"/>
    <w:rsid w:val="001405E2"/>
    <w:rsid w:val="00140D16"/>
    <w:rsid w:val="00141A3F"/>
    <w:rsid w:val="00144090"/>
    <w:rsid w:val="00144491"/>
    <w:rsid w:val="00144CA6"/>
    <w:rsid w:val="00145431"/>
    <w:rsid w:val="00146ABB"/>
    <w:rsid w:val="00147A3E"/>
    <w:rsid w:val="0015197D"/>
    <w:rsid w:val="00152B21"/>
    <w:rsid w:val="0015311D"/>
    <w:rsid w:val="001535A5"/>
    <w:rsid w:val="00153B84"/>
    <w:rsid w:val="001549E3"/>
    <w:rsid w:val="00154D36"/>
    <w:rsid w:val="0015668D"/>
    <w:rsid w:val="00156C26"/>
    <w:rsid w:val="001614F3"/>
    <w:rsid w:val="001615D0"/>
    <w:rsid w:val="001673A6"/>
    <w:rsid w:val="0017031A"/>
    <w:rsid w:val="00170B84"/>
    <w:rsid w:val="00171ADA"/>
    <w:rsid w:val="00176321"/>
    <w:rsid w:val="001764E2"/>
    <w:rsid w:val="001765B0"/>
    <w:rsid w:val="001765B3"/>
    <w:rsid w:val="001847C0"/>
    <w:rsid w:val="0018779D"/>
    <w:rsid w:val="00190ACF"/>
    <w:rsid w:val="00190C80"/>
    <w:rsid w:val="00191326"/>
    <w:rsid w:val="00191D80"/>
    <w:rsid w:val="00194E44"/>
    <w:rsid w:val="00194FFB"/>
    <w:rsid w:val="00195274"/>
    <w:rsid w:val="00195313"/>
    <w:rsid w:val="001A27E2"/>
    <w:rsid w:val="001A70FF"/>
    <w:rsid w:val="001A7133"/>
    <w:rsid w:val="001A7E04"/>
    <w:rsid w:val="001A7F65"/>
    <w:rsid w:val="001B08BB"/>
    <w:rsid w:val="001B1F88"/>
    <w:rsid w:val="001B313E"/>
    <w:rsid w:val="001B3723"/>
    <w:rsid w:val="001B5A80"/>
    <w:rsid w:val="001B771B"/>
    <w:rsid w:val="001C272C"/>
    <w:rsid w:val="001C2938"/>
    <w:rsid w:val="001C3AAA"/>
    <w:rsid w:val="001C5D90"/>
    <w:rsid w:val="001C65F4"/>
    <w:rsid w:val="001C6F49"/>
    <w:rsid w:val="001C7AE3"/>
    <w:rsid w:val="001D01BF"/>
    <w:rsid w:val="001D1CA8"/>
    <w:rsid w:val="001D288B"/>
    <w:rsid w:val="001D3067"/>
    <w:rsid w:val="001D362D"/>
    <w:rsid w:val="001D5D93"/>
    <w:rsid w:val="001D6D54"/>
    <w:rsid w:val="001D7BE4"/>
    <w:rsid w:val="001E3B1B"/>
    <w:rsid w:val="001E3D72"/>
    <w:rsid w:val="001E4C07"/>
    <w:rsid w:val="001E4D2E"/>
    <w:rsid w:val="001E4E18"/>
    <w:rsid w:val="001F02FC"/>
    <w:rsid w:val="001F03D2"/>
    <w:rsid w:val="001F12A3"/>
    <w:rsid w:val="001F2F63"/>
    <w:rsid w:val="001F307E"/>
    <w:rsid w:val="001F4B02"/>
    <w:rsid w:val="001F5765"/>
    <w:rsid w:val="001F602A"/>
    <w:rsid w:val="001F6594"/>
    <w:rsid w:val="001F679C"/>
    <w:rsid w:val="001F7797"/>
    <w:rsid w:val="001F7ACB"/>
    <w:rsid w:val="002003AE"/>
    <w:rsid w:val="0020344F"/>
    <w:rsid w:val="00204672"/>
    <w:rsid w:val="00204712"/>
    <w:rsid w:val="0020548C"/>
    <w:rsid w:val="00210A7C"/>
    <w:rsid w:val="00210BAF"/>
    <w:rsid w:val="00211E56"/>
    <w:rsid w:val="00211E5E"/>
    <w:rsid w:val="00213D26"/>
    <w:rsid w:val="00213FC5"/>
    <w:rsid w:val="0021412B"/>
    <w:rsid w:val="002153B0"/>
    <w:rsid w:val="00215617"/>
    <w:rsid w:val="0021607E"/>
    <w:rsid w:val="00216577"/>
    <w:rsid w:val="002174C0"/>
    <w:rsid w:val="00220BE1"/>
    <w:rsid w:val="002246C5"/>
    <w:rsid w:val="00225ADF"/>
    <w:rsid w:val="0022729E"/>
    <w:rsid w:val="00230507"/>
    <w:rsid w:val="00230E2A"/>
    <w:rsid w:val="00232C88"/>
    <w:rsid w:val="002349DC"/>
    <w:rsid w:val="0023524B"/>
    <w:rsid w:val="0023535B"/>
    <w:rsid w:val="00235AA1"/>
    <w:rsid w:val="00240E17"/>
    <w:rsid w:val="0024216A"/>
    <w:rsid w:val="00242FA9"/>
    <w:rsid w:val="002442D5"/>
    <w:rsid w:val="0024550F"/>
    <w:rsid w:val="0024655C"/>
    <w:rsid w:val="00250E22"/>
    <w:rsid w:val="00252188"/>
    <w:rsid w:val="00256B7A"/>
    <w:rsid w:val="00260163"/>
    <w:rsid w:val="00261483"/>
    <w:rsid w:val="00261E1C"/>
    <w:rsid w:val="00263242"/>
    <w:rsid w:val="00267500"/>
    <w:rsid w:val="00271224"/>
    <w:rsid w:val="00272E80"/>
    <w:rsid w:val="00274B3F"/>
    <w:rsid w:val="002758E4"/>
    <w:rsid w:val="00276A06"/>
    <w:rsid w:val="002775E1"/>
    <w:rsid w:val="00277794"/>
    <w:rsid w:val="002831B9"/>
    <w:rsid w:val="002837BE"/>
    <w:rsid w:val="00283B55"/>
    <w:rsid w:val="00285992"/>
    <w:rsid w:val="002864CF"/>
    <w:rsid w:val="00286A70"/>
    <w:rsid w:val="002924BA"/>
    <w:rsid w:val="00293B82"/>
    <w:rsid w:val="002940BE"/>
    <w:rsid w:val="002950C7"/>
    <w:rsid w:val="002952D9"/>
    <w:rsid w:val="002A1014"/>
    <w:rsid w:val="002A10C0"/>
    <w:rsid w:val="002A147E"/>
    <w:rsid w:val="002A2F65"/>
    <w:rsid w:val="002A4381"/>
    <w:rsid w:val="002A543C"/>
    <w:rsid w:val="002A5BC5"/>
    <w:rsid w:val="002B14F1"/>
    <w:rsid w:val="002B2F9C"/>
    <w:rsid w:val="002B4092"/>
    <w:rsid w:val="002B5E5E"/>
    <w:rsid w:val="002B7464"/>
    <w:rsid w:val="002C0077"/>
    <w:rsid w:val="002C0392"/>
    <w:rsid w:val="002C190F"/>
    <w:rsid w:val="002C22A4"/>
    <w:rsid w:val="002C29C7"/>
    <w:rsid w:val="002C3132"/>
    <w:rsid w:val="002C66EE"/>
    <w:rsid w:val="002C677B"/>
    <w:rsid w:val="002D01B4"/>
    <w:rsid w:val="002D2C5F"/>
    <w:rsid w:val="002D3448"/>
    <w:rsid w:val="002D3504"/>
    <w:rsid w:val="002D38D1"/>
    <w:rsid w:val="002D7C30"/>
    <w:rsid w:val="002D7E60"/>
    <w:rsid w:val="002E04E1"/>
    <w:rsid w:val="002E0590"/>
    <w:rsid w:val="002E1C2B"/>
    <w:rsid w:val="002E1CB2"/>
    <w:rsid w:val="002E4E4D"/>
    <w:rsid w:val="002E54CF"/>
    <w:rsid w:val="002E6A37"/>
    <w:rsid w:val="002F020E"/>
    <w:rsid w:val="002F20AA"/>
    <w:rsid w:val="002F2154"/>
    <w:rsid w:val="002F250E"/>
    <w:rsid w:val="002F2B1C"/>
    <w:rsid w:val="002F3DA7"/>
    <w:rsid w:val="002F54D2"/>
    <w:rsid w:val="002F5537"/>
    <w:rsid w:val="002F6170"/>
    <w:rsid w:val="002F6952"/>
    <w:rsid w:val="002F6C35"/>
    <w:rsid w:val="0030073D"/>
    <w:rsid w:val="003021CF"/>
    <w:rsid w:val="00302E6F"/>
    <w:rsid w:val="00310176"/>
    <w:rsid w:val="003109DB"/>
    <w:rsid w:val="00310C4F"/>
    <w:rsid w:val="00314CE0"/>
    <w:rsid w:val="003159D4"/>
    <w:rsid w:val="00317B60"/>
    <w:rsid w:val="00320C3D"/>
    <w:rsid w:val="003226E0"/>
    <w:rsid w:val="003236B7"/>
    <w:rsid w:val="00323F85"/>
    <w:rsid w:val="0032533F"/>
    <w:rsid w:val="00326650"/>
    <w:rsid w:val="00330B12"/>
    <w:rsid w:val="00332638"/>
    <w:rsid w:val="0033279C"/>
    <w:rsid w:val="003330BF"/>
    <w:rsid w:val="0033351D"/>
    <w:rsid w:val="00334A30"/>
    <w:rsid w:val="00334BBD"/>
    <w:rsid w:val="00336E21"/>
    <w:rsid w:val="00340AD0"/>
    <w:rsid w:val="003415E4"/>
    <w:rsid w:val="00341C3E"/>
    <w:rsid w:val="00344132"/>
    <w:rsid w:val="00344E14"/>
    <w:rsid w:val="0034688C"/>
    <w:rsid w:val="00347D35"/>
    <w:rsid w:val="003532F9"/>
    <w:rsid w:val="0035353B"/>
    <w:rsid w:val="003549EE"/>
    <w:rsid w:val="00354F61"/>
    <w:rsid w:val="0035772D"/>
    <w:rsid w:val="00357B50"/>
    <w:rsid w:val="00357D21"/>
    <w:rsid w:val="003607B6"/>
    <w:rsid w:val="00361763"/>
    <w:rsid w:val="00362A07"/>
    <w:rsid w:val="00362EF9"/>
    <w:rsid w:val="0036423C"/>
    <w:rsid w:val="00365414"/>
    <w:rsid w:val="0036551C"/>
    <w:rsid w:val="00365937"/>
    <w:rsid w:val="00365F66"/>
    <w:rsid w:val="0036732C"/>
    <w:rsid w:val="00370528"/>
    <w:rsid w:val="00370E18"/>
    <w:rsid w:val="00372891"/>
    <w:rsid w:val="00375EA1"/>
    <w:rsid w:val="00376787"/>
    <w:rsid w:val="00376EBC"/>
    <w:rsid w:val="00377BB0"/>
    <w:rsid w:val="003807AC"/>
    <w:rsid w:val="00381454"/>
    <w:rsid w:val="00382EA2"/>
    <w:rsid w:val="00383628"/>
    <w:rsid w:val="00383AAD"/>
    <w:rsid w:val="00383E0F"/>
    <w:rsid w:val="003857A2"/>
    <w:rsid w:val="003859C3"/>
    <w:rsid w:val="00390C92"/>
    <w:rsid w:val="003913B9"/>
    <w:rsid w:val="00391B1A"/>
    <w:rsid w:val="003926CE"/>
    <w:rsid w:val="003947DA"/>
    <w:rsid w:val="003958F2"/>
    <w:rsid w:val="00395C96"/>
    <w:rsid w:val="003964F4"/>
    <w:rsid w:val="00397511"/>
    <w:rsid w:val="003979EC"/>
    <w:rsid w:val="00397BA2"/>
    <w:rsid w:val="00397C08"/>
    <w:rsid w:val="003A1146"/>
    <w:rsid w:val="003A1511"/>
    <w:rsid w:val="003A1C3B"/>
    <w:rsid w:val="003A1E4E"/>
    <w:rsid w:val="003A3914"/>
    <w:rsid w:val="003B011D"/>
    <w:rsid w:val="003B1619"/>
    <w:rsid w:val="003B1A75"/>
    <w:rsid w:val="003B1F46"/>
    <w:rsid w:val="003B2A7A"/>
    <w:rsid w:val="003B3EF1"/>
    <w:rsid w:val="003B3F84"/>
    <w:rsid w:val="003B4387"/>
    <w:rsid w:val="003B5F81"/>
    <w:rsid w:val="003B695D"/>
    <w:rsid w:val="003B73B0"/>
    <w:rsid w:val="003B7C4D"/>
    <w:rsid w:val="003C036C"/>
    <w:rsid w:val="003C1219"/>
    <w:rsid w:val="003C122C"/>
    <w:rsid w:val="003C3636"/>
    <w:rsid w:val="003C53A9"/>
    <w:rsid w:val="003C56D1"/>
    <w:rsid w:val="003C723D"/>
    <w:rsid w:val="003C74D3"/>
    <w:rsid w:val="003D070C"/>
    <w:rsid w:val="003D1AF1"/>
    <w:rsid w:val="003D507B"/>
    <w:rsid w:val="003D5D8F"/>
    <w:rsid w:val="003D67C5"/>
    <w:rsid w:val="003D734E"/>
    <w:rsid w:val="003E0697"/>
    <w:rsid w:val="003E0A23"/>
    <w:rsid w:val="003E322C"/>
    <w:rsid w:val="003E3916"/>
    <w:rsid w:val="003E61FF"/>
    <w:rsid w:val="003E6881"/>
    <w:rsid w:val="003E7155"/>
    <w:rsid w:val="003F0E09"/>
    <w:rsid w:val="003F211C"/>
    <w:rsid w:val="003F22FD"/>
    <w:rsid w:val="003F2C0B"/>
    <w:rsid w:val="003F3A0E"/>
    <w:rsid w:val="003F3D9F"/>
    <w:rsid w:val="003F42B6"/>
    <w:rsid w:val="003F45C3"/>
    <w:rsid w:val="003F543E"/>
    <w:rsid w:val="003F6BB2"/>
    <w:rsid w:val="003F7A57"/>
    <w:rsid w:val="00401AB7"/>
    <w:rsid w:val="00402643"/>
    <w:rsid w:val="00402A16"/>
    <w:rsid w:val="004037A8"/>
    <w:rsid w:val="00410799"/>
    <w:rsid w:val="00414B9C"/>
    <w:rsid w:val="00416757"/>
    <w:rsid w:val="00417679"/>
    <w:rsid w:val="00417DE6"/>
    <w:rsid w:val="00420382"/>
    <w:rsid w:val="00420CB3"/>
    <w:rsid w:val="00420E77"/>
    <w:rsid w:val="004224CF"/>
    <w:rsid w:val="00423850"/>
    <w:rsid w:val="00424EC4"/>
    <w:rsid w:val="004302C2"/>
    <w:rsid w:val="00432E08"/>
    <w:rsid w:val="004343AB"/>
    <w:rsid w:val="00434966"/>
    <w:rsid w:val="00437449"/>
    <w:rsid w:val="00441BFC"/>
    <w:rsid w:val="00442B55"/>
    <w:rsid w:val="00443366"/>
    <w:rsid w:val="00444FDE"/>
    <w:rsid w:val="00445EEF"/>
    <w:rsid w:val="004473D2"/>
    <w:rsid w:val="004509AC"/>
    <w:rsid w:val="00450A59"/>
    <w:rsid w:val="00450F34"/>
    <w:rsid w:val="00451CA3"/>
    <w:rsid w:val="00451F8F"/>
    <w:rsid w:val="004522D4"/>
    <w:rsid w:val="00452BFE"/>
    <w:rsid w:val="00452C98"/>
    <w:rsid w:val="00452DEE"/>
    <w:rsid w:val="004535B8"/>
    <w:rsid w:val="00453FB9"/>
    <w:rsid w:val="00455E94"/>
    <w:rsid w:val="00456D55"/>
    <w:rsid w:val="00457C25"/>
    <w:rsid w:val="0046292A"/>
    <w:rsid w:val="004639A4"/>
    <w:rsid w:val="00463FE7"/>
    <w:rsid w:val="00471ABF"/>
    <w:rsid w:val="0047281E"/>
    <w:rsid w:val="0047291B"/>
    <w:rsid w:val="0047769C"/>
    <w:rsid w:val="004817D8"/>
    <w:rsid w:val="00482E31"/>
    <w:rsid w:val="004866CD"/>
    <w:rsid w:val="00486FFB"/>
    <w:rsid w:val="004904FB"/>
    <w:rsid w:val="00490D85"/>
    <w:rsid w:val="0049121A"/>
    <w:rsid w:val="00493E44"/>
    <w:rsid w:val="004948A1"/>
    <w:rsid w:val="004959A1"/>
    <w:rsid w:val="00495CC0"/>
    <w:rsid w:val="0049753B"/>
    <w:rsid w:val="004A0995"/>
    <w:rsid w:val="004A11A0"/>
    <w:rsid w:val="004A13BB"/>
    <w:rsid w:val="004A233A"/>
    <w:rsid w:val="004A2B1D"/>
    <w:rsid w:val="004A3337"/>
    <w:rsid w:val="004A3A33"/>
    <w:rsid w:val="004B036D"/>
    <w:rsid w:val="004B0749"/>
    <w:rsid w:val="004B2503"/>
    <w:rsid w:val="004B432D"/>
    <w:rsid w:val="004B4A49"/>
    <w:rsid w:val="004B55D4"/>
    <w:rsid w:val="004C0349"/>
    <w:rsid w:val="004C2FEE"/>
    <w:rsid w:val="004C313A"/>
    <w:rsid w:val="004C3CAF"/>
    <w:rsid w:val="004C4161"/>
    <w:rsid w:val="004D24DB"/>
    <w:rsid w:val="004D40F9"/>
    <w:rsid w:val="004D588B"/>
    <w:rsid w:val="004D6E0D"/>
    <w:rsid w:val="004D6FA6"/>
    <w:rsid w:val="004D7366"/>
    <w:rsid w:val="004D7954"/>
    <w:rsid w:val="004E0492"/>
    <w:rsid w:val="004E243E"/>
    <w:rsid w:val="004E31CA"/>
    <w:rsid w:val="004E4A5F"/>
    <w:rsid w:val="004E680F"/>
    <w:rsid w:val="004F1721"/>
    <w:rsid w:val="004F36FB"/>
    <w:rsid w:val="004F3D91"/>
    <w:rsid w:val="004F3E77"/>
    <w:rsid w:val="004F3F33"/>
    <w:rsid w:val="004F40D6"/>
    <w:rsid w:val="004F4124"/>
    <w:rsid w:val="004F4179"/>
    <w:rsid w:val="004F735A"/>
    <w:rsid w:val="0050040F"/>
    <w:rsid w:val="00501686"/>
    <w:rsid w:val="005040BC"/>
    <w:rsid w:val="005047BD"/>
    <w:rsid w:val="00504CCF"/>
    <w:rsid w:val="00505A9F"/>
    <w:rsid w:val="00511285"/>
    <w:rsid w:val="005114D7"/>
    <w:rsid w:val="00511BBD"/>
    <w:rsid w:val="00512674"/>
    <w:rsid w:val="00512FE4"/>
    <w:rsid w:val="00513601"/>
    <w:rsid w:val="00514DA7"/>
    <w:rsid w:val="005167BB"/>
    <w:rsid w:val="00516EC5"/>
    <w:rsid w:val="00520E7F"/>
    <w:rsid w:val="00525F88"/>
    <w:rsid w:val="005263BF"/>
    <w:rsid w:val="0052760F"/>
    <w:rsid w:val="00527CF6"/>
    <w:rsid w:val="00532DEA"/>
    <w:rsid w:val="00535E8E"/>
    <w:rsid w:val="005415C1"/>
    <w:rsid w:val="005425C9"/>
    <w:rsid w:val="00543027"/>
    <w:rsid w:val="0054467B"/>
    <w:rsid w:val="00545831"/>
    <w:rsid w:val="00546D8C"/>
    <w:rsid w:val="00547558"/>
    <w:rsid w:val="00550EE4"/>
    <w:rsid w:val="00551145"/>
    <w:rsid w:val="00552B6D"/>
    <w:rsid w:val="00553894"/>
    <w:rsid w:val="00554252"/>
    <w:rsid w:val="00554795"/>
    <w:rsid w:val="00554F6E"/>
    <w:rsid w:val="00555883"/>
    <w:rsid w:val="00555C14"/>
    <w:rsid w:val="00560B4D"/>
    <w:rsid w:val="00560E2A"/>
    <w:rsid w:val="00561BF7"/>
    <w:rsid w:val="005634BF"/>
    <w:rsid w:val="005648F0"/>
    <w:rsid w:val="0056572C"/>
    <w:rsid w:val="005735ED"/>
    <w:rsid w:val="00574C30"/>
    <w:rsid w:val="005756D2"/>
    <w:rsid w:val="0057696D"/>
    <w:rsid w:val="005802F1"/>
    <w:rsid w:val="00580BAA"/>
    <w:rsid w:val="00581061"/>
    <w:rsid w:val="0058208F"/>
    <w:rsid w:val="00582353"/>
    <w:rsid w:val="00582653"/>
    <w:rsid w:val="00583C5A"/>
    <w:rsid w:val="00585265"/>
    <w:rsid w:val="00587811"/>
    <w:rsid w:val="0058781C"/>
    <w:rsid w:val="00587E8F"/>
    <w:rsid w:val="00591F0A"/>
    <w:rsid w:val="00592EBE"/>
    <w:rsid w:val="00593E51"/>
    <w:rsid w:val="0059543A"/>
    <w:rsid w:val="0059630B"/>
    <w:rsid w:val="00596BA1"/>
    <w:rsid w:val="005A401C"/>
    <w:rsid w:val="005A4039"/>
    <w:rsid w:val="005A54D3"/>
    <w:rsid w:val="005B1958"/>
    <w:rsid w:val="005B2E1D"/>
    <w:rsid w:val="005B3421"/>
    <w:rsid w:val="005B3FCC"/>
    <w:rsid w:val="005B43EE"/>
    <w:rsid w:val="005B592A"/>
    <w:rsid w:val="005B6915"/>
    <w:rsid w:val="005B74E8"/>
    <w:rsid w:val="005C2457"/>
    <w:rsid w:val="005C37E2"/>
    <w:rsid w:val="005D07E7"/>
    <w:rsid w:val="005D1F0F"/>
    <w:rsid w:val="005D52A1"/>
    <w:rsid w:val="005D5811"/>
    <w:rsid w:val="005D62F3"/>
    <w:rsid w:val="005D67AB"/>
    <w:rsid w:val="005D7B29"/>
    <w:rsid w:val="005E0409"/>
    <w:rsid w:val="005E16E0"/>
    <w:rsid w:val="005E1835"/>
    <w:rsid w:val="005E4213"/>
    <w:rsid w:val="005E46AD"/>
    <w:rsid w:val="005E6220"/>
    <w:rsid w:val="005E6C3A"/>
    <w:rsid w:val="005E6CFE"/>
    <w:rsid w:val="005E7D43"/>
    <w:rsid w:val="005F1203"/>
    <w:rsid w:val="005F2240"/>
    <w:rsid w:val="005F2E71"/>
    <w:rsid w:val="005F5756"/>
    <w:rsid w:val="005F7368"/>
    <w:rsid w:val="0060054C"/>
    <w:rsid w:val="00602613"/>
    <w:rsid w:val="00603311"/>
    <w:rsid w:val="0060477D"/>
    <w:rsid w:val="006055F5"/>
    <w:rsid w:val="00605894"/>
    <w:rsid w:val="006061D1"/>
    <w:rsid w:val="0060682F"/>
    <w:rsid w:val="0060705F"/>
    <w:rsid w:val="006079C3"/>
    <w:rsid w:val="006115B2"/>
    <w:rsid w:val="006119F2"/>
    <w:rsid w:val="00611B94"/>
    <w:rsid w:val="00611E6D"/>
    <w:rsid w:val="006123F8"/>
    <w:rsid w:val="006156A4"/>
    <w:rsid w:val="00615B77"/>
    <w:rsid w:val="00615EF1"/>
    <w:rsid w:val="00617051"/>
    <w:rsid w:val="006210FE"/>
    <w:rsid w:val="006222F9"/>
    <w:rsid w:val="00622567"/>
    <w:rsid w:val="00622CC4"/>
    <w:rsid w:val="00624CC1"/>
    <w:rsid w:val="00626893"/>
    <w:rsid w:val="006269FE"/>
    <w:rsid w:val="00627B22"/>
    <w:rsid w:val="0063040A"/>
    <w:rsid w:val="006342A7"/>
    <w:rsid w:val="00634923"/>
    <w:rsid w:val="00635F7A"/>
    <w:rsid w:val="00636364"/>
    <w:rsid w:val="006377E9"/>
    <w:rsid w:val="0064221B"/>
    <w:rsid w:val="006458AE"/>
    <w:rsid w:val="00645ADE"/>
    <w:rsid w:val="00650549"/>
    <w:rsid w:val="00651C3B"/>
    <w:rsid w:val="00652C0B"/>
    <w:rsid w:val="00652C6C"/>
    <w:rsid w:val="006546A3"/>
    <w:rsid w:val="006553C2"/>
    <w:rsid w:val="00657DD0"/>
    <w:rsid w:val="00660A62"/>
    <w:rsid w:val="00660C70"/>
    <w:rsid w:val="006628CD"/>
    <w:rsid w:val="00663536"/>
    <w:rsid w:val="00664461"/>
    <w:rsid w:val="00665A7A"/>
    <w:rsid w:val="006660D0"/>
    <w:rsid w:val="00670680"/>
    <w:rsid w:val="00670D90"/>
    <w:rsid w:val="00671C4E"/>
    <w:rsid w:val="00672693"/>
    <w:rsid w:val="00672E48"/>
    <w:rsid w:val="0067351E"/>
    <w:rsid w:val="0067440F"/>
    <w:rsid w:val="00675F64"/>
    <w:rsid w:val="006768A0"/>
    <w:rsid w:val="0068138B"/>
    <w:rsid w:val="006832A6"/>
    <w:rsid w:val="00683329"/>
    <w:rsid w:val="00684D4A"/>
    <w:rsid w:val="00684E84"/>
    <w:rsid w:val="00687A41"/>
    <w:rsid w:val="00687CB1"/>
    <w:rsid w:val="0069105F"/>
    <w:rsid w:val="00693930"/>
    <w:rsid w:val="00693CE7"/>
    <w:rsid w:val="0069408F"/>
    <w:rsid w:val="006953CF"/>
    <w:rsid w:val="00695AB5"/>
    <w:rsid w:val="006975DA"/>
    <w:rsid w:val="006A0012"/>
    <w:rsid w:val="006A0BA0"/>
    <w:rsid w:val="006A1395"/>
    <w:rsid w:val="006A14BB"/>
    <w:rsid w:val="006A2A63"/>
    <w:rsid w:val="006A4904"/>
    <w:rsid w:val="006A5F04"/>
    <w:rsid w:val="006A6010"/>
    <w:rsid w:val="006A60C9"/>
    <w:rsid w:val="006A7206"/>
    <w:rsid w:val="006B072B"/>
    <w:rsid w:val="006B0881"/>
    <w:rsid w:val="006B1B83"/>
    <w:rsid w:val="006B2B8C"/>
    <w:rsid w:val="006B3AC3"/>
    <w:rsid w:val="006B3FF4"/>
    <w:rsid w:val="006B49BD"/>
    <w:rsid w:val="006B4ACE"/>
    <w:rsid w:val="006B4E56"/>
    <w:rsid w:val="006B517A"/>
    <w:rsid w:val="006B78A7"/>
    <w:rsid w:val="006C071A"/>
    <w:rsid w:val="006C0AEF"/>
    <w:rsid w:val="006C1742"/>
    <w:rsid w:val="006C3E30"/>
    <w:rsid w:val="006C563B"/>
    <w:rsid w:val="006C75F1"/>
    <w:rsid w:val="006D0EE4"/>
    <w:rsid w:val="006D24AA"/>
    <w:rsid w:val="006D2EA3"/>
    <w:rsid w:val="006D4B28"/>
    <w:rsid w:val="006D6776"/>
    <w:rsid w:val="006E0067"/>
    <w:rsid w:val="006E1695"/>
    <w:rsid w:val="006E2342"/>
    <w:rsid w:val="006E320A"/>
    <w:rsid w:val="006E4457"/>
    <w:rsid w:val="006E7A1B"/>
    <w:rsid w:val="006F0453"/>
    <w:rsid w:val="006F16F3"/>
    <w:rsid w:val="006F3560"/>
    <w:rsid w:val="006F3A78"/>
    <w:rsid w:val="006F544E"/>
    <w:rsid w:val="006F58DD"/>
    <w:rsid w:val="006F603B"/>
    <w:rsid w:val="006F6273"/>
    <w:rsid w:val="006F6396"/>
    <w:rsid w:val="0070091E"/>
    <w:rsid w:val="00700FD6"/>
    <w:rsid w:val="007016AF"/>
    <w:rsid w:val="00701951"/>
    <w:rsid w:val="00702537"/>
    <w:rsid w:val="0070401C"/>
    <w:rsid w:val="0070740B"/>
    <w:rsid w:val="00707DD7"/>
    <w:rsid w:val="00710A2B"/>
    <w:rsid w:val="00711086"/>
    <w:rsid w:val="0071128C"/>
    <w:rsid w:val="0071175E"/>
    <w:rsid w:val="00711A1D"/>
    <w:rsid w:val="00711A80"/>
    <w:rsid w:val="00711BD6"/>
    <w:rsid w:val="0071252B"/>
    <w:rsid w:val="00713322"/>
    <w:rsid w:val="007145D2"/>
    <w:rsid w:val="00714B0B"/>
    <w:rsid w:val="0071760E"/>
    <w:rsid w:val="00720FF6"/>
    <w:rsid w:val="00721452"/>
    <w:rsid w:val="00721D73"/>
    <w:rsid w:val="007222F9"/>
    <w:rsid w:val="00722784"/>
    <w:rsid w:val="00724017"/>
    <w:rsid w:val="007261B1"/>
    <w:rsid w:val="00727E9D"/>
    <w:rsid w:val="007318B9"/>
    <w:rsid w:val="00731F67"/>
    <w:rsid w:val="00735088"/>
    <w:rsid w:val="007363B4"/>
    <w:rsid w:val="00737C21"/>
    <w:rsid w:val="0074151C"/>
    <w:rsid w:val="00744530"/>
    <w:rsid w:val="00744E76"/>
    <w:rsid w:val="007455E9"/>
    <w:rsid w:val="00750A7B"/>
    <w:rsid w:val="00751B6A"/>
    <w:rsid w:val="007527F4"/>
    <w:rsid w:val="00752D79"/>
    <w:rsid w:val="00753B69"/>
    <w:rsid w:val="00753D65"/>
    <w:rsid w:val="00753D69"/>
    <w:rsid w:val="00754B68"/>
    <w:rsid w:val="00755C8B"/>
    <w:rsid w:val="00760498"/>
    <w:rsid w:val="00762107"/>
    <w:rsid w:val="0076253A"/>
    <w:rsid w:val="00763A33"/>
    <w:rsid w:val="00764FBC"/>
    <w:rsid w:val="00767283"/>
    <w:rsid w:val="00767DDE"/>
    <w:rsid w:val="00770228"/>
    <w:rsid w:val="00770C00"/>
    <w:rsid w:val="00771E67"/>
    <w:rsid w:val="0077206E"/>
    <w:rsid w:val="00773148"/>
    <w:rsid w:val="0077332E"/>
    <w:rsid w:val="00773B70"/>
    <w:rsid w:val="007762D2"/>
    <w:rsid w:val="007767E5"/>
    <w:rsid w:val="00776F0A"/>
    <w:rsid w:val="00777478"/>
    <w:rsid w:val="00780271"/>
    <w:rsid w:val="0078035E"/>
    <w:rsid w:val="00781495"/>
    <w:rsid w:val="007842FD"/>
    <w:rsid w:val="0078469B"/>
    <w:rsid w:val="00784A55"/>
    <w:rsid w:val="00785A59"/>
    <w:rsid w:val="007877AB"/>
    <w:rsid w:val="00794F7D"/>
    <w:rsid w:val="00795F85"/>
    <w:rsid w:val="007A054C"/>
    <w:rsid w:val="007A14CB"/>
    <w:rsid w:val="007A483C"/>
    <w:rsid w:val="007A6787"/>
    <w:rsid w:val="007A6E1A"/>
    <w:rsid w:val="007A7414"/>
    <w:rsid w:val="007B1459"/>
    <w:rsid w:val="007B1C22"/>
    <w:rsid w:val="007B2024"/>
    <w:rsid w:val="007B2C31"/>
    <w:rsid w:val="007B3701"/>
    <w:rsid w:val="007B3BEE"/>
    <w:rsid w:val="007B3BFD"/>
    <w:rsid w:val="007B3D17"/>
    <w:rsid w:val="007B45F8"/>
    <w:rsid w:val="007B798F"/>
    <w:rsid w:val="007C1065"/>
    <w:rsid w:val="007C3185"/>
    <w:rsid w:val="007C45C6"/>
    <w:rsid w:val="007C4932"/>
    <w:rsid w:val="007C4A57"/>
    <w:rsid w:val="007C4E84"/>
    <w:rsid w:val="007C5979"/>
    <w:rsid w:val="007C5AE6"/>
    <w:rsid w:val="007C5BF3"/>
    <w:rsid w:val="007C7BBB"/>
    <w:rsid w:val="007D05D7"/>
    <w:rsid w:val="007D1970"/>
    <w:rsid w:val="007D1F23"/>
    <w:rsid w:val="007D27B4"/>
    <w:rsid w:val="007D2BA6"/>
    <w:rsid w:val="007D2E0E"/>
    <w:rsid w:val="007D6FF8"/>
    <w:rsid w:val="007E1032"/>
    <w:rsid w:val="007E2282"/>
    <w:rsid w:val="007E2BEA"/>
    <w:rsid w:val="007E4477"/>
    <w:rsid w:val="007E4FE3"/>
    <w:rsid w:val="007E587E"/>
    <w:rsid w:val="007F0717"/>
    <w:rsid w:val="007F395C"/>
    <w:rsid w:val="007F4987"/>
    <w:rsid w:val="007F6EDD"/>
    <w:rsid w:val="007F7A83"/>
    <w:rsid w:val="00801252"/>
    <w:rsid w:val="00807005"/>
    <w:rsid w:val="008105C6"/>
    <w:rsid w:val="00813897"/>
    <w:rsid w:val="00820429"/>
    <w:rsid w:val="00820564"/>
    <w:rsid w:val="00820FEE"/>
    <w:rsid w:val="00821C62"/>
    <w:rsid w:val="008237FB"/>
    <w:rsid w:val="008259E0"/>
    <w:rsid w:val="0082724A"/>
    <w:rsid w:val="008275F6"/>
    <w:rsid w:val="00830B1D"/>
    <w:rsid w:val="00831211"/>
    <w:rsid w:val="008314A6"/>
    <w:rsid w:val="008315B6"/>
    <w:rsid w:val="00831AF8"/>
    <w:rsid w:val="00832163"/>
    <w:rsid w:val="00833793"/>
    <w:rsid w:val="008340EF"/>
    <w:rsid w:val="008354BE"/>
    <w:rsid w:val="00837843"/>
    <w:rsid w:val="00837CB2"/>
    <w:rsid w:val="00841759"/>
    <w:rsid w:val="00842DCB"/>
    <w:rsid w:val="008436A6"/>
    <w:rsid w:val="00845DCC"/>
    <w:rsid w:val="00850797"/>
    <w:rsid w:val="008509CB"/>
    <w:rsid w:val="00851880"/>
    <w:rsid w:val="00855B69"/>
    <w:rsid w:val="00857BD9"/>
    <w:rsid w:val="00860CE1"/>
    <w:rsid w:val="00861CE4"/>
    <w:rsid w:val="00862191"/>
    <w:rsid w:val="00862818"/>
    <w:rsid w:val="00862B42"/>
    <w:rsid w:val="00863260"/>
    <w:rsid w:val="0086364E"/>
    <w:rsid w:val="008639A8"/>
    <w:rsid w:val="00863D75"/>
    <w:rsid w:val="00863F60"/>
    <w:rsid w:val="0086578F"/>
    <w:rsid w:val="0086602F"/>
    <w:rsid w:val="0086604F"/>
    <w:rsid w:val="008674F6"/>
    <w:rsid w:val="008717E7"/>
    <w:rsid w:val="0087197C"/>
    <w:rsid w:val="0087345A"/>
    <w:rsid w:val="0087429A"/>
    <w:rsid w:val="008747D9"/>
    <w:rsid w:val="0087502B"/>
    <w:rsid w:val="00880DC5"/>
    <w:rsid w:val="00885123"/>
    <w:rsid w:val="008852BC"/>
    <w:rsid w:val="0088608C"/>
    <w:rsid w:val="00886D53"/>
    <w:rsid w:val="0089185D"/>
    <w:rsid w:val="008925D1"/>
    <w:rsid w:val="00893549"/>
    <w:rsid w:val="00895413"/>
    <w:rsid w:val="008A08B8"/>
    <w:rsid w:val="008A553A"/>
    <w:rsid w:val="008A6032"/>
    <w:rsid w:val="008A6367"/>
    <w:rsid w:val="008A6F35"/>
    <w:rsid w:val="008B0776"/>
    <w:rsid w:val="008B0B9C"/>
    <w:rsid w:val="008B481B"/>
    <w:rsid w:val="008B4F3B"/>
    <w:rsid w:val="008B7DC7"/>
    <w:rsid w:val="008C0842"/>
    <w:rsid w:val="008C1842"/>
    <w:rsid w:val="008C19AB"/>
    <w:rsid w:val="008C2181"/>
    <w:rsid w:val="008C2C0A"/>
    <w:rsid w:val="008C3A0C"/>
    <w:rsid w:val="008C41C2"/>
    <w:rsid w:val="008C4A60"/>
    <w:rsid w:val="008C5B97"/>
    <w:rsid w:val="008C5E30"/>
    <w:rsid w:val="008C6239"/>
    <w:rsid w:val="008C6D0A"/>
    <w:rsid w:val="008C71AD"/>
    <w:rsid w:val="008D02F7"/>
    <w:rsid w:val="008D25C2"/>
    <w:rsid w:val="008D3618"/>
    <w:rsid w:val="008D4B59"/>
    <w:rsid w:val="008D4D93"/>
    <w:rsid w:val="008D5A6F"/>
    <w:rsid w:val="008D68AB"/>
    <w:rsid w:val="008D6FFD"/>
    <w:rsid w:val="008E005E"/>
    <w:rsid w:val="008E072F"/>
    <w:rsid w:val="008E195C"/>
    <w:rsid w:val="008E1B71"/>
    <w:rsid w:val="008E1EBC"/>
    <w:rsid w:val="008E3292"/>
    <w:rsid w:val="008E3BBB"/>
    <w:rsid w:val="008E3F55"/>
    <w:rsid w:val="008E7945"/>
    <w:rsid w:val="008F0413"/>
    <w:rsid w:val="008F2C27"/>
    <w:rsid w:val="008F2DB7"/>
    <w:rsid w:val="008F5369"/>
    <w:rsid w:val="008F6895"/>
    <w:rsid w:val="0090236F"/>
    <w:rsid w:val="009040B1"/>
    <w:rsid w:val="00905863"/>
    <w:rsid w:val="00905FFD"/>
    <w:rsid w:val="009061D9"/>
    <w:rsid w:val="00911519"/>
    <w:rsid w:val="00911BCE"/>
    <w:rsid w:val="00911C19"/>
    <w:rsid w:val="00912D68"/>
    <w:rsid w:val="00914900"/>
    <w:rsid w:val="00914AAF"/>
    <w:rsid w:val="00920CB8"/>
    <w:rsid w:val="00922E28"/>
    <w:rsid w:val="00924671"/>
    <w:rsid w:val="0092630D"/>
    <w:rsid w:val="009273A6"/>
    <w:rsid w:val="009334F0"/>
    <w:rsid w:val="00933564"/>
    <w:rsid w:val="009359C8"/>
    <w:rsid w:val="00936091"/>
    <w:rsid w:val="00936C18"/>
    <w:rsid w:val="0094001A"/>
    <w:rsid w:val="009407C0"/>
    <w:rsid w:val="009430CC"/>
    <w:rsid w:val="009431CC"/>
    <w:rsid w:val="00943DFD"/>
    <w:rsid w:val="00944673"/>
    <w:rsid w:val="00946526"/>
    <w:rsid w:val="0094703C"/>
    <w:rsid w:val="0094748E"/>
    <w:rsid w:val="00951D36"/>
    <w:rsid w:val="00952907"/>
    <w:rsid w:val="00952DC6"/>
    <w:rsid w:val="00953DEE"/>
    <w:rsid w:val="00954185"/>
    <w:rsid w:val="00954D19"/>
    <w:rsid w:val="00955228"/>
    <w:rsid w:val="00956449"/>
    <w:rsid w:val="00960070"/>
    <w:rsid w:val="00963848"/>
    <w:rsid w:val="00965091"/>
    <w:rsid w:val="00965413"/>
    <w:rsid w:val="00965AB3"/>
    <w:rsid w:val="00966FD2"/>
    <w:rsid w:val="00970092"/>
    <w:rsid w:val="00971A4E"/>
    <w:rsid w:val="00972FEF"/>
    <w:rsid w:val="009748FD"/>
    <w:rsid w:val="0097545B"/>
    <w:rsid w:val="00976FD7"/>
    <w:rsid w:val="00982B05"/>
    <w:rsid w:val="0098302C"/>
    <w:rsid w:val="00983369"/>
    <w:rsid w:val="009838C4"/>
    <w:rsid w:val="00984515"/>
    <w:rsid w:val="00986419"/>
    <w:rsid w:val="009864BA"/>
    <w:rsid w:val="0098651A"/>
    <w:rsid w:val="00990FA6"/>
    <w:rsid w:val="00991460"/>
    <w:rsid w:val="00991F1B"/>
    <w:rsid w:val="00992F81"/>
    <w:rsid w:val="00993203"/>
    <w:rsid w:val="0099505E"/>
    <w:rsid w:val="0099634F"/>
    <w:rsid w:val="00996E35"/>
    <w:rsid w:val="0099730E"/>
    <w:rsid w:val="009A0156"/>
    <w:rsid w:val="009A0331"/>
    <w:rsid w:val="009A0A9B"/>
    <w:rsid w:val="009A48A3"/>
    <w:rsid w:val="009A65CE"/>
    <w:rsid w:val="009A6EDE"/>
    <w:rsid w:val="009A7059"/>
    <w:rsid w:val="009A709A"/>
    <w:rsid w:val="009B0766"/>
    <w:rsid w:val="009B1861"/>
    <w:rsid w:val="009B1BFB"/>
    <w:rsid w:val="009B4A53"/>
    <w:rsid w:val="009B5025"/>
    <w:rsid w:val="009B5A3D"/>
    <w:rsid w:val="009B68AA"/>
    <w:rsid w:val="009C1E38"/>
    <w:rsid w:val="009C41FF"/>
    <w:rsid w:val="009C46F8"/>
    <w:rsid w:val="009C4C0A"/>
    <w:rsid w:val="009C6C06"/>
    <w:rsid w:val="009C7755"/>
    <w:rsid w:val="009C7BA4"/>
    <w:rsid w:val="009D032C"/>
    <w:rsid w:val="009D03B2"/>
    <w:rsid w:val="009D169C"/>
    <w:rsid w:val="009D2264"/>
    <w:rsid w:val="009D2FC0"/>
    <w:rsid w:val="009D34DB"/>
    <w:rsid w:val="009D4259"/>
    <w:rsid w:val="009D50FB"/>
    <w:rsid w:val="009D6309"/>
    <w:rsid w:val="009D662D"/>
    <w:rsid w:val="009D6EF4"/>
    <w:rsid w:val="009D79D9"/>
    <w:rsid w:val="009E29A4"/>
    <w:rsid w:val="009E2E75"/>
    <w:rsid w:val="009E3502"/>
    <w:rsid w:val="009E4232"/>
    <w:rsid w:val="009E4521"/>
    <w:rsid w:val="009E4E02"/>
    <w:rsid w:val="009E55A7"/>
    <w:rsid w:val="009E6849"/>
    <w:rsid w:val="009E6DCE"/>
    <w:rsid w:val="009E778F"/>
    <w:rsid w:val="009F29F4"/>
    <w:rsid w:val="009F74C6"/>
    <w:rsid w:val="009F7C7A"/>
    <w:rsid w:val="00A01193"/>
    <w:rsid w:val="00A014C5"/>
    <w:rsid w:val="00A01F74"/>
    <w:rsid w:val="00A043DF"/>
    <w:rsid w:val="00A0732E"/>
    <w:rsid w:val="00A111CF"/>
    <w:rsid w:val="00A12564"/>
    <w:rsid w:val="00A12ED8"/>
    <w:rsid w:val="00A14977"/>
    <w:rsid w:val="00A15C1A"/>
    <w:rsid w:val="00A17800"/>
    <w:rsid w:val="00A2039C"/>
    <w:rsid w:val="00A20780"/>
    <w:rsid w:val="00A21713"/>
    <w:rsid w:val="00A22134"/>
    <w:rsid w:val="00A227B1"/>
    <w:rsid w:val="00A2297A"/>
    <w:rsid w:val="00A23FD7"/>
    <w:rsid w:val="00A247B5"/>
    <w:rsid w:val="00A257AF"/>
    <w:rsid w:val="00A257CB"/>
    <w:rsid w:val="00A2679C"/>
    <w:rsid w:val="00A274F0"/>
    <w:rsid w:val="00A32864"/>
    <w:rsid w:val="00A3381A"/>
    <w:rsid w:val="00A35342"/>
    <w:rsid w:val="00A3574D"/>
    <w:rsid w:val="00A3611C"/>
    <w:rsid w:val="00A365A6"/>
    <w:rsid w:val="00A36C6F"/>
    <w:rsid w:val="00A37665"/>
    <w:rsid w:val="00A37A7B"/>
    <w:rsid w:val="00A40095"/>
    <w:rsid w:val="00A40F0C"/>
    <w:rsid w:val="00A432F5"/>
    <w:rsid w:val="00A45219"/>
    <w:rsid w:val="00A46A3B"/>
    <w:rsid w:val="00A5032F"/>
    <w:rsid w:val="00A50875"/>
    <w:rsid w:val="00A5287C"/>
    <w:rsid w:val="00A529A1"/>
    <w:rsid w:val="00A57B0E"/>
    <w:rsid w:val="00A60192"/>
    <w:rsid w:val="00A62D17"/>
    <w:rsid w:val="00A631D8"/>
    <w:rsid w:val="00A640D6"/>
    <w:rsid w:val="00A6421D"/>
    <w:rsid w:val="00A7029F"/>
    <w:rsid w:val="00A71451"/>
    <w:rsid w:val="00A7274B"/>
    <w:rsid w:val="00A729AE"/>
    <w:rsid w:val="00A72A85"/>
    <w:rsid w:val="00A76E9C"/>
    <w:rsid w:val="00A77CFB"/>
    <w:rsid w:val="00A80745"/>
    <w:rsid w:val="00A80BB6"/>
    <w:rsid w:val="00A80C79"/>
    <w:rsid w:val="00A81302"/>
    <w:rsid w:val="00A8226D"/>
    <w:rsid w:val="00A8256F"/>
    <w:rsid w:val="00A827EA"/>
    <w:rsid w:val="00A83C27"/>
    <w:rsid w:val="00A856E3"/>
    <w:rsid w:val="00A86179"/>
    <w:rsid w:val="00A8621E"/>
    <w:rsid w:val="00A86575"/>
    <w:rsid w:val="00A9117B"/>
    <w:rsid w:val="00A91960"/>
    <w:rsid w:val="00A91985"/>
    <w:rsid w:val="00A91DDF"/>
    <w:rsid w:val="00A921EC"/>
    <w:rsid w:val="00A9225F"/>
    <w:rsid w:val="00A94391"/>
    <w:rsid w:val="00A94546"/>
    <w:rsid w:val="00A94E9E"/>
    <w:rsid w:val="00A95FF6"/>
    <w:rsid w:val="00AA07F9"/>
    <w:rsid w:val="00AA0D99"/>
    <w:rsid w:val="00AA0E05"/>
    <w:rsid w:val="00AA14E7"/>
    <w:rsid w:val="00AA4E38"/>
    <w:rsid w:val="00AA561F"/>
    <w:rsid w:val="00AA63EC"/>
    <w:rsid w:val="00AA66C0"/>
    <w:rsid w:val="00AA6D57"/>
    <w:rsid w:val="00AA7187"/>
    <w:rsid w:val="00AA78A2"/>
    <w:rsid w:val="00AB0290"/>
    <w:rsid w:val="00AB4252"/>
    <w:rsid w:val="00AB4D3B"/>
    <w:rsid w:val="00AB5728"/>
    <w:rsid w:val="00AB7E63"/>
    <w:rsid w:val="00AC3202"/>
    <w:rsid w:val="00AC41B9"/>
    <w:rsid w:val="00AC619C"/>
    <w:rsid w:val="00AD0200"/>
    <w:rsid w:val="00AD1360"/>
    <w:rsid w:val="00AD1688"/>
    <w:rsid w:val="00AD1FDE"/>
    <w:rsid w:val="00AD2145"/>
    <w:rsid w:val="00AD275A"/>
    <w:rsid w:val="00AD710E"/>
    <w:rsid w:val="00AD726E"/>
    <w:rsid w:val="00AE0D1F"/>
    <w:rsid w:val="00AE1C9C"/>
    <w:rsid w:val="00AE3941"/>
    <w:rsid w:val="00AE3B6B"/>
    <w:rsid w:val="00AE413D"/>
    <w:rsid w:val="00AE5F6D"/>
    <w:rsid w:val="00AE77FE"/>
    <w:rsid w:val="00AF2105"/>
    <w:rsid w:val="00AF341C"/>
    <w:rsid w:val="00AF3564"/>
    <w:rsid w:val="00AF3B19"/>
    <w:rsid w:val="00AF64F7"/>
    <w:rsid w:val="00AF6ECA"/>
    <w:rsid w:val="00B00672"/>
    <w:rsid w:val="00B00AE7"/>
    <w:rsid w:val="00B0114B"/>
    <w:rsid w:val="00B03FC7"/>
    <w:rsid w:val="00B05A61"/>
    <w:rsid w:val="00B0603D"/>
    <w:rsid w:val="00B129D2"/>
    <w:rsid w:val="00B154DF"/>
    <w:rsid w:val="00B171D9"/>
    <w:rsid w:val="00B177D9"/>
    <w:rsid w:val="00B17EE2"/>
    <w:rsid w:val="00B2093E"/>
    <w:rsid w:val="00B20B24"/>
    <w:rsid w:val="00B22A79"/>
    <w:rsid w:val="00B23573"/>
    <w:rsid w:val="00B23DED"/>
    <w:rsid w:val="00B245C3"/>
    <w:rsid w:val="00B25A38"/>
    <w:rsid w:val="00B25FFF"/>
    <w:rsid w:val="00B26009"/>
    <w:rsid w:val="00B308B4"/>
    <w:rsid w:val="00B308CA"/>
    <w:rsid w:val="00B30C9B"/>
    <w:rsid w:val="00B4116B"/>
    <w:rsid w:val="00B414A0"/>
    <w:rsid w:val="00B41CB6"/>
    <w:rsid w:val="00B44872"/>
    <w:rsid w:val="00B46B6B"/>
    <w:rsid w:val="00B47203"/>
    <w:rsid w:val="00B50249"/>
    <w:rsid w:val="00B5160D"/>
    <w:rsid w:val="00B541EC"/>
    <w:rsid w:val="00B556DB"/>
    <w:rsid w:val="00B570D4"/>
    <w:rsid w:val="00B57975"/>
    <w:rsid w:val="00B614A0"/>
    <w:rsid w:val="00B622A1"/>
    <w:rsid w:val="00B65B90"/>
    <w:rsid w:val="00B6633C"/>
    <w:rsid w:val="00B741DB"/>
    <w:rsid w:val="00B7611B"/>
    <w:rsid w:val="00B77221"/>
    <w:rsid w:val="00B77FEC"/>
    <w:rsid w:val="00B80042"/>
    <w:rsid w:val="00B829EA"/>
    <w:rsid w:val="00B84048"/>
    <w:rsid w:val="00B87A70"/>
    <w:rsid w:val="00B90C9A"/>
    <w:rsid w:val="00B90CB0"/>
    <w:rsid w:val="00B91D66"/>
    <w:rsid w:val="00B92A6E"/>
    <w:rsid w:val="00B96F1A"/>
    <w:rsid w:val="00B96F3F"/>
    <w:rsid w:val="00B97179"/>
    <w:rsid w:val="00B979AE"/>
    <w:rsid w:val="00BA07A7"/>
    <w:rsid w:val="00BA1110"/>
    <w:rsid w:val="00BA1111"/>
    <w:rsid w:val="00BA24CE"/>
    <w:rsid w:val="00BA5178"/>
    <w:rsid w:val="00BA555E"/>
    <w:rsid w:val="00BA589C"/>
    <w:rsid w:val="00BB2AE0"/>
    <w:rsid w:val="00BB472D"/>
    <w:rsid w:val="00BB5F36"/>
    <w:rsid w:val="00BB6D27"/>
    <w:rsid w:val="00BC0ADF"/>
    <w:rsid w:val="00BC0D79"/>
    <w:rsid w:val="00BC2DD4"/>
    <w:rsid w:val="00BC514D"/>
    <w:rsid w:val="00BC58E7"/>
    <w:rsid w:val="00BC6B22"/>
    <w:rsid w:val="00BC740D"/>
    <w:rsid w:val="00BC7CC7"/>
    <w:rsid w:val="00BD15A4"/>
    <w:rsid w:val="00BD2676"/>
    <w:rsid w:val="00BD2932"/>
    <w:rsid w:val="00BD2E55"/>
    <w:rsid w:val="00BD47E3"/>
    <w:rsid w:val="00BD4996"/>
    <w:rsid w:val="00BD4B8A"/>
    <w:rsid w:val="00BD54C1"/>
    <w:rsid w:val="00BD616B"/>
    <w:rsid w:val="00BD7B9B"/>
    <w:rsid w:val="00BE15D3"/>
    <w:rsid w:val="00BE1F6A"/>
    <w:rsid w:val="00BE2E42"/>
    <w:rsid w:val="00BE396F"/>
    <w:rsid w:val="00BE41EC"/>
    <w:rsid w:val="00BE467D"/>
    <w:rsid w:val="00BE606E"/>
    <w:rsid w:val="00BE6A30"/>
    <w:rsid w:val="00BE7E04"/>
    <w:rsid w:val="00BF0466"/>
    <w:rsid w:val="00BF164F"/>
    <w:rsid w:val="00BF1B60"/>
    <w:rsid w:val="00BF1B6E"/>
    <w:rsid w:val="00BF3027"/>
    <w:rsid w:val="00BF3CCA"/>
    <w:rsid w:val="00C0072B"/>
    <w:rsid w:val="00C00CBA"/>
    <w:rsid w:val="00C010A9"/>
    <w:rsid w:val="00C0177F"/>
    <w:rsid w:val="00C03972"/>
    <w:rsid w:val="00C03BB1"/>
    <w:rsid w:val="00C0444F"/>
    <w:rsid w:val="00C06CF0"/>
    <w:rsid w:val="00C109FA"/>
    <w:rsid w:val="00C114B4"/>
    <w:rsid w:val="00C11525"/>
    <w:rsid w:val="00C12BF2"/>
    <w:rsid w:val="00C12DD4"/>
    <w:rsid w:val="00C1354A"/>
    <w:rsid w:val="00C138A0"/>
    <w:rsid w:val="00C14A3C"/>
    <w:rsid w:val="00C15573"/>
    <w:rsid w:val="00C15B47"/>
    <w:rsid w:val="00C1791C"/>
    <w:rsid w:val="00C2005C"/>
    <w:rsid w:val="00C2132D"/>
    <w:rsid w:val="00C21EC0"/>
    <w:rsid w:val="00C222DC"/>
    <w:rsid w:val="00C237C6"/>
    <w:rsid w:val="00C2405A"/>
    <w:rsid w:val="00C24A3E"/>
    <w:rsid w:val="00C26CCA"/>
    <w:rsid w:val="00C26DAD"/>
    <w:rsid w:val="00C26E52"/>
    <w:rsid w:val="00C30D89"/>
    <w:rsid w:val="00C34066"/>
    <w:rsid w:val="00C364A4"/>
    <w:rsid w:val="00C41386"/>
    <w:rsid w:val="00C424A7"/>
    <w:rsid w:val="00C4275A"/>
    <w:rsid w:val="00C44479"/>
    <w:rsid w:val="00C44517"/>
    <w:rsid w:val="00C45854"/>
    <w:rsid w:val="00C46998"/>
    <w:rsid w:val="00C46C0C"/>
    <w:rsid w:val="00C46D5C"/>
    <w:rsid w:val="00C47E42"/>
    <w:rsid w:val="00C54051"/>
    <w:rsid w:val="00C546B6"/>
    <w:rsid w:val="00C56697"/>
    <w:rsid w:val="00C61148"/>
    <w:rsid w:val="00C65580"/>
    <w:rsid w:val="00C662F9"/>
    <w:rsid w:val="00C66E51"/>
    <w:rsid w:val="00C72195"/>
    <w:rsid w:val="00C72F0E"/>
    <w:rsid w:val="00C749B4"/>
    <w:rsid w:val="00C74E09"/>
    <w:rsid w:val="00C74E7A"/>
    <w:rsid w:val="00C74FA7"/>
    <w:rsid w:val="00C76046"/>
    <w:rsid w:val="00C76CE4"/>
    <w:rsid w:val="00C77CCE"/>
    <w:rsid w:val="00C80D0F"/>
    <w:rsid w:val="00C81A7F"/>
    <w:rsid w:val="00C8327C"/>
    <w:rsid w:val="00C84AB8"/>
    <w:rsid w:val="00C86E41"/>
    <w:rsid w:val="00C915BD"/>
    <w:rsid w:val="00C922E2"/>
    <w:rsid w:val="00C929B8"/>
    <w:rsid w:val="00C95DAB"/>
    <w:rsid w:val="00C96565"/>
    <w:rsid w:val="00C97C4E"/>
    <w:rsid w:val="00CA29C8"/>
    <w:rsid w:val="00CA40C5"/>
    <w:rsid w:val="00CA4281"/>
    <w:rsid w:val="00CA4355"/>
    <w:rsid w:val="00CA4A62"/>
    <w:rsid w:val="00CA4E32"/>
    <w:rsid w:val="00CB0503"/>
    <w:rsid w:val="00CB0A39"/>
    <w:rsid w:val="00CB1239"/>
    <w:rsid w:val="00CB1637"/>
    <w:rsid w:val="00CB24D5"/>
    <w:rsid w:val="00CB3F6F"/>
    <w:rsid w:val="00CB5339"/>
    <w:rsid w:val="00CB57D6"/>
    <w:rsid w:val="00CC04AF"/>
    <w:rsid w:val="00CC04E5"/>
    <w:rsid w:val="00CC0E1D"/>
    <w:rsid w:val="00CC2C72"/>
    <w:rsid w:val="00CC3BE2"/>
    <w:rsid w:val="00CC461C"/>
    <w:rsid w:val="00CC6358"/>
    <w:rsid w:val="00CC79FE"/>
    <w:rsid w:val="00CC7FF6"/>
    <w:rsid w:val="00CD02B5"/>
    <w:rsid w:val="00CD037F"/>
    <w:rsid w:val="00CD1181"/>
    <w:rsid w:val="00CD1626"/>
    <w:rsid w:val="00CD1815"/>
    <w:rsid w:val="00CD203A"/>
    <w:rsid w:val="00CD566D"/>
    <w:rsid w:val="00CD5D36"/>
    <w:rsid w:val="00CD79D4"/>
    <w:rsid w:val="00CE1D6B"/>
    <w:rsid w:val="00CE23F4"/>
    <w:rsid w:val="00CE39CA"/>
    <w:rsid w:val="00CE3F33"/>
    <w:rsid w:val="00CE4C56"/>
    <w:rsid w:val="00CE576B"/>
    <w:rsid w:val="00CE66A3"/>
    <w:rsid w:val="00CE7A58"/>
    <w:rsid w:val="00CF17E5"/>
    <w:rsid w:val="00CF3155"/>
    <w:rsid w:val="00CF47C5"/>
    <w:rsid w:val="00CF53AF"/>
    <w:rsid w:val="00CF5A00"/>
    <w:rsid w:val="00CF6DBB"/>
    <w:rsid w:val="00CF745F"/>
    <w:rsid w:val="00D0095C"/>
    <w:rsid w:val="00D02349"/>
    <w:rsid w:val="00D0268F"/>
    <w:rsid w:val="00D04D21"/>
    <w:rsid w:val="00D05C5D"/>
    <w:rsid w:val="00D0644C"/>
    <w:rsid w:val="00D0702D"/>
    <w:rsid w:val="00D07E8F"/>
    <w:rsid w:val="00D103F1"/>
    <w:rsid w:val="00D12891"/>
    <w:rsid w:val="00D1415E"/>
    <w:rsid w:val="00D170A2"/>
    <w:rsid w:val="00D17693"/>
    <w:rsid w:val="00D17D83"/>
    <w:rsid w:val="00D20738"/>
    <w:rsid w:val="00D22DC4"/>
    <w:rsid w:val="00D23804"/>
    <w:rsid w:val="00D24602"/>
    <w:rsid w:val="00D25ABB"/>
    <w:rsid w:val="00D26C9B"/>
    <w:rsid w:val="00D27DFB"/>
    <w:rsid w:val="00D3208B"/>
    <w:rsid w:val="00D328CF"/>
    <w:rsid w:val="00D33742"/>
    <w:rsid w:val="00D338B4"/>
    <w:rsid w:val="00D35915"/>
    <w:rsid w:val="00D35E80"/>
    <w:rsid w:val="00D36D62"/>
    <w:rsid w:val="00D37425"/>
    <w:rsid w:val="00D40413"/>
    <w:rsid w:val="00D41636"/>
    <w:rsid w:val="00D432C7"/>
    <w:rsid w:val="00D4453B"/>
    <w:rsid w:val="00D45D93"/>
    <w:rsid w:val="00D47EEF"/>
    <w:rsid w:val="00D5165D"/>
    <w:rsid w:val="00D55806"/>
    <w:rsid w:val="00D566E9"/>
    <w:rsid w:val="00D57FFC"/>
    <w:rsid w:val="00D61207"/>
    <w:rsid w:val="00D62DC6"/>
    <w:rsid w:val="00D62DCC"/>
    <w:rsid w:val="00D639F3"/>
    <w:rsid w:val="00D64119"/>
    <w:rsid w:val="00D669DF"/>
    <w:rsid w:val="00D66D17"/>
    <w:rsid w:val="00D7028C"/>
    <w:rsid w:val="00D70C1F"/>
    <w:rsid w:val="00D70E29"/>
    <w:rsid w:val="00D732FA"/>
    <w:rsid w:val="00D7363F"/>
    <w:rsid w:val="00D751EB"/>
    <w:rsid w:val="00D772AE"/>
    <w:rsid w:val="00D77803"/>
    <w:rsid w:val="00D801BE"/>
    <w:rsid w:val="00D811BF"/>
    <w:rsid w:val="00D825E7"/>
    <w:rsid w:val="00D85EB8"/>
    <w:rsid w:val="00D869D6"/>
    <w:rsid w:val="00D8765D"/>
    <w:rsid w:val="00D90DC1"/>
    <w:rsid w:val="00D93F3A"/>
    <w:rsid w:val="00D945D1"/>
    <w:rsid w:val="00D94BD4"/>
    <w:rsid w:val="00D950E2"/>
    <w:rsid w:val="00D962B6"/>
    <w:rsid w:val="00DA1A38"/>
    <w:rsid w:val="00DA2B3D"/>
    <w:rsid w:val="00DA3198"/>
    <w:rsid w:val="00DA5462"/>
    <w:rsid w:val="00DA58FF"/>
    <w:rsid w:val="00DA6266"/>
    <w:rsid w:val="00DB1E9C"/>
    <w:rsid w:val="00DB2123"/>
    <w:rsid w:val="00DB32DD"/>
    <w:rsid w:val="00DB6BA4"/>
    <w:rsid w:val="00DB7976"/>
    <w:rsid w:val="00DC07F0"/>
    <w:rsid w:val="00DC32F7"/>
    <w:rsid w:val="00DC36E7"/>
    <w:rsid w:val="00DC779E"/>
    <w:rsid w:val="00DC7A7C"/>
    <w:rsid w:val="00DD46EB"/>
    <w:rsid w:val="00DD68E5"/>
    <w:rsid w:val="00DE0860"/>
    <w:rsid w:val="00DE2391"/>
    <w:rsid w:val="00DE254D"/>
    <w:rsid w:val="00DE46A1"/>
    <w:rsid w:val="00DE7A95"/>
    <w:rsid w:val="00DF059E"/>
    <w:rsid w:val="00DF1F6B"/>
    <w:rsid w:val="00DF5387"/>
    <w:rsid w:val="00DF6804"/>
    <w:rsid w:val="00DF6A70"/>
    <w:rsid w:val="00E01738"/>
    <w:rsid w:val="00E018CF"/>
    <w:rsid w:val="00E02440"/>
    <w:rsid w:val="00E077BD"/>
    <w:rsid w:val="00E07A5D"/>
    <w:rsid w:val="00E10857"/>
    <w:rsid w:val="00E10DB6"/>
    <w:rsid w:val="00E11472"/>
    <w:rsid w:val="00E1168D"/>
    <w:rsid w:val="00E127D6"/>
    <w:rsid w:val="00E12EFE"/>
    <w:rsid w:val="00E17D5B"/>
    <w:rsid w:val="00E20077"/>
    <w:rsid w:val="00E21586"/>
    <w:rsid w:val="00E216E9"/>
    <w:rsid w:val="00E217B8"/>
    <w:rsid w:val="00E218C3"/>
    <w:rsid w:val="00E22EEF"/>
    <w:rsid w:val="00E25B62"/>
    <w:rsid w:val="00E26237"/>
    <w:rsid w:val="00E27F42"/>
    <w:rsid w:val="00E3032D"/>
    <w:rsid w:val="00E31A60"/>
    <w:rsid w:val="00E345EA"/>
    <w:rsid w:val="00E34710"/>
    <w:rsid w:val="00E425E9"/>
    <w:rsid w:val="00E43936"/>
    <w:rsid w:val="00E46A08"/>
    <w:rsid w:val="00E46C3F"/>
    <w:rsid w:val="00E53C8B"/>
    <w:rsid w:val="00E54870"/>
    <w:rsid w:val="00E62106"/>
    <w:rsid w:val="00E62734"/>
    <w:rsid w:val="00E63DA0"/>
    <w:rsid w:val="00E641A9"/>
    <w:rsid w:val="00E65B45"/>
    <w:rsid w:val="00E66473"/>
    <w:rsid w:val="00E67C53"/>
    <w:rsid w:val="00E71A14"/>
    <w:rsid w:val="00E73915"/>
    <w:rsid w:val="00E751BE"/>
    <w:rsid w:val="00E75CD8"/>
    <w:rsid w:val="00E75F96"/>
    <w:rsid w:val="00E82C2E"/>
    <w:rsid w:val="00E82E81"/>
    <w:rsid w:val="00E839BF"/>
    <w:rsid w:val="00E855B4"/>
    <w:rsid w:val="00E85696"/>
    <w:rsid w:val="00E86B98"/>
    <w:rsid w:val="00E909CD"/>
    <w:rsid w:val="00E91583"/>
    <w:rsid w:val="00E929C3"/>
    <w:rsid w:val="00E9452E"/>
    <w:rsid w:val="00E94E77"/>
    <w:rsid w:val="00E957CB"/>
    <w:rsid w:val="00E96AB6"/>
    <w:rsid w:val="00E97B4E"/>
    <w:rsid w:val="00EA04E2"/>
    <w:rsid w:val="00EA0756"/>
    <w:rsid w:val="00EA429A"/>
    <w:rsid w:val="00EA598C"/>
    <w:rsid w:val="00EA7E7A"/>
    <w:rsid w:val="00EB0498"/>
    <w:rsid w:val="00EB0BAC"/>
    <w:rsid w:val="00EB2E46"/>
    <w:rsid w:val="00EB315F"/>
    <w:rsid w:val="00EB589E"/>
    <w:rsid w:val="00EB5918"/>
    <w:rsid w:val="00EC10D2"/>
    <w:rsid w:val="00EC1709"/>
    <w:rsid w:val="00EC1774"/>
    <w:rsid w:val="00EC3926"/>
    <w:rsid w:val="00EC40FC"/>
    <w:rsid w:val="00EC4634"/>
    <w:rsid w:val="00EC7319"/>
    <w:rsid w:val="00EC7801"/>
    <w:rsid w:val="00EC78A1"/>
    <w:rsid w:val="00EC7990"/>
    <w:rsid w:val="00ED18BB"/>
    <w:rsid w:val="00ED2B3D"/>
    <w:rsid w:val="00ED2FDA"/>
    <w:rsid w:val="00ED469C"/>
    <w:rsid w:val="00ED6A4A"/>
    <w:rsid w:val="00ED6EA1"/>
    <w:rsid w:val="00ED75F5"/>
    <w:rsid w:val="00EE15DC"/>
    <w:rsid w:val="00EE2CF0"/>
    <w:rsid w:val="00EE423C"/>
    <w:rsid w:val="00EE5127"/>
    <w:rsid w:val="00EE65DC"/>
    <w:rsid w:val="00EE7870"/>
    <w:rsid w:val="00EE7CFE"/>
    <w:rsid w:val="00EF28F5"/>
    <w:rsid w:val="00EF290A"/>
    <w:rsid w:val="00EF2FAE"/>
    <w:rsid w:val="00EF4404"/>
    <w:rsid w:val="00EF5D87"/>
    <w:rsid w:val="00EF64BF"/>
    <w:rsid w:val="00F041EE"/>
    <w:rsid w:val="00F049AE"/>
    <w:rsid w:val="00F06BCD"/>
    <w:rsid w:val="00F07559"/>
    <w:rsid w:val="00F07F58"/>
    <w:rsid w:val="00F12AB6"/>
    <w:rsid w:val="00F1330E"/>
    <w:rsid w:val="00F14016"/>
    <w:rsid w:val="00F148AC"/>
    <w:rsid w:val="00F200ED"/>
    <w:rsid w:val="00F234A9"/>
    <w:rsid w:val="00F2386C"/>
    <w:rsid w:val="00F246BF"/>
    <w:rsid w:val="00F25396"/>
    <w:rsid w:val="00F32A22"/>
    <w:rsid w:val="00F3305D"/>
    <w:rsid w:val="00F338AD"/>
    <w:rsid w:val="00F3418E"/>
    <w:rsid w:val="00F35073"/>
    <w:rsid w:val="00F35F52"/>
    <w:rsid w:val="00F36378"/>
    <w:rsid w:val="00F3692C"/>
    <w:rsid w:val="00F37672"/>
    <w:rsid w:val="00F37875"/>
    <w:rsid w:val="00F41EF5"/>
    <w:rsid w:val="00F42927"/>
    <w:rsid w:val="00F42D9B"/>
    <w:rsid w:val="00F4495C"/>
    <w:rsid w:val="00F463EC"/>
    <w:rsid w:val="00F5178B"/>
    <w:rsid w:val="00F52CAF"/>
    <w:rsid w:val="00F5784D"/>
    <w:rsid w:val="00F57E51"/>
    <w:rsid w:val="00F60CE9"/>
    <w:rsid w:val="00F621D2"/>
    <w:rsid w:val="00F6660F"/>
    <w:rsid w:val="00F67BF5"/>
    <w:rsid w:val="00F70403"/>
    <w:rsid w:val="00F72685"/>
    <w:rsid w:val="00F72B93"/>
    <w:rsid w:val="00F736BE"/>
    <w:rsid w:val="00F754A0"/>
    <w:rsid w:val="00F80669"/>
    <w:rsid w:val="00F829BD"/>
    <w:rsid w:val="00F8457A"/>
    <w:rsid w:val="00F846F8"/>
    <w:rsid w:val="00F903F5"/>
    <w:rsid w:val="00F9049C"/>
    <w:rsid w:val="00F930FB"/>
    <w:rsid w:val="00F944D1"/>
    <w:rsid w:val="00F979C9"/>
    <w:rsid w:val="00FA04E0"/>
    <w:rsid w:val="00FA3CCD"/>
    <w:rsid w:val="00FA41D6"/>
    <w:rsid w:val="00FA4337"/>
    <w:rsid w:val="00FA63B5"/>
    <w:rsid w:val="00FA73E5"/>
    <w:rsid w:val="00FA73EC"/>
    <w:rsid w:val="00FB1C82"/>
    <w:rsid w:val="00FB1EDB"/>
    <w:rsid w:val="00FB30DF"/>
    <w:rsid w:val="00FB36AC"/>
    <w:rsid w:val="00FB4112"/>
    <w:rsid w:val="00FB4B43"/>
    <w:rsid w:val="00FB6DAF"/>
    <w:rsid w:val="00FB7649"/>
    <w:rsid w:val="00FC1937"/>
    <w:rsid w:val="00FC7CC8"/>
    <w:rsid w:val="00FD3A07"/>
    <w:rsid w:val="00FD470A"/>
    <w:rsid w:val="00FD4B90"/>
    <w:rsid w:val="00FD79EA"/>
    <w:rsid w:val="00FE2CC6"/>
    <w:rsid w:val="00FE403C"/>
    <w:rsid w:val="00FE5303"/>
    <w:rsid w:val="00FE53E9"/>
    <w:rsid w:val="00FE5F97"/>
    <w:rsid w:val="00FE7C3E"/>
    <w:rsid w:val="00FF089D"/>
    <w:rsid w:val="00FF0B84"/>
    <w:rsid w:val="00FF1017"/>
    <w:rsid w:val="00FF1DA6"/>
    <w:rsid w:val="00FF2940"/>
    <w:rsid w:val="00FF3966"/>
    <w:rsid w:val="00FF5538"/>
    <w:rsid w:val="00FF56EB"/>
    <w:rsid w:val="00FF56F3"/>
    <w:rsid w:val="00FF59DD"/>
    <w:rsid w:val="00FF6CED"/>
    <w:rsid w:val="00FF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C5"/>
  </w:style>
  <w:style w:type="paragraph" w:styleId="Heading2">
    <w:name w:val="heading 2"/>
    <w:basedOn w:val="Normal"/>
    <w:link w:val="Heading2Char"/>
    <w:uiPriority w:val="9"/>
    <w:qFormat/>
    <w:rsid w:val="003D1A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D1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AF1"/>
    <w:rPr>
      <w:color w:val="0000FF" w:themeColor="hyperlink"/>
      <w:u w:val="single"/>
    </w:rPr>
  </w:style>
  <w:style w:type="character" w:customStyle="1" w:styleId="Heading2Char">
    <w:name w:val="Heading 2 Char"/>
    <w:basedOn w:val="DefaultParagraphFont"/>
    <w:link w:val="Heading2"/>
    <w:uiPriority w:val="9"/>
    <w:rsid w:val="003D1AF1"/>
    <w:rPr>
      <w:rFonts w:ascii="Times New Roman" w:eastAsia="Times New Roman" w:hAnsi="Times New Roman" w:cs="Times New Roman"/>
      <w:b/>
      <w:bCs/>
      <w:sz w:val="36"/>
      <w:szCs w:val="36"/>
    </w:rPr>
  </w:style>
  <w:style w:type="character" w:customStyle="1" w:styleId="byline">
    <w:name w:val="byline"/>
    <w:basedOn w:val="DefaultParagraphFont"/>
    <w:rsid w:val="003D1AF1"/>
  </w:style>
  <w:style w:type="paragraph" w:styleId="NormalWeb">
    <w:name w:val="Normal (Web)"/>
    <w:basedOn w:val="Normal"/>
    <w:uiPriority w:val="99"/>
    <w:unhideWhenUsed/>
    <w:rsid w:val="003D1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pphotocredit">
    <w:name w:val="npphotocredit"/>
    <w:basedOn w:val="DefaultParagraphFont"/>
    <w:rsid w:val="003D1AF1"/>
  </w:style>
  <w:style w:type="character" w:customStyle="1" w:styleId="npphotocaption">
    <w:name w:val="npphotocaption"/>
    <w:basedOn w:val="DefaultParagraphFont"/>
    <w:rsid w:val="003D1AF1"/>
  </w:style>
  <w:style w:type="paragraph" w:styleId="BalloonText">
    <w:name w:val="Balloon Text"/>
    <w:basedOn w:val="Normal"/>
    <w:link w:val="BalloonTextChar"/>
    <w:uiPriority w:val="99"/>
    <w:semiHidden/>
    <w:unhideWhenUsed/>
    <w:rsid w:val="003D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AF1"/>
    <w:rPr>
      <w:rFonts w:ascii="Tahoma" w:hAnsi="Tahoma" w:cs="Tahoma"/>
      <w:sz w:val="16"/>
      <w:szCs w:val="16"/>
    </w:rPr>
  </w:style>
  <w:style w:type="character" w:customStyle="1" w:styleId="Heading3Char">
    <w:name w:val="Heading 3 Char"/>
    <w:basedOn w:val="DefaultParagraphFont"/>
    <w:link w:val="Heading3"/>
    <w:uiPriority w:val="9"/>
    <w:semiHidden/>
    <w:rsid w:val="003D1AF1"/>
    <w:rPr>
      <w:rFonts w:asciiTheme="majorHAnsi" w:eastAsiaTheme="majorEastAsia" w:hAnsiTheme="majorHAnsi" w:cstheme="majorBidi"/>
      <w:b/>
      <w:bCs/>
      <w:color w:val="4F81BD" w:themeColor="accent1"/>
    </w:rPr>
  </w:style>
  <w:style w:type="character" w:customStyle="1" w:styleId="tocnumber">
    <w:name w:val="tocnumber"/>
    <w:basedOn w:val="DefaultParagraphFont"/>
    <w:rsid w:val="003D1AF1"/>
  </w:style>
  <w:style w:type="character" w:customStyle="1" w:styleId="toctext">
    <w:name w:val="toctext"/>
    <w:basedOn w:val="DefaultParagraphFont"/>
    <w:rsid w:val="003D1AF1"/>
  </w:style>
  <w:style w:type="character" w:customStyle="1" w:styleId="mw-headline">
    <w:name w:val="mw-headline"/>
    <w:basedOn w:val="DefaultParagraphFont"/>
    <w:rsid w:val="003D1AF1"/>
  </w:style>
  <w:style w:type="character" w:customStyle="1" w:styleId="inorange">
    <w:name w:val="inorange"/>
    <w:basedOn w:val="DefaultParagraphFont"/>
    <w:rsid w:val="00ED75F5"/>
  </w:style>
  <w:style w:type="character" w:styleId="Emphasis">
    <w:name w:val="Emphasis"/>
    <w:basedOn w:val="DefaultParagraphFont"/>
    <w:uiPriority w:val="20"/>
    <w:qFormat/>
    <w:rsid w:val="00776F0A"/>
    <w:rPr>
      <w:i/>
      <w:iCs/>
    </w:rPr>
  </w:style>
  <w:style w:type="character" w:styleId="Strong">
    <w:name w:val="Strong"/>
    <w:basedOn w:val="DefaultParagraphFont"/>
    <w:uiPriority w:val="22"/>
    <w:qFormat/>
    <w:rsid w:val="00776F0A"/>
    <w:rPr>
      <w:b/>
      <w:bCs/>
    </w:rPr>
  </w:style>
  <w:style w:type="paragraph" w:styleId="ListParagraph">
    <w:name w:val="List Paragraph"/>
    <w:basedOn w:val="Normal"/>
    <w:uiPriority w:val="34"/>
    <w:qFormat/>
    <w:rsid w:val="006377E9"/>
    <w:pPr>
      <w:ind w:left="720"/>
      <w:contextualSpacing/>
    </w:pPr>
  </w:style>
</w:styles>
</file>

<file path=word/webSettings.xml><?xml version="1.0" encoding="utf-8"?>
<w:webSettings xmlns:r="http://schemas.openxmlformats.org/officeDocument/2006/relationships" xmlns:w="http://schemas.openxmlformats.org/wordprocessingml/2006/main">
  <w:divs>
    <w:div w:id="27415880">
      <w:bodyDiv w:val="1"/>
      <w:marLeft w:val="0"/>
      <w:marRight w:val="0"/>
      <w:marTop w:val="0"/>
      <w:marBottom w:val="0"/>
      <w:divBdr>
        <w:top w:val="none" w:sz="0" w:space="0" w:color="auto"/>
        <w:left w:val="none" w:sz="0" w:space="0" w:color="auto"/>
        <w:bottom w:val="none" w:sz="0" w:space="0" w:color="auto"/>
        <w:right w:val="none" w:sz="0" w:space="0" w:color="auto"/>
      </w:divBdr>
      <w:divsChild>
        <w:div w:id="539363819">
          <w:blockQuote w:val="1"/>
          <w:marLeft w:val="720"/>
          <w:marRight w:val="720"/>
          <w:marTop w:val="100"/>
          <w:marBottom w:val="100"/>
          <w:divBdr>
            <w:top w:val="none" w:sz="0" w:space="0" w:color="auto"/>
            <w:left w:val="none" w:sz="0" w:space="0" w:color="auto"/>
            <w:bottom w:val="none" w:sz="0" w:space="0" w:color="auto"/>
            <w:right w:val="none" w:sz="0" w:space="0" w:color="auto"/>
          </w:divBdr>
        </w:div>
        <w:div w:id="7609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41637">
      <w:bodyDiv w:val="1"/>
      <w:marLeft w:val="0"/>
      <w:marRight w:val="0"/>
      <w:marTop w:val="0"/>
      <w:marBottom w:val="0"/>
      <w:divBdr>
        <w:top w:val="none" w:sz="0" w:space="0" w:color="auto"/>
        <w:left w:val="none" w:sz="0" w:space="0" w:color="auto"/>
        <w:bottom w:val="none" w:sz="0" w:space="0" w:color="auto"/>
        <w:right w:val="none" w:sz="0" w:space="0" w:color="auto"/>
      </w:divBdr>
      <w:divsChild>
        <w:div w:id="818838864">
          <w:marLeft w:val="0"/>
          <w:marRight w:val="0"/>
          <w:marTop w:val="0"/>
          <w:marBottom w:val="0"/>
          <w:divBdr>
            <w:top w:val="none" w:sz="0" w:space="0" w:color="auto"/>
            <w:left w:val="none" w:sz="0" w:space="0" w:color="auto"/>
            <w:bottom w:val="none" w:sz="0" w:space="0" w:color="auto"/>
            <w:right w:val="none" w:sz="0" w:space="0" w:color="auto"/>
          </w:divBdr>
          <w:divsChild>
            <w:div w:id="323052475">
              <w:marLeft w:val="0"/>
              <w:marRight w:val="0"/>
              <w:marTop w:val="0"/>
              <w:marBottom w:val="0"/>
              <w:divBdr>
                <w:top w:val="none" w:sz="0" w:space="0" w:color="auto"/>
                <w:left w:val="none" w:sz="0" w:space="0" w:color="auto"/>
                <w:bottom w:val="none" w:sz="0" w:space="0" w:color="auto"/>
                <w:right w:val="none" w:sz="0" w:space="0" w:color="auto"/>
              </w:divBdr>
              <w:divsChild>
                <w:div w:id="1940523012">
                  <w:marLeft w:val="0"/>
                  <w:marRight w:val="0"/>
                  <w:marTop w:val="0"/>
                  <w:marBottom w:val="0"/>
                  <w:divBdr>
                    <w:top w:val="none" w:sz="0" w:space="0" w:color="auto"/>
                    <w:left w:val="none" w:sz="0" w:space="0" w:color="auto"/>
                    <w:bottom w:val="none" w:sz="0" w:space="0" w:color="auto"/>
                    <w:right w:val="none" w:sz="0" w:space="0" w:color="auto"/>
                  </w:divBdr>
                  <w:divsChild>
                    <w:div w:id="173305947">
                      <w:marLeft w:val="0"/>
                      <w:marRight w:val="0"/>
                      <w:marTop w:val="0"/>
                      <w:marBottom w:val="0"/>
                      <w:divBdr>
                        <w:top w:val="none" w:sz="0" w:space="0" w:color="auto"/>
                        <w:left w:val="none" w:sz="0" w:space="0" w:color="auto"/>
                        <w:bottom w:val="none" w:sz="0" w:space="0" w:color="auto"/>
                        <w:right w:val="none" w:sz="0" w:space="0" w:color="auto"/>
                      </w:divBdr>
                      <w:divsChild>
                        <w:div w:id="1653677542">
                          <w:marLeft w:val="0"/>
                          <w:marRight w:val="0"/>
                          <w:marTop w:val="0"/>
                          <w:marBottom w:val="0"/>
                          <w:divBdr>
                            <w:top w:val="none" w:sz="0" w:space="0" w:color="auto"/>
                            <w:left w:val="none" w:sz="0" w:space="0" w:color="auto"/>
                            <w:bottom w:val="none" w:sz="0" w:space="0" w:color="auto"/>
                            <w:right w:val="none" w:sz="0" w:space="0" w:color="auto"/>
                          </w:divBdr>
                          <w:divsChild>
                            <w:div w:id="824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5233">
      <w:bodyDiv w:val="1"/>
      <w:marLeft w:val="0"/>
      <w:marRight w:val="0"/>
      <w:marTop w:val="0"/>
      <w:marBottom w:val="0"/>
      <w:divBdr>
        <w:top w:val="none" w:sz="0" w:space="0" w:color="auto"/>
        <w:left w:val="none" w:sz="0" w:space="0" w:color="auto"/>
        <w:bottom w:val="none" w:sz="0" w:space="0" w:color="auto"/>
        <w:right w:val="none" w:sz="0" w:space="0" w:color="auto"/>
      </w:divBdr>
      <w:divsChild>
        <w:div w:id="1821074956">
          <w:marLeft w:val="0"/>
          <w:marRight w:val="0"/>
          <w:marTop w:val="0"/>
          <w:marBottom w:val="0"/>
          <w:divBdr>
            <w:top w:val="none" w:sz="0" w:space="0" w:color="auto"/>
            <w:left w:val="none" w:sz="0" w:space="0" w:color="auto"/>
            <w:bottom w:val="none" w:sz="0" w:space="0" w:color="auto"/>
            <w:right w:val="none" w:sz="0" w:space="0" w:color="auto"/>
          </w:divBdr>
          <w:divsChild>
            <w:div w:id="2041201895">
              <w:marLeft w:val="0"/>
              <w:marRight w:val="0"/>
              <w:marTop w:val="0"/>
              <w:marBottom w:val="0"/>
              <w:divBdr>
                <w:top w:val="none" w:sz="0" w:space="0" w:color="auto"/>
                <w:left w:val="none" w:sz="0" w:space="0" w:color="auto"/>
                <w:bottom w:val="none" w:sz="0" w:space="0" w:color="auto"/>
                <w:right w:val="none" w:sz="0" w:space="0" w:color="auto"/>
              </w:divBdr>
              <w:divsChild>
                <w:div w:id="719128980">
                  <w:marLeft w:val="0"/>
                  <w:marRight w:val="0"/>
                  <w:marTop w:val="0"/>
                  <w:marBottom w:val="0"/>
                  <w:divBdr>
                    <w:top w:val="none" w:sz="0" w:space="0" w:color="auto"/>
                    <w:left w:val="none" w:sz="0" w:space="0" w:color="auto"/>
                    <w:bottom w:val="none" w:sz="0" w:space="0" w:color="auto"/>
                    <w:right w:val="none" w:sz="0" w:space="0" w:color="auto"/>
                  </w:divBdr>
                  <w:divsChild>
                    <w:div w:id="46223684">
                      <w:marLeft w:val="0"/>
                      <w:marRight w:val="0"/>
                      <w:marTop w:val="0"/>
                      <w:marBottom w:val="0"/>
                      <w:divBdr>
                        <w:top w:val="none" w:sz="0" w:space="0" w:color="auto"/>
                        <w:left w:val="none" w:sz="0" w:space="0" w:color="auto"/>
                        <w:bottom w:val="none" w:sz="0" w:space="0" w:color="auto"/>
                        <w:right w:val="none" w:sz="0" w:space="0" w:color="auto"/>
                      </w:divBdr>
                      <w:divsChild>
                        <w:div w:id="1703629693">
                          <w:marLeft w:val="0"/>
                          <w:marRight w:val="0"/>
                          <w:marTop w:val="0"/>
                          <w:marBottom w:val="0"/>
                          <w:divBdr>
                            <w:top w:val="none" w:sz="0" w:space="0" w:color="auto"/>
                            <w:left w:val="none" w:sz="0" w:space="0" w:color="auto"/>
                            <w:bottom w:val="none" w:sz="0" w:space="0" w:color="auto"/>
                            <w:right w:val="none" w:sz="0" w:space="0" w:color="auto"/>
                          </w:divBdr>
                        </w:div>
                      </w:divsChild>
                    </w:div>
                    <w:div w:id="1411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7749">
      <w:bodyDiv w:val="1"/>
      <w:marLeft w:val="0"/>
      <w:marRight w:val="0"/>
      <w:marTop w:val="0"/>
      <w:marBottom w:val="0"/>
      <w:divBdr>
        <w:top w:val="none" w:sz="0" w:space="0" w:color="auto"/>
        <w:left w:val="none" w:sz="0" w:space="0" w:color="auto"/>
        <w:bottom w:val="none" w:sz="0" w:space="0" w:color="auto"/>
        <w:right w:val="none" w:sz="0" w:space="0" w:color="auto"/>
      </w:divBdr>
      <w:divsChild>
        <w:div w:id="275020297">
          <w:marLeft w:val="0"/>
          <w:marRight w:val="0"/>
          <w:marTop w:val="0"/>
          <w:marBottom w:val="0"/>
          <w:divBdr>
            <w:top w:val="none" w:sz="0" w:space="0" w:color="auto"/>
            <w:left w:val="none" w:sz="0" w:space="0" w:color="auto"/>
            <w:bottom w:val="none" w:sz="0" w:space="0" w:color="auto"/>
            <w:right w:val="none" w:sz="0" w:space="0" w:color="auto"/>
          </w:divBdr>
          <w:divsChild>
            <w:div w:id="2132824907">
              <w:marLeft w:val="0"/>
              <w:marRight w:val="0"/>
              <w:marTop w:val="0"/>
              <w:marBottom w:val="0"/>
              <w:divBdr>
                <w:top w:val="none" w:sz="0" w:space="0" w:color="auto"/>
                <w:left w:val="none" w:sz="0" w:space="0" w:color="auto"/>
                <w:bottom w:val="none" w:sz="0" w:space="0" w:color="auto"/>
                <w:right w:val="none" w:sz="0" w:space="0" w:color="auto"/>
              </w:divBdr>
            </w:div>
          </w:divsChild>
        </w:div>
        <w:div w:id="1754431348">
          <w:marLeft w:val="0"/>
          <w:marRight w:val="0"/>
          <w:marTop w:val="0"/>
          <w:marBottom w:val="0"/>
          <w:divBdr>
            <w:top w:val="none" w:sz="0" w:space="0" w:color="auto"/>
            <w:left w:val="none" w:sz="0" w:space="0" w:color="auto"/>
            <w:bottom w:val="none" w:sz="0" w:space="0" w:color="auto"/>
            <w:right w:val="none" w:sz="0" w:space="0" w:color="auto"/>
          </w:divBdr>
        </w:div>
        <w:div w:id="605045848">
          <w:marLeft w:val="0"/>
          <w:marRight w:val="0"/>
          <w:marTop w:val="0"/>
          <w:marBottom w:val="0"/>
          <w:divBdr>
            <w:top w:val="none" w:sz="0" w:space="0" w:color="auto"/>
            <w:left w:val="none" w:sz="0" w:space="0" w:color="auto"/>
            <w:bottom w:val="none" w:sz="0" w:space="0" w:color="auto"/>
            <w:right w:val="none" w:sz="0" w:space="0" w:color="auto"/>
          </w:divBdr>
        </w:div>
        <w:div w:id="234709767">
          <w:marLeft w:val="0"/>
          <w:marRight w:val="0"/>
          <w:marTop w:val="0"/>
          <w:marBottom w:val="0"/>
          <w:divBdr>
            <w:top w:val="none" w:sz="0" w:space="0" w:color="auto"/>
            <w:left w:val="none" w:sz="0" w:space="0" w:color="auto"/>
            <w:bottom w:val="none" w:sz="0" w:space="0" w:color="auto"/>
            <w:right w:val="none" w:sz="0" w:space="0" w:color="auto"/>
          </w:divBdr>
        </w:div>
        <w:div w:id="543754341">
          <w:marLeft w:val="0"/>
          <w:marRight w:val="0"/>
          <w:marTop w:val="0"/>
          <w:marBottom w:val="0"/>
          <w:divBdr>
            <w:top w:val="none" w:sz="0" w:space="0" w:color="auto"/>
            <w:left w:val="none" w:sz="0" w:space="0" w:color="auto"/>
            <w:bottom w:val="none" w:sz="0" w:space="0" w:color="auto"/>
            <w:right w:val="none" w:sz="0" w:space="0" w:color="auto"/>
          </w:divBdr>
          <w:divsChild>
            <w:div w:id="549419261">
              <w:marLeft w:val="0"/>
              <w:marRight w:val="0"/>
              <w:marTop w:val="0"/>
              <w:marBottom w:val="0"/>
              <w:divBdr>
                <w:top w:val="none" w:sz="0" w:space="0" w:color="auto"/>
                <w:left w:val="none" w:sz="0" w:space="0" w:color="auto"/>
                <w:bottom w:val="none" w:sz="0" w:space="0" w:color="auto"/>
                <w:right w:val="none" w:sz="0" w:space="0" w:color="auto"/>
              </w:divBdr>
            </w:div>
          </w:divsChild>
        </w:div>
        <w:div w:id="1381634116">
          <w:marLeft w:val="0"/>
          <w:marRight w:val="0"/>
          <w:marTop w:val="0"/>
          <w:marBottom w:val="0"/>
          <w:divBdr>
            <w:top w:val="none" w:sz="0" w:space="0" w:color="auto"/>
            <w:left w:val="none" w:sz="0" w:space="0" w:color="auto"/>
            <w:bottom w:val="none" w:sz="0" w:space="0" w:color="auto"/>
            <w:right w:val="none" w:sz="0" w:space="0" w:color="auto"/>
          </w:divBdr>
          <w:divsChild>
            <w:div w:id="326330861">
              <w:marLeft w:val="0"/>
              <w:marRight w:val="0"/>
              <w:marTop w:val="0"/>
              <w:marBottom w:val="0"/>
              <w:divBdr>
                <w:top w:val="none" w:sz="0" w:space="0" w:color="auto"/>
                <w:left w:val="none" w:sz="0" w:space="0" w:color="auto"/>
                <w:bottom w:val="none" w:sz="0" w:space="0" w:color="auto"/>
                <w:right w:val="none" w:sz="0" w:space="0" w:color="auto"/>
              </w:divBdr>
              <w:divsChild>
                <w:div w:id="2540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48515">
      <w:bodyDiv w:val="1"/>
      <w:marLeft w:val="0"/>
      <w:marRight w:val="0"/>
      <w:marTop w:val="0"/>
      <w:marBottom w:val="0"/>
      <w:divBdr>
        <w:top w:val="none" w:sz="0" w:space="0" w:color="auto"/>
        <w:left w:val="none" w:sz="0" w:space="0" w:color="auto"/>
        <w:bottom w:val="none" w:sz="0" w:space="0" w:color="auto"/>
        <w:right w:val="none" w:sz="0" w:space="0" w:color="auto"/>
      </w:divBdr>
      <w:divsChild>
        <w:div w:id="858158923">
          <w:marLeft w:val="0"/>
          <w:marRight w:val="0"/>
          <w:marTop w:val="0"/>
          <w:marBottom w:val="0"/>
          <w:divBdr>
            <w:top w:val="none" w:sz="0" w:space="0" w:color="auto"/>
            <w:left w:val="none" w:sz="0" w:space="0" w:color="auto"/>
            <w:bottom w:val="none" w:sz="0" w:space="0" w:color="auto"/>
            <w:right w:val="none" w:sz="0" w:space="0" w:color="auto"/>
          </w:divBdr>
        </w:div>
      </w:divsChild>
    </w:div>
    <w:div w:id="85596817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29">
          <w:marLeft w:val="0"/>
          <w:marRight w:val="0"/>
          <w:marTop w:val="0"/>
          <w:marBottom w:val="0"/>
          <w:divBdr>
            <w:top w:val="none" w:sz="0" w:space="0" w:color="auto"/>
            <w:left w:val="none" w:sz="0" w:space="0" w:color="auto"/>
            <w:bottom w:val="none" w:sz="0" w:space="0" w:color="auto"/>
            <w:right w:val="none" w:sz="0" w:space="0" w:color="auto"/>
          </w:divBdr>
          <w:divsChild>
            <w:div w:id="1766338051">
              <w:marLeft w:val="0"/>
              <w:marRight w:val="0"/>
              <w:marTop w:val="0"/>
              <w:marBottom w:val="0"/>
              <w:divBdr>
                <w:top w:val="none" w:sz="0" w:space="0" w:color="auto"/>
                <w:left w:val="none" w:sz="0" w:space="0" w:color="auto"/>
                <w:bottom w:val="none" w:sz="0" w:space="0" w:color="auto"/>
                <w:right w:val="none" w:sz="0" w:space="0" w:color="auto"/>
              </w:divBdr>
              <w:divsChild>
                <w:div w:id="14705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61047">
      <w:bodyDiv w:val="1"/>
      <w:marLeft w:val="0"/>
      <w:marRight w:val="0"/>
      <w:marTop w:val="0"/>
      <w:marBottom w:val="0"/>
      <w:divBdr>
        <w:top w:val="none" w:sz="0" w:space="0" w:color="auto"/>
        <w:left w:val="none" w:sz="0" w:space="0" w:color="auto"/>
        <w:bottom w:val="none" w:sz="0" w:space="0" w:color="auto"/>
        <w:right w:val="none" w:sz="0" w:space="0" w:color="auto"/>
      </w:divBdr>
      <w:divsChild>
        <w:div w:id="988827982">
          <w:marLeft w:val="0"/>
          <w:marRight w:val="0"/>
          <w:marTop w:val="0"/>
          <w:marBottom w:val="0"/>
          <w:divBdr>
            <w:top w:val="none" w:sz="0" w:space="0" w:color="auto"/>
            <w:left w:val="none" w:sz="0" w:space="0" w:color="auto"/>
            <w:bottom w:val="none" w:sz="0" w:space="0" w:color="auto"/>
            <w:right w:val="none" w:sz="0" w:space="0" w:color="auto"/>
          </w:divBdr>
          <w:divsChild>
            <w:div w:id="1098210829">
              <w:marLeft w:val="0"/>
              <w:marRight w:val="0"/>
              <w:marTop w:val="0"/>
              <w:marBottom w:val="0"/>
              <w:divBdr>
                <w:top w:val="none" w:sz="0" w:space="0" w:color="auto"/>
                <w:left w:val="none" w:sz="0" w:space="0" w:color="auto"/>
                <w:bottom w:val="none" w:sz="0" w:space="0" w:color="auto"/>
                <w:right w:val="none" w:sz="0" w:space="0" w:color="auto"/>
              </w:divBdr>
              <w:divsChild>
                <w:div w:id="1415467983">
                  <w:marLeft w:val="0"/>
                  <w:marRight w:val="0"/>
                  <w:marTop w:val="0"/>
                  <w:marBottom w:val="0"/>
                  <w:divBdr>
                    <w:top w:val="none" w:sz="0" w:space="0" w:color="auto"/>
                    <w:left w:val="none" w:sz="0" w:space="0" w:color="auto"/>
                    <w:bottom w:val="none" w:sz="0" w:space="0" w:color="auto"/>
                    <w:right w:val="none" w:sz="0" w:space="0" w:color="auto"/>
                  </w:divBdr>
                  <w:divsChild>
                    <w:div w:id="812989643">
                      <w:marLeft w:val="0"/>
                      <w:marRight w:val="0"/>
                      <w:marTop w:val="0"/>
                      <w:marBottom w:val="0"/>
                      <w:divBdr>
                        <w:top w:val="none" w:sz="0" w:space="0" w:color="auto"/>
                        <w:left w:val="none" w:sz="0" w:space="0" w:color="auto"/>
                        <w:bottom w:val="none" w:sz="0" w:space="0" w:color="auto"/>
                        <w:right w:val="none" w:sz="0" w:space="0" w:color="auto"/>
                      </w:divBdr>
                      <w:divsChild>
                        <w:div w:id="1448819470">
                          <w:marLeft w:val="0"/>
                          <w:marRight w:val="0"/>
                          <w:marTop w:val="0"/>
                          <w:marBottom w:val="0"/>
                          <w:divBdr>
                            <w:top w:val="none" w:sz="0" w:space="0" w:color="auto"/>
                            <w:left w:val="none" w:sz="0" w:space="0" w:color="auto"/>
                            <w:bottom w:val="none" w:sz="0" w:space="0" w:color="auto"/>
                            <w:right w:val="none" w:sz="0" w:space="0" w:color="auto"/>
                          </w:divBdr>
                        </w:div>
                      </w:divsChild>
                    </w:div>
                    <w:div w:id="2964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6597">
      <w:bodyDiv w:val="1"/>
      <w:marLeft w:val="0"/>
      <w:marRight w:val="0"/>
      <w:marTop w:val="0"/>
      <w:marBottom w:val="0"/>
      <w:divBdr>
        <w:top w:val="none" w:sz="0" w:space="0" w:color="auto"/>
        <w:left w:val="none" w:sz="0" w:space="0" w:color="auto"/>
        <w:bottom w:val="none" w:sz="0" w:space="0" w:color="auto"/>
        <w:right w:val="none" w:sz="0" w:space="0" w:color="auto"/>
      </w:divBdr>
      <w:divsChild>
        <w:div w:id="2141991398">
          <w:marLeft w:val="0"/>
          <w:marRight w:val="0"/>
          <w:marTop w:val="0"/>
          <w:marBottom w:val="0"/>
          <w:divBdr>
            <w:top w:val="none" w:sz="0" w:space="0" w:color="auto"/>
            <w:left w:val="none" w:sz="0" w:space="0" w:color="auto"/>
            <w:bottom w:val="none" w:sz="0" w:space="0" w:color="auto"/>
            <w:right w:val="none" w:sz="0" w:space="0" w:color="auto"/>
          </w:divBdr>
          <w:divsChild>
            <w:div w:id="1140221625">
              <w:marLeft w:val="0"/>
              <w:marRight w:val="0"/>
              <w:marTop w:val="0"/>
              <w:marBottom w:val="0"/>
              <w:divBdr>
                <w:top w:val="none" w:sz="0" w:space="0" w:color="auto"/>
                <w:left w:val="none" w:sz="0" w:space="0" w:color="auto"/>
                <w:bottom w:val="none" w:sz="0" w:space="0" w:color="auto"/>
                <w:right w:val="none" w:sz="0" w:space="0" w:color="auto"/>
              </w:divBdr>
              <w:divsChild>
                <w:div w:id="2133327954">
                  <w:marLeft w:val="0"/>
                  <w:marRight w:val="0"/>
                  <w:marTop w:val="0"/>
                  <w:marBottom w:val="0"/>
                  <w:divBdr>
                    <w:top w:val="none" w:sz="0" w:space="0" w:color="auto"/>
                    <w:left w:val="none" w:sz="0" w:space="0" w:color="auto"/>
                    <w:bottom w:val="none" w:sz="0" w:space="0" w:color="auto"/>
                    <w:right w:val="none" w:sz="0" w:space="0" w:color="auto"/>
                  </w:divBdr>
                  <w:divsChild>
                    <w:div w:id="1830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32625">
      <w:bodyDiv w:val="1"/>
      <w:marLeft w:val="0"/>
      <w:marRight w:val="0"/>
      <w:marTop w:val="0"/>
      <w:marBottom w:val="0"/>
      <w:divBdr>
        <w:top w:val="none" w:sz="0" w:space="0" w:color="auto"/>
        <w:left w:val="none" w:sz="0" w:space="0" w:color="auto"/>
        <w:bottom w:val="none" w:sz="0" w:space="0" w:color="auto"/>
        <w:right w:val="none" w:sz="0" w:space="0" w:color="auto"/>
      </w:divBdr>
      <w:divsChild>
        <w:div w:id="361129885">
          <w:marLeft w:val="0"/>
          <w:marRight w:val="0"/>
          <w:marTop w:val="0"/>
          <w:marBottom w:val="0"/>
          <w:divBdr>
            <w:top w:val="none" w:sz="0" w:space="0" w:color="auto"/>
            <w:left w:val="none" w:sz="0" w:space="0" w:color="auto"/>
            <w:bottom w:val="none" w:sz="0" w:space="0" w:color="auto"/>
            <w:right w:val="none" w:sz="0" w:space="0" w:color="auto"/>
          </w:divBdr>
          <w:divsChild>
            <w:div w:id="23986530">
              <w:marLeft w:val="0"/>
              <w:marRight w:val="0"/>
              <w:marTop w:val="0"/>
              <w:marBottom w:val="0"/>
              <w:divBdr>
                <w:top w:val="none" w:sz="0" w:space="0" w:color="auto"/>
                <w:left w:val="none" w:sz="0" w:space="0" w:color="auto"/>
                <w:bottom w:val="none" w:sz="0" w:space="0" w:color="auto"/>
                <w:right w:val="none" w:sz="0" w:space="0" w:color="auto"/>
              </w:divBdr>
              <w:divsChild>
                <w:div w:id="16489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198">
          <w:marLeft w:val="0"/>
          <w:marRight w:val="0"/>
          <w:marTop w:val="0"/>
          <w:marBottom w:val="0"/>
          <w:divBdr>
            <w:top w:val="none" w:sz="0" w:space="0" w:color="auto"/>
            <w:left w:val="none" w:sz="0" w:space="0" w:color="auto"/>
            <w:bottom w:val="none" w:sz="0" w:space="0" w:color="auto"/>
            <w:right w:val="none" w:sz="0" w:space="0" w:color="auto"/>
          </w:divBdr>
          <w:divsChild>
            <w:div w:id="1863784147">
              <w:marLeft w:val="0"/>
              <w:marRight w:val="0"/>
              <w:marTop w:val="0"/>
              <w:marBottom w:val="0"/>
              <w:divBdr>
                <w:top w:val="none" w:sz="0" w:space="0" w:color="auto"/>
                <w:left w:val="none" w:sz="0" w:space="0" w:color="auto"/>
                <w:bottom w:val="none" w:sz="0" w:space="0" w:color="auto"/>
                <w:right w:val="none" w:sz="0" w:space="0" w:color="auto"/>
              </w:divBdr>
              <w:divsChild>
                <w:div w:id="1778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edarby.com/Palm_Oil_And_Deforestation-;_The_Solution_Is_Sourcing_100-p-_Certified_Sustainable_Palm_Oil.aspx" TargetMode="External"/><Relationship Id="rId13" Type="http://schemas.openxmlformats.org/officeDocument/2006/relationships/hyperlink" Target="https://en.wikipedia.org/wiki/Malaysia" TargetMode="External"/><Relationship Id="rId18" Type="http://schemas.openxmlformats.org/officeDocument/2006/relationships/hyperlink" Target="http://www.rspo.org/about/who-we-are/working-groups/greenhouse-gas-2" TargetMode="External"/><Relationship Id="rId26" Type="http://schemas.openxmlformats.org/officeDocument/2006/relationships/hyperlink" Target="http://www.cifor.org/library/4860/palms-of-controversies-oil-palm-and-development-challenges/" TargetMode="External"/><Relationship Id="rId3" Type="http://schemas.openxmlformats.org/officeDocument/2006/relationships/settings" Target="settings.xml"/><Relationship Id="rId21" Type="http://schemas.openxmlformats.org/officeDocument/2006/relationships/hyperlink" Target="http://www.rspo.org/about/who-we-are/working-groups/smallholders" TargetMode="External"/><Relationship Id="rId7" Type="http://schemas.openxmlformats.org/officeDocument/2006/relationships/hyperlink" Target="http://www.ferrero.com/group-news/Ferrero-Palm-Oil-Charter" TargetMode="External"/><Relationship Id="rId12" Type="http://schemas.openxmlformats.org/officeDocument/2006/relationships/hyperlink" Target="https://en.wikipedia.org/wiki/Natural_rubber" TargetMode="External"/><Relationship Id="rId17" Type="http://schemas.openxmlformats.org/officeDocument/2006/relationships/hyperlink" Target="http://www.rspo.org/about/who-we-are/working-groups/smallholders" TargetMode="External"/><Relationship Id="rId25" Type="http://schemas.openxmlformats.org/officeDocument/2006/relationships/hyperlink" Target="http://www.cifor.org/" TargetMode="External"/><Relationship Id="rId2" Type="http://schemas.openxmlformats.org/officeDocument/2006/relationships/styles" Target="styles.xml"/><Relationship Id="rId16" Type="http://schemas.openxmlformats.org/officeDocument/2006/relationships/hyperlink" Target="http://www.rspo.org/about" TargetMode="External"/><Relationship Id="rId20" Type="http://schemas.openxmlformats.org/officeDocument/2006/relationships/hyperlink" Target="http://www.rspo.org/about/who-we-are/working-groups/biodiversity-high-conservation-valu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k.businessinsider.com/r-all-eyes-on-chocolate-maker-ferreros-next-generation---2015-2" TargetMode="External"/><Relationship Id="rId11" Type="http://schemas.openxmlformats.org/officeDocument/2006/relationships/hyperlink" Target="https://en.wikipedia.org/wiki/Palm_oil" TargetMode="External"/><Relationship Id="rId24" Type="http://schemas.openxmlformats.org/officeDocument/2006/relationships/hyperlink" Target="http://www.cifor.org/" TargetMode="External"/><Relationship Id="rId5" Type="http://schemas.openxmlformats.org/officeDocument/2006/relationships/hyperlink" Target="http://www.rtl.fr/actu/societe-faits-divers/video-segolene-royal-appelle-a-boycotter-le-nutella-pour-lutter-contre-la-deforestation-7778764471" TargetMode="External"/><Relationship Id="rId15" Type="http://schemas.openxmlformats.org/officeDocument/2006/relationships/hyperlink" Target="https://en.wikipedia.org/wiki/Liberia" TargetMode="External"/><Relationship Id="rId23" Type="http://schemas.openxmlformats.org/officeDocument/2006/relationships/hyperlink" Target="http://www.cifor.org/library/4417/oil-palm-smallholder-yields-and-incomes-constrained-by-harvesting-practices-and-type-of-smallholder-management-in-indonesia/" TargetMode="External"/><Relationship Id="rId28" Type="http://schemas.openxmlformats.org/officeDocument/2006/relationships/fontTable" Target="fontTable.xml"/><Relationship Id="rId10" Type="http://schemas.openxmlformats.org/officeDocument/2006/relationships/hyperlink" Target="https://en.wikipedia.org/wiki/Pemodalan_Nasional_Berhad" TargetMode="External"/><Relationship Id="rId19" Type="http://schemas.openxmlformats.org/officeDocument/2006/relationships/hyperlink" Target="http://www.rspo.org/about/who-we-are/working-groups/emission-reduction" TargetMode="External"/><Relationship Id="rId4" Type="http://schemas.openxmlformats.org/officeDocument/2006/relationships/webSettings" Target="webSettings.xml"/><Relationship Id="rId9" Type="http://schemas.openxmlformats.org/officeDocument/2006/relationships/hyperlink" Target="https://en.wikipedia.org/wiki/Mahathir_bin_Mohamad" TargetMode="External"/><Relationship Id="rId14" Type="http://schemas.openxmlformats.org/officeDocument/2006/relationships/hyperlink" Target="https://en.wikipedia.org/wiki/Indonesia" TargetMode="External"/><Relationship Id="rId22" Type="http://schemas.openxmlformats.org/officeDocument/2006/relationships/hyperlink" Target="http://blog.cifor.org/28190/watch-video-wrap-tropical-landscape-summit-2015" TargetMode="External"/><Relationship Id="rId27" Type="http://schemas.openxmlformats.org/officeDocument/2006/relationships/hyperlink" Target="http://www.cifor.org/publications/pdf_files/OccPapers/OP-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Earl</cp:lastModifiedBy>
  <cp:revision>2</cp:revision>
  <cp:lastPrinted>2015-08-11T23:13:00Z</cp:lastPrinted>
  <dcterms:created xsi:type="dcterms:W3CDTF">2016-09-13T16:21:00Z</dcterms:created>
  <dcterms:modified xsi:type="dcterms:W3CDTF">2016-09-13T16:21:00Z</dcterms:modified>
</cp:coreProperties>
</file>