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3305" w:rsidRDefault="001A3305" w:rsidP="001A3305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3</w:t>
      </w:r>
      <w:r w:rsidRPr="001A3305">
        <w:rPr>
          <w:rFonts w:ascii="Times New Roman" w:hAnsi="Times New Roman" w:cs="Times New Roman"/>
          <w:b/>
          <w:sz w:val="24"/>
          <w:szCs w:val="24"/>
        </w:rPr>
        <w:t xml:space="preserve">. Téma: </w:t>
      </w:r>
      <w:r>
        <w:rPr>
          <w:rFonts w:ascii="Times New Roman" w:hAnsi="Times New Roman" w:cs="Times New Roman"/>
          <w:b/>
          <w:sz w:val="24"/>
          <w:szCs w:val="24"/>
        </w:rPr>
        <w:t>Ovlivňování</w:t>
      </w:r>
    </w:p>
    <w:p w:rsidR="00A5348A" w:rsidRDefault="00261862" w:rsidP="001A3305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(výstup se odevzdává a prezentuje na </w:t>
      </w:r>
      <w:r w:rsidRPr="00760C64">
        <w:rPr>
          <w:rFonts w:ascii="Times New Roman" w:hAnsi="Times New Roman" w:cs="Times New Roman"/>
          <w:b/>
          <w:sz w:val="24"/>
          <w:szCs w:val="24"/>
        </w:rPr>
        <w:t>12. semináři</w:t>
      </w:r>
      <w:r w:rsidR="00E94E8E">
        <w:rPr>
          <w:rFonts w:ascii="Times New Roman" w:hAnsi="Times New Roman" w:cs="Times New Roman"/>
          <w:b/>
          <w:sz w:val="24"/>
          <w:szCs w:val="24"/>
        </w:rPr>
        <w:t xml:space="preserve"> = 4.12.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261862" w:rsidRPr="00261862" w:rsidRDefault="00261862" w:rsidP="001A3305">
      <w:pPr>
        <w:spacing w:after="120"/>
        <w:jc w:val="both"/>
        <w:rPr>
          <w:rFonts w:ascii="Times New Roman" w:hAnsi="Times New Roman" w:cs="Times New Roman"/>
          <w:b/>
          <w:sz w:val="12"/>
          <w:szCs w:val="10"/>
        </w:rPr>
      </w:pPr>
    </w:p>
    <w:p w:rsidR="00403146" w:rsidRDefault="00403146" w:rsidP="00403146">
      <w:pPr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40314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V rámci Vašeho virtuálního podniku jsou součástí top managementu </w:t>
      </w:r>
      <w:r w:rsidR="00BC128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odborní </w:t>
      </w:r>
      <w:r w:rsidRPr="0040314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ředitelé, kteří jsou zodpovědní za chod jednotlivých podnikových útvarů (výrobní, finanční, marketingov</w:t>
      </w:r>
      <w:r w:rsidR="00557D4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ý</w:t>
      </w:r>
      <w:r w:rsidR="0033332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</w:t>
      </w:r>
      <w:r w:rsidRPr="0040314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personální</w:t>
      </w:r>
      <w:r w:rsidR="0033332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popř. další jiný</w:t>
      </w:r>
      <w:r w:rsidRPr="0040314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). Prostřednictvím adekvátního stylu vedení a vhodně nastaveného motivačního systému mohou uvedení ředitelé zásadním způsobem pozitivně ovlivnit úroveň (kvalitu) pracovních výstupů podřízených ve svém útvaru. Problémem je, že </w:t>
      </w:r>
      <w:r w:rsidR="0010760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i </w:t>
      </w:r>
      <w:r w:rsidRPr="0040314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přes veškerou upřímnou snahu nadřízeného o bezproblémový chod jemu svěřeného útvaru mohou mít jeho podřízení jiný názor na jejich odměňování, na </w:t>
      </w:r>
      <w:r w:rsidR="0010760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sdílené </w:t>
      </w:r>
      <w:r w:rsidRPr="0040314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pracovní prostředí i na přidělenou pracovní náplň.</w:t>
      </w:r>
      <w:r>
        <w:rPr>
          <w:rStyle w:val="Znakapoznpodarou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footnoteReference w:id="1"/>
      </w:r>
      <w:r w:rsidRPr="0040314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Nemalý vliv na pracovní výkon podřízených má také styl vedení přímého nadřízeného.</w:t>
      </w:r>
      <w:r>
        <w:rPr>
          <w:rStyle w:val="Znakapoznpodarou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footnoteReference w:id="2"/>
      </w:r>
      <w:r w:rsidRPr="00403146">
        <w:rPr>
          <w:rFonts w:ascii="Times New Roman" w:hAnsi="Times New Roman" w:cs="Times New Roman"/>
          <w:color w:val="222222"/>
          <w:sz w:val="24"/>
          <w:szCs w:val="24"/>
        </w:rPr>
        <w:br/>
      </w:r>
    </w:p>
    <w:p w:rsidR="00403146" w:rsidRPr="00403146" w:rsidRDefault="00403146" w:rsidP="00403146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B670BB">
        <w:rPr>
          <w:rFonts w:ascii="Times New Roman" w:hAnsi="Times New Roman" w:cs="Times New Roman"/>
          <w:b/>
          <w:i/>
          <w:sz w:val="24"/>
          <w:szCs w:val="24"/>
        </w:rPr>
        <w:t>Úkol</w:t>
      </w:r>
      <w:r w:rsidR="00557D4C">
        <w:rPr>
          <w:rFonts w:ascii="Times New Roman" w:hAnsi="Times New Roman" w:cs="Times New Roman"/>
          <w:b/>
          <w:i/>
          <w:sz w:val="24"/>
          <w:szCs w:val="24"/>
        </w:rPr>
        <w:t xml:space="preserve"> 1</w:t>
      </w:r>
    </w:p>
    <w:p w:rsidR="00403146" w:rsidRDefault="00403146" w:rsidP="007C1A4B">
      <w:pPr>
        <w:jc w:val="both"/>
        <w:rPr>
          <w:rFonts w:ascii="Times New Roman" w:hAnsi="Times New Roman" w:cs="Times New Roman"/>
          <w:sz w:val="24"/>
          <w:szCs w:val="24"/>
        </w:rPr>
      </w:pPr>
      <w:r w:rsidRPr="0040314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Pracovníci personálního útvaru ve spolupráci s řediteli ostatních útvarů vypracují dotazník, prostřednictvím něhož bude možné obdržet zpětnou vazbu </w:t>
      </w:r>
      <w:r w:rsidR="00557D4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od zaměstnanců </w:t>
      </w:r>
      <w:r w:rsidRPr="0040314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na stávající motivační systém, včetně názorů na způsob vedení nadřízeného. </w:t>
      </w:r>
      <w:r w:rsidR="00557D4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Při sestavování dotazníku je třeba se zamyslet nad podstatou motivačních teorií</w:t>
      </w:r>
      <w:r w:rsidR="00557D4C">
        <w:rPr>
          <w:rStyle w:val="Znakapoznpodarou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footnoteReference w:id="3"/>
      </w:r>
      <w:r w:rsidR="00557D4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a nad různými přístupy k vedení lidí.</w:t>
      </w:r>
      <w:r w:rsidR="00557D4C">
        <w:rPr>
          <w:rStyle w:val="Znakapoznpodarou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footnoteReference w:id="4"/>
      </w:r>
      <w:r w:rsidR="00557D4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</w:p>
    <w:p w:rsidR="007C1A4B" w:rsidRPr="007C1A4B" w:rsidRDefault="007C1A4B" w:rsidP="007C1A4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57D4C" w:rsidRDefault="00557D4C" w:rsidP="00557D4C">
      <w:pPr>
        <w:spacing w:after="12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670BB">
        <w:rPr>
          <w:rFonts w:ascii="Times New Roman" w:hAnsi="Times New Roman" w:cs="Times New Roman"/>
          <w:b/>
          <w:i/>
          <w:sz w:val="24"/>
          <w:szCs w:val="24"/>
        </w:rPr>
        <w:t>Úkol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2</w:t>
      </w:r>
    </w:p>
    <w:p w:rsidR="00557D4C" w:rsidRDefault="00557D4C" w:rsidP="00557D4C">
      <w:pPr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40314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Vytvořený dotazník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bude </w:t>
      </w:r>
      <w:r w:rsidR="007C1A4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ředložen všem zaměstnancům příslušných útvarů s výjimkou jejich ředitelů a </w:t>
      </w:r>
      <w:r w:rsidR="007C1A4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poté budou přehlednou formou zpracována získaná data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  <w:r w:rsidR="00A5348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7A411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Pozor, za účelem zisku maximálního množství relevantních dat od zaměstnanců je nutné </w:t>
      </w:r>
      <w:r w:rsidR="00BC128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vyřešit důvěryhodnou </w:t>
      </w:r>
      <w:r w:rsidR="007A411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anonymitu jejich sběru</w:t>
      </w:r>
      <w:r w:rsidR="00BC128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a vhodnou podobu práce se získanými daty při jejich zpracování a vyhodnocení.</w:t>
      </w:r>
      <w:r w:rsidR="00A5348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</w:p>
    <w:p w:rsidR="00557D4C" w:rsidRPr="00403146" w:rsidRDefault="00557D4C" w:rsidP="00557D4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57D4C" w:rsidRDefault="00557D4C" w:rsidP="00557D4C">
      <w:pPr>
        <w:spacing w:after="12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670BB">
        <w:rPr>
          <w:rFonts w:ascii="Times New Roman" w:hAnsi="Times New Roman" w:cs="Times New Roman"/>
          <w:b/>
          <w:i/>
          <w:sz w:val="24"/>
          <w:szCs w:val="24"/>
        </w:rPr>
        <w:t>Úkol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3</w:t>
      </w:r>
    </w:p>
    <w:p w:rsidR="007C1A4B" w:rsidRDefault="007C1A4B" w:rsidP="00557D4C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základě výstupů ze zpětné vazby bude zhodnocen aktuálně praktikovaný motivační systém a budou navržena konkrétní zlepšení, která mohou být odlišná pro jednotlivé útvary s ohledem na připomínky </w:t>
      </w:r>
      <w:r w:rsidR="00107606">
        <w:rPr>
          <w:rFonts w:ascii="Times New Roman" w:hAnsi="Times New Roman" w:cs="Times New Roman"/>
          <w:sz w:val="24"/>
          <w:szCs w:val="24"/>
        </w:rPr>
        <w:t>dotčených pracovníků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C1A4B" w:rsidRPr="007C1A4B" w:rsidRDefault="007C1A4B" w:rsidP="00557D4C">
      <w:pPr>
        <w:spacing w:after="120"/>
        <w:jc w:val="both"/>
        <w:rPr>
          <w:rFonts w:ascii="Times New Roman" w:hAnsi="Times New Roman" w:cs="Times New Roman"/>
          <w:sz w:val="4"/>
          <w:szCs w:val="4"/>
        </w:rPr>
      </w:pPr>
    </w:p>
    <w:p w:rsidR="00557D4C" w:rsidRPr="00403146" w:rsidRDefault="00557D4C" w:rsidP="00557D4C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B670BB">
        <w:rPr>
          <w:rFonts w:ascii="Times New Roman" w:hAnsi="Times New Roman" w:cs="Times New Roman"/>
          <w:b/>
          <w:i/>
          <w:sz w:val="24"/>
          <w:szCs w:val="24"/>
        </w:rPr>
        <w:t>Úkol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4</w:t>
      </w:r>
    </w:p>
    <w:p w:rsidR="001A35B0" w:rsidRPr="00403146" w:rsidRDefault="004B053F" w:rsidP="001A3305">
      <w:pPr>
        <w:spacing w:after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 pomocí zpětné vazby bude vyhodnocen také styl vedení každého z ředitelů v kontextu </w:t>
      </w:r>
      <w:r w:rsidR="00E77662">
        <w:rPr>
          <w:rFonts w:ascii="Times New Roman" w:hAnsi="Times New Roman" w:cs="Times New Roman"/>
          <w:sz w:val="24"/>
          <w:szCs w:val="24"/>
        </w:rPr>
        <w:t xml:space="preserve">dosavadní </w:t>
      </w:r>
      <w:r>
        <w:rPr>
          <w:rFonts w:ascii="Times New Roman" w:hAnsi="Times New Roman" w:cs="Times New Roman"/>
          <w:sz w:val="24"/>
          <w:szCs w:val="24"/>
        </w:rPr>
        <w:t xml:space="preserve">úrovně pracovního výkonu daného útvaru.  </w:t>
      </w:r>
    </w:p>
    <w:p w:rsidR="00BC1288" w:rsidRDefault="00BC128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BC1288" w:rsidRPr="0083339B" w:rsidRDefault="00BC1288" w:rsidP="00BC1288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339B">
        <w:rPr>
          <w:rFonts w:ascii="Times New Roman" w:hAnsi="Times New Roman" w:cs="Times New Roman"/>
          <w:b/>
          <w:sz w:val="24"/>
          <w:szCs w:val="24"/>
        </w:rPr>
        <w:lastRenderedPageBreak/>
        <w:t>Pokyny k úkolu</w:t>
      </w:r>
    </w:p>
    <w:p w:rsidR="00BC1288" w:rsidRPr="00760C64" w:rsidRDefault="00E94E8E" w:rsidP="00BC128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</w:t>
      </w:r>
      <w:r w:rsidR="00BC1288">
        <w:rPr>
          <w:rFonts w:ascii="Times New Roman" w:hAnsi="Times New Roman" w:cs="Times New Roman"/>
          <w:sz w:val="24"/>
          <w:szCs w:val="24"/>
        </w:rPr>
        <w:t xml:space="preserve"> </w:t>
      </w:r>
      <w:r w:rsidR="00760C64">
        <w:rPr>
          <w:rFonts w:ascii="Times New Roman" w:hAnsi="Times New Roman" w:cs="Times New Roman"/>
          <w:sz w:val="24"/>
          <w:szCs w:val="24"/>
        </w:rPr>
        <w:t xml:space="preserve">8. </w:t>
      </w:r>
      <w:r w:rsidR="00BC1288">
        <w:rPr>
          <w:rFonts w:ascii="Times New Roman" w:hAnsi="Times New Roman" w:cs="Times New Roman"/>
          <w:sz w:val="24"/>
          <w:szCs w:val="24"/>
        </w:rPr>
        <w:t xml:space="preserve">semináři </w:t>
      </w:r>
      <w:r>
        <w:rPr>
          <w:rFonts w:ascii="Times New Roman" w:hAnsi="Times New Roman" w:cs="Times New Roman"/>
          <w:sz w:val="24"/>
          <w:szCs w:val="24"/>
        </w:rPr>
        <w:t xml:space="preserve">by měla zbýt </w:t>
      </w:r>
      <w:r w:rsidR="009E4981">
        <w:rPr>
          <w:rFonts w:ascii="Times New Roman" w:hAnsi="Times New Roman" w:cs="Times New Roman"/>
          <w:sz w:val="24"/>
          <w:szCs w:val="24"/>
        </w:rPr>
        <w:t xml:space="preserve">poslední </w:t>
      </w:r>
      <w:r w:rsidR="00BC1288">
        <w:rPr>
          <w:rFonts w:ascii="Times New Roman" w:hAnsi="Times New Roman" w:cs="Times New Roman"/>
          <w:sz w:val="24"/>
          <w:szCs w:val="24"/>
        </w:rPr>
        <w:t>třetin</w:t>
      </w:r>
      <w:r>
        <w:rPr>
          <w:rFonts w:ascii="Times New Roman" w:hAnsi="Times New Roman" w:cs="Times New Roman"/>
          <w:sz w:val="24"/>
          <w:szCs w:val="24"/>
        </w:rPr>
        <w:t>a</w:t>
      </w:r>
      <w:r w:rsidR="00BC1288">
        <w:rPr>
          <w:rFonts w:ascii="Times New Roman" w:hAnsi="Times New Roman" w:cs="Times New Roman"/>
          <w:sz w:val="24"/>
          <w:szCs w:val="24"/>
        </w:rPr>
        <w:t xml:space="preserve"> zaměstnanců podniku, kteří </w:t>
      </w:r>
      <w:r>
        <w:rPr>
          <w:rFonts w:ascii="Times New Roman" w:hAnsi="Times New Roman" w:cs="Times New Roman"/>
          <w:sz w:val="24"/>
          <w:szCs w:val="24"/>
        </w:rPr>
        <w:t xml:space="preserve">by se měli věnovat </w:t>
      </w:r>
      <w:r w:rsidR="00BC1288">
        <w:rPr>
          <w:rFonts w:ascii="Times New Roman" w:hAnsi="Times New Roman" w:cs="Times New Roman"/>
          <w:sz w:val="24"/>
          <w:szCs w:val="24"/>
        </w:rPr>
        <w:t xml:space="preserve">vypracování </w:t>
      </w:r>
      <w:r>
        <w:rPr>
          <w:rFonts w:ascii="Times New Roman" w:hAnsi="Times New Roman" w:cs="Times New Roman"/>
          <w:sz w:val="24"/>
          <w:szCs w:val="24"/>
        </w:rPr>
        <w:t xml:space="preserve">tohoto </w:t>
      </w:r>
      <w:r w:rsidR="00BC1288">
        <w:rPr>
          <w:rFonts w:ascii="Times New Roman" w:hAnsi="Times New Roman" w:cs="Times New Roman"/>
          <w:sz w:val="24"/>
          <w:szCs w:val="24"/>
        </w:rPr>
        <w:t xml:space="preserve">úkolu. </w:t>
      </w:r>
      <w:r>
        <w:rPr>
          <w:rFonts w:ascii="Times New Roman" w:hAnsi="Times New Roman" w:cs="Times New Roman"/>
          <w:sz w:val="24"/>
          <w:szCs w:val="24"/>
        </w:rPr>
        <w:t xml:space="preserve">Tato </w:t>
      </w:r>
      <w:r w:rsidR="00BC1288">
        <w:rPr>
          <w:rFonts w:ascii="Times New Roman" w:hAnsi="Times New Roman" w:cs="Times New Roman"/>
          <w:sz w:val="24"/>
          <w:szCs w:val="24"/>
        </w:rPr>
        <w:t xml:space="preserve">skupina osob má za úkol do </w:t>
      </w:r>
      <w:r w:rsidR="00BC1288" w:rsidRPr="00760C64">
        <w:rPr>
          <w:rFonts w:ascii="Times New Roman" w:hAnsi="Times New Roman" w:cs="Times New Roman"/>
          <w:b/>
          <w:sz w:val="24"/>
          <w:szCs w:val="24"/>
        </w:rPr>
        <w:t>pondělí</w:t>
      </w:r>
      <w:r w:rsidR="00760C64" w:rsidRPr="00760C64">
        <w:rPr>
          <w:rFonts w:ascii="Times New Roman" w:hAnsi="Times New Roman" w:cs="Times New Roman"/>
          <w:b/>
          <w:sz w:val="24"/>
          <w:szCs w:val="24"/>
        </w:rPr>
        <w:t xml:space="preserve"> 3.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60C64" w:rsidRPr="00760C64">
        <w:rPr>
          <w:rFonts w:ascii="Times New Roman" w:hAnsi="Times New Roman" w:cs="Times New Roman"/>
          <w:b/>
          <w:sz w:val="24"/>
          <w:szCs w:val="24"/>
        </w:rPr>
        <w:t>12.</w:t>
      </w:r>
      <w:r w:rsidR="00BC1288" w:rsidRPr="00760C64">
        <w:rPr>
          <w:rFonts w:ascii="Times New Roman" w:hAnsi="Times New Roman" w:cs="Times New Roman"/>
          <w:b/>
          <w:sz w:val="24"/>
          <w:szCs w:val="24"/>
        </w:rPr>
        <w:t xml:space="preserve"> do 12:00</w:t>
      </w:r>
      <w:r w:rsidR="00BC1288" w:rsidRPr="0083339B">
        <w:rPr>
          <w:rFonts w:ascii="Times New Roman" w:hAnsi="Times New Roman" w:cs="Times New Roman"/>
          <w:sz w:val="24"/>
          <w:szCs w:val="24"/>
        </w:rPr>
        <w:t xml:space="preserve"> </w:t>
      </w:r>
      <w:r w:rsidR="00BC1288" w:rsidRPr="00760C64">
        <w:rPr>
          <w:rFonts w:ascii="Times New Roman" w:hAnsi="Times New Roman" w:cs="Times New Roman"/>
          <w:b/>
          <w:sz w:val="24"/>
          <w:szCs w:val="24"/>
        </w:rPr>
        <w:t>vložit do</w:t>
      </w:r>
      <w:r w:rsidR="00BC1288" w:rsidRPr="0083339B">
        <w:rPr>
          <w:rFonts w:ascii="Times New Roman" w:hAnsi="Times New Roman" w:cs="Times New Roman"/>
          <w:sz w:val="24"/>
          <w:szCs w:val="24"/>
        </w:rPr>
        <w:t xml:space="preserve"> </w:t>
      </w:r>
      <w:r w:rsidR="00BC1288" w:rsidRPr="0083339B">
        <w:rPr>
          <w:rFonts w:ascii="Times New Roman" w:hAnsi="Times New Roman" w:cs="Times New Roman"/>
          <w:b/>
          <w:sz w:val="24"/>
          <w:szCs w:val="24"/>
        </w:rPr>
        <w:t>IS</w:t>
      </w:r>
      <w:r w:rsidR="00BC1288" w:rsidRPr="0083339B">
        <w:rPr>
          <w:rFonts w:ascii="Times New Roman" w:hAnsi="Times New Roman" w:cs="Times New Roman"/>
          <w:sz w:val="24"/>
          <w:szCs w:val="24"/>
        </w:rPr>
        <w:t xml:space="preserve"> </w:t>
      </w:r>
      <w:r w:rsidR="00BC1288" w:rsidRPr="0083339B">
        <w:rPr>
          <w:rFonts w:ascii="Times New Roman" w:hAnsi="Times New Roman" w:cs="Times New Roman"/>
          <w:b/>
          <w:sz w:val="24"/>
          <w:szCs w:val="24"/>
        </w:rPr>
        <w:t>předmětu BPH_MAN1</w:t>
      </w:r>
      <w:r w:rsidR="00BC1288">
        <w:rPr>
          <w:rFonts w:ascii="Times New Roman" w:hAnsi="Times New Roman" w:cs="Times New Roman"/>
          <w:sz w:val="24"/>
          <w:szCs w:val="24"/>
        </w:rPr>
        <w:t xml:space="preserve"> svou připravenou prezentaci </w:t>
      </w:r>
      <w:r w:rsidR="00BC1288" w:rsidRPr="0083339B">
        <w:rPr>
          <w:rFonts w:ascii="Times New Roman" w:hAnsi="Times New Roman" w:cs="Times New Roman"/>
          <w:sz w:val="24"/>
          <w:szCs w:val="24"/>
        </w:rPr>
        <w:t xml:space="preserve">s řádným označením </w:t>
      </w:r>
      <w:r w:rsidR="00BC1288">
        <w:rPr>
          <w:rFonts w:ascii="Times New Roman" w:hAnsi="Times New Roman" w:cs="Times New Roman"/>
          <w:sz w:val="24"/>
          <w:szCs w:val="24"/>
        </w:rPr>
        <w:t xml:space="preserve">týmu (číslo semináře) </w:t>
      </w:r>
      <w:r w:rsidR="00BC1288" w:rsidRPr="0083339B">
        <w:rPr>
          <w:rFonts w:ascii="Times New Roman" w:hAnsi="Times New Roman" w:cs="Times New Roman"/>
          <w:b/>
          <w:sz w:val="24"/>
          <w:szCs w:val="24"/>
        </w:rPr>
        <w:t>do</w:t>
      </w:r>
      <w:r w:rsidR="00BC1288" w:rsidRPr="0083339B">
        <w:rPr>
          <w:rFonts w:ascii="Times New Roman" w:hAnsi="Times New Roman" w:cs="Times New Roman"/>
          <w:sz w:val="24"/>
          <w:szCs w:val="24"/>
        </w:rPr>
        <w:t xml:space="preserve"> </w:t>
      </w:r>
      <w:r w:rsidR="00BC1288">
        <w:rPr>
          <w:rFonts w:ascii="Times New Roman" w:hAnsi="Times New Roman" w:cs="Times New Roman"/>
          <w:b/>
          <w:sz w:val="24"/>
          <w:szCs w:val="24"/>
        </w:rPr>
        <w:t>příslušné sekce „</w:t>
      </w:r>
      <w:proofErr w:type="spellStart"/>
      <w:r w:rsidR="00BC1288" w:rsidRPr="0083339B">
        <w:rPr>
          <w:rFonts w:ascii="Times New Roman" w:hAnsi="Times New Roman" w:cs="Times New Roman"/>
          <w:b/>
          <w:sz w:val="24"/>
          <w:szCs w:val="24"/>
        </w:rPr>
        <w:t>Odevzdávárny</w:t>
      </w:r>
      <w:proofErr w:type="spellEnd"/>
      <w:r w:rsidR="00BC1288">
        <w:rPr>
          <w:rFonts w:ascii="Times New Roman" w:hAnsi="Times New Roman" w:cs="Times New Roman"/>
          <w:b/>
          <w:sz w:val="24"/>
          <w:szCs w:val="24"/>
        </w:rPr>
        <w:t>“</w:t>
      </w:r>
      <w:r w:rsidR="00760C64">
        <w:rPr>
          <w:rFonts w:ascii="Times New Roman" w:hAnsi="Times New Roman" w:cs="Times New Roman"/>
          <w:b/>
          <w:sz w:val="24"/>
          <w:szCs w:val="24"/>
        </w:rPr>
        <w:t xml:space="preserve">, jako přílohu je nutné vložit také strukturu dotazníku, </w:t>
      </w:r>
      <w:r w:rsidR="00760C64" w:rsidRPr="00760C64">
        <w:rPr>
          <w:rFonts w:ascii="Times New Roman" w:hAnsi="Times New Roman" w:cs="Times New Roman"/>
          <w:sz w:val="24"/>
          <w:szCs w:val="24"/>
        </w:rPr>
        <w:t xml:space="preserve">který </w:t>
      </w:r>
      <w:r w:rsidR="00760C64">
        <w:rPr>
          <w:rFonts w:ascii="Times New Roman" w:hAnsi="Times New Roman" w:cs="Times New Roman"/>
          <w:sz w:val="24"/>
          <w:szCs w:val="24"/>
        </w:rPr>
        <w:t xml:space="preserve">byl použitý </w:t>
      </w:r>
      <w:r w:rsidR="00760C64" w:rsidRPr="00760C64">
        <w:rPr>
          <w:rFonts w:ascii="Times New Roman" w:hAnsi="Times New Roman" w:cs="Times New Roman"/>
          <w:sz w:val="24"/>
          <w:szCs w:val="24"/>
        </w:rPr>
        <w:t>v rámci zpracování úkolu</w:t>
      </w:r>
      <w:r w:rsidR="00BC1288" w:rsidRPr="00760C6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C1288" w:rsidRDefault="00BC1288" w:rsidP="00BC128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C1288" w:rsidRDefault="00BC1288" w:rsidP="00BC1288">
      <w:pPr>
        <w:jc w:val="both"/>
        <w:rPr>
          <w:rFonts w:ascii="Times New Roman" w:hAnsi="Times New Roman" w:cs="Times New Roman"/>
          <w:sz w:val="24"/>
          <w:szCs w:val="24"/>
        </w:rPr>
      </w:pPr>
      <w:r w:rsidRPr="0083339B">
        <w:rPr>
          <w:rFonts w:ascii="Times New Roman" w:hAnsi="Times New Roman" w:cs="Times New Roman"/>
          <w:sz w:val="24"/>
          <w:szCs w:val="24"/>
        </w:rPr>
        <w:t xml:space="preserve">Na </w:t>
      </w:r>
      <w:r w:rsidRPr="00760C64">
        <w:rPr>
          <w:rFonts w:ascii="Times New Roman" w:hAnsi="Times New Roman" w:cs="Times New Roman"/>
          <w:sz w:val="24"/>
          <w:szCs w:val="24"/>
        </w:rPr>
        <w:t>1</w:t>
      </w:r>
      <w:r w:rsidR="008646C3" w:rsidRPr="00760C64">
        <w:rPr>
          <w:rFonts w:ascii="Times New Roman" w:hAnsi="Times New Roman" w:cs="Times New Roman"/>
          <w:sz w:val="24"/>
          <w:szCs w:val="24"/>
        </w:rPr>
        <w:t>2</w:t>
      </w:r>
      <w:r w:rsidRPr="00760C64">
        <w:rPr>
          <w:rFonts w:ascii="Times New Roman" w:hAnsi="Times New Roman" w:cs="Times New Roman"/>
          <w:sz w:val="24"/>
          <w:szCs w:val="24"/>
        </w:rPr>
        <w:t>. semináři</w:t>
      </w:r>
      <w:r w:rsidRPr="0083339B">
        <w:rPr>
          <w:rFonts w:ascii="Times New Roman" w:hAnsi="Times New Roman" w:cs="Times New Roman"/>
          <w:sz w:val="24"/>
          <w:szCs w:val="24"/>
        </w:rPr>
        <w:t xml:space="preserve"> </w:t>
      </w:r>
      <w:r w:rsidR="00E94E8E">
        <w:rPr>
          <w:rFonts w:ascii="Times New Roman" w:hAnsi="Times New Roman" w:cs="Times New Roman"/>
          <w:sz w:val="24"/>
          <w:szCs w:val="24"/>
        </w:rPr>
        <w:t xml:space="preserve">(4. 12.) </w:t>
      </w:r>
      <w:r>
        <w:rPr>
          <w:rFonts w:ascii="Times New Roman" w:hAnsi="Times New Roman" w:cs="Times New Roman"/>
          <w:sz w:val="24"/>
          <w:szCs w:val="24"/>
        </w:rPr>
        <w:t xml:space="preserve">pak tým udělá </w:t>
      </w:r>
      <w:r w:rsidRPr="0083339B">
        <w:rPr>
          <w:rFonts w:ascii="Times New Roman" w:hAnsi="Times New Roman" w:cs="Times New Roman"/>
          <w:sz w:val="24"/>
          <w:szCs w:val="24"/>
        </w:rPr>
        <w:t>prezentac</w:t>
      </w:r>
      <w:r>
        <w:rPr>
          <w:rFonts w:ascii="Times New Roman" w:hAnsi="Times New Roman" w:cs="Times New Roman"/>
          <w:sz w:val="24"/>
          <w:szCs w:val="24"/>
        </w:rPr>
        <w:t xml:space="preserve">i odevzdaného řešení, vysvětlí, jakým způsobem/formou a co bylo zjišťováno od zaměstnanců. Následně stručně prezentuje a vyhodnotí výstupy a především předloží a zdůvodní případné navrhované změny současného motivačního systému. </w:t>
      </w:r>
    </w:p>
    <w:p w:rsidR="00BC1288" w:rsidRDefault="00BC1288" w:rsidP="00BC128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C1288" w:rsidRPr="002C5DFA" w:rsidRDefault="00BC1288" w:rsidP="00BC128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Trvání prezentace by mělo být </w:t>
      </w:r>
      <w:r w:rsidRPr="00261862">
        <w:rPr>
          <w:rFonts w:ascii="Times New Roman" w:hAnsi="Times New Roman" w:cs="Times New Roman"/>
          <w:sz w:val="24"/>
          <w:szCs w:val="24"/>
        </w:rPr>
        <w:t>cca 20 minut.</w:t>
      </w:r>
      <w:r>
        <w:rPr>
          <w:rFonts w:ascii="Times New Roman" w:hAnsi="Times New Roman" w:cs="Times New Roman"/>
          <w:sz w:val="24"/>
          <w:szCs w:val="24"/>
        </w:rPr>
        <w:t xml:space="preserve"> Následně </w:t>
      </w:r>
      <w:r w:rsidRPr="00261862">
        <w:rPr>
          <w:rFonts w:ascii="Times New Roman" w:hAnsi="Times New Roman" w:cs="Times New Roman"/>
          <w:sz w:val="24"/>
          <w:szCs w:val="24"/>
        </w:rPr>
        <w:t>proběhne diskuze včetně</w:t>
      </w:r>
      <w:r w:rsidRPr="0083339B">
        <w:rPr>
          <w:rFonts w:ascii="Times New Roman" w:hAnsi="Times New Roman" w:cs="Times New Roman"/>
          <w:sz w:val="24"/>
          <w:szCs w:val="24"/>
        </w:rPr>
        <w:t xml:space="preserve"> zhodnocení </w:t>
      </w:r>
      <w:r>
        <w:rPr>
          <w:rFonts w:ascii="Times New Roman" w:hAnsi="Times New Roman" w:cs="Times New Roman"/>
          <w:sz w:val="24"/>
          <w:szCs w:val="24"/>
        </w:rPr>
        <w:t xml:space="preserve">úkolu </w:t>
      </w:r>
      <w:r w:rsidRPr="0083339B">
        <w:rPr>
          <w:rFonts w:ascii="Times New Roman" w:hAnsi="Times New Roman" w:cs="Times New Roman"/>
          <w:sz w:val="24"/>
          <w:szCs w:val="24"/>
        </w:rPr>
        <w:t xml:space="preserve">učitelem </w:t>
      </w:r>
      <w:r>
        <w:rPr>
          <w:rFonts w:ascii="Times New Roman" w:hAnsi="Times New Roman" w:cs="Times New Roman"/>
          <w:sz w:val="24"/>
          <w:szCs w:val="24"/>
        </w:rPr>
        <w:t>(prof.</w:t>
      </w:r>
      <w:r w:rsidR="00760C64">
        <w:rPr>
          <w:rFonts w:ascii="Times New Roman" w:hAnsi="Times New Roman" w:cs="Times New Roman"/>
          <w:sz w:val="24"/>
          <w:szCs w:val="24"/>
        </w:rPr>
        <w:t xml:space="preserve"> </w:t>
      </w:r>
      <w:r w:rsidRPr="0083339B">
        <w:rPr>
          <w:rFonts w:ascii="Times New Roman" w:hAnsi="Times New Roman" w:cs="Times New Roman"/>
          <w:sz w:val="24"/>
          <w:szCs w:val="24"/>
        </w:rPr>
        <w:t>Blažek</w:t>
      </w:r>
      <w:r>
        <w:rPr>
          <w:rFonts w:ascii="Times New Roman" w:hAnsi="Times New Roman" w:cs="Times New Roman"/>
          <w:sz w:val="24"/>
          <w:szCs w:val="24"/>
        </w:rPr>
        <w:t xml:space="preserve"> či</w:t>
      </w:r>
      <w:r w:rsidR="00760C64">
        <w:rPr>
          <w:rFonts w:ascii="Times New Roman" w:hAnsi="Times New Roman" w:cs="Times New Roman"/>
          <w:sz w:val="24"/>
          <w:szCs w:val="24"/>
        </w:rPr>
        <w:t xml:space="preserve"> dr. </w:t>
      </w:r>
      <w:r w:rsidRPr="0083339B">
        <w:rPr>
          <w:rFonts w:ascii="Times New Roman" w:hAnsi="Times New Roman" w:cs="Times New Roman"/>
          <w:sz w:val="24"/>
          <w:szCs w:val="24"/>
        </w:rPr>
        <w:t>Kuchynková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83339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Celý úkol tedy bude ohodnocen (jakoby známkou) a toto ohodnocení se následně transformuje v </w:t>
      </w:r>
      <w:proofErr w:type="spellStart"/>
      <w:r>
        <w:rPr>
          <w:rFonts w:ascii="Times New Roman" w:hAnsi="Times New Roman" w:cs="Times New Roman"/>
          <w:sz w:val="24"/>
          <w:szCs w:val="24"/>
        </w:rPr>
        <w:t>Manahře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 přídělu fondu odměn v následujícím kole hry (typ „ostatní odměny“).  </w:t>
      </w:r>
    </w:p>
    <w:sectPr w:rsidR="00BC1288" w:rsidRPr="002C5DFA" w:rsidSect="004A1C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41B3" w:rsidRDefault="005941B3" w:rsidP="00B51EF9">
      <w:r>
        <w:separator/>
      </w:r>
    </w:p>
  </w:endnote>
  <w:endnote w:type="continuationSeparator" w:id="0">
    <w:p w:rsidR="005941B3" w:rsidRDefault="005941B3" w:rsidP="00B51E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41B3" w:rsidRDefault="005941B3" w:rsidP="00B51EF9">
      <w:r>
        <w:separator/>
      </w:r>
    </w:p>
  </w:footnote>
  <w:footnote w:type="continuationSeparator" w:id="0">
    <w:p w:rsidR="005941B3" w:rsidRDefault="005941B3" w:rsidP="00B51EF9">
      <w:r>
        <w:continuationSeparator/>
      </w:r>
    </w:p>
  </w:footnote>
  <w:footnote w:id="1">
    <w:p w:rsidR="00403146" w:rsidRPr="00403146" w:rsidRDefault="00403146">
      <w:pPr>
        <w:pStyle w:val="Textpoznpodarou"/>
        <w:rPr>
          <w:color w:val="FF0000"/>
        </w:rPr>
      </w:pPr>
      <w:r>
        <w:rPr>
          <w:rStyle w:val="Znakapoznpodarou"/>
        </w:rPr>
        <w:footnoteRef/>
      </w:r>
      <w:r>
        <w:t xml:space="preserve"> </w:t>
      </w:r>
      <w:r w:rsidRPr="0048247B">
        <w:t xml:space="preserve">Blažek, L. Management. </w:t>
      </w:r>
      <w:proofErr w:type="gramStart"/>
      <w:r w:rsidRPr="0048247B">
        <w:t>Pra</w:t>
      </w:r>
      <w:r>
        <w:t>ha :</w:t>
      </w:r>
      <w:proofErr w:type="gramEnd"/>
      <w:r>
        <w:t xml:space="preserve"> Grada 2014, s. </w:t>
      </w:r>
      <w:r w:rsidR="00C824CB">
        <w:t>168 až 175</w:t>
      </w:r>
      <w:r>
        <w:rPr>
          <w:color w:val="FF0000"/>
        </w:rPr>
        <w:t xml:space="preserve"> </w:t>
      </w:r>
    </w:p>
  </w:footnote>
  <w:footnote w:id="2">
    <w:p w:rsidR="00403146" w:rsidRDefault="00403146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48247B">
        <w:t xml:space="preserve">Blažek, L. Management. </w:t>
      </w:r>
      <w:proofErr w:type="gramStart"/>
      <w:r w:rsidRPr="0048247B">
        <w:t>Pra</w:t>
      </w:r>
      <w:r>
        <w:t>ha :</w:t>
      </w:r>
      <w:proofErr w:type="gramEnd"/>
      <w:r>
        <w:t xml:space="preserve"> Grada 2014, s.</w:t>
      </w:r>
      <w:r w:rsidR="00C824CB">
        <w:t xml:space="preserve"> 177 až 196</w:t>
      </w:r>
      <w:r>
        <w:t xml:space="preserve"> </w:t>
      </w:r>
    </w:p>
  </w:footnote>
  <w:footnote w:id="3">
    <w:p w:rsidR="00557D4C" w:rsidRDefault="00557D4C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48247B">
        <w:t xml:space="preserve">Blažek, L. Management. </w:t>
      </w:r>
      <w:proofErr w:type="gramStart"/>
      <w:r w:rsidRPr="0048247B">
        <w:t>Pra</w:t>
      </w:r>
      <w:r>
        <w:t>ha :</w:t>
      </w:r>
      <w:proofErr w:type="gramEnd"/>
      <w:r>
        <w:t xml:space="preserve"> Grada 2014, s.</w:t>
      </w:r>
      <w:r w:rsidR="00C824CB">
        <w:t xml:space="preserve"> 163 až 168</w:t>
      </w:r>
    </w:p>
  </w:footnote>
  <w:footnote w:id="4">
    <w:p w:rsidR="00557D4C" w:rsidRDefault="00557D4C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48247B">
        <w:t xml:space="preserve">Blažek, L. Management. </w:t>
      </w:r>
      <w:proofErr w:type="gramStart"/>
      <w:r w:rsidRPr="0048247B">
        <w:t>Pra</w:t>
      </w:r>
      <w:r>
        <w:t>ha :</w:t>
      </w:r>
      <w:proofErr w:type="gramEnd"/>
      <w:r>
        <w:t xml:space="preserve"> Grada 2014, s.</w:t>
      </w:r>
      <w:r w:rsidR="00C824CB">
        <w:t xml:space="preserve"> 177 až 196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1D4611"/>
    <w:multiLevelType w:val="hybridMultilevel"/>
    <w:tmpl w:val="66542A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D65A6B"/>
    <w:multiLevelType w:val="hybridMultilevel"/>
    <w:tmpl w:val="0FCA1DE6"/>
    <w:lvl w:ilvl="0" w:tplc="04050001">
      <w:start w:val="1"/>
      <w:numFmt w:val="bullet"/>
      <w:lvlText w:val=""/>
      <w:lvlJc w:val="left"/>
      <w:pPr>
        <w:ind w:left="95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7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9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1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3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5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7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9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18" w:hanging="360"/>
      </w:pPr>
      <w:rPr>
        <w:rFonts w:ascii="Wingdings" w:hAnsi="Wingdings" w:hint="default"/>
      </w:rPr>
    </w:lvl>
  </w:abstractNum>
  <w:abstractNum w:abstractNumId="2" w15:restartNumberingAfterBreak="0">
    <w:nsid w:val="56A005F9"/>
    <w:multiLevelType w:val="hybridMultilevel"/>
    <w:tmpl w:val="BBA88D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2A3E40"/>
    <w:multiLevelType w:val="hybridMultilevel"/>
    <w:tmpl w:val="033C55F0"/>
    <w:lvl w:ilvl="0" w:tplc="04050017">
      <w:start w:val="1"/>
      <w:numFmt w:val="lowerLetter"/>
      <w:lvlText w:val="%1)"/>
      <w:lvlJc w:val="left"/>
      <w:pPr>
        <w:ind w:left="839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DFA"/>
    <w:rsid w:val="00011CBC"/>
    <w:rsid w:val="000302A2"/>
    <w:rsid w:val="000776D0"/>
    <w:rsid w:val="00091A23"/>
    <w:rsid w:val="000E0C98"/>
    <w:rsid w:val="00102309"/>
    <w:rsid w:val="00107606"/>
    <w:rsid w:val="00117B0E"/>
    <w:rsid w:val="0012017F"/>
    <w:rsid w:val="00133DDF"/>
    <w:rsid w:val="001A3305"/>
    <w:rsid w:val="001A35B0"/>
    <w:rsid w:val="001E7B56"/>
    <w:rsid w:val="00261862"/>
    <w:rsid w:val="002A05B4"/>
    <w:rsid w:val="002A13F8"/>
    <w:rsid w:val="002B44A4"/>
    <w:rsid w:val="002C5DFA"/>
    <w:rsid w:val="00313622"/>
    <w:rsid w:val="00333327"/>
    <w:rsid w:val="00357879"/>
    <w:rsid w:val="003D42AC"/>
    <w:rsid w:val="00402CAF"/>
    <w:rsid w:val="00403146"/>
    <w:rsid w:val="00427FC3"/>
    <w:rsid w:val="0048247B"/>
    <w:rsid w:val="004A1C3D"/>
    <w:rsid w:val="004A49B7"/>
    <w:rsid w:val="004B053F"/>
    <w:rsid w:val="004F7D31"/>
    <w:rsid w:val="00500A68"/>
    <w:rsid w:val="00557D4C"/>
    <w:rsid w:val="0057360B"/>
    <w:rsid w:val="005941B3"/>
    <w:rsid w:val="005F673E"/>
    <w:rsid w:val="00666BBC"/>
    <w:rsid w:val="006919BA"/>
    <w:rsid w:val="006D5D47"/>
    <w:rsid w:val="006E7CE6"/>
    <w:rsid w:val="006F44A5"/>
    <w:rsid w:val="00760C64"/>
    <w:rsid w:val="007A4117"/>
    <w:rsid w:val="007B0974"/>
    <w:rsid w:val="007C1A4B"/>
    <w:rsid w:val="00820F48"/>
    <w:rsid w:val="008371D1"/>
    <w:rsid w:val="0084260E"/>
    <w:rsid w:val="008646C3"/>
    <w:rsid w:val="008F4C73"/>
    <w:rsid w:val="008F6C84"/>
    <w:rsid w:val="00902DD1"/>
    <w:rsid w:val="0094032D"/>
    <w:rsid w:val="009E4981"/>
    <w:rsid w:val="00A44500"/>
    <w:rsid w:val="00A5348A"/>
    <w:rsid w:val="00B51EF9"/>
    <w:rsid w:val="00B670BB"/>
    <w:rsid w:val="00BC1288"/>
    <w:rsid w:val="00BF1609"/>
    <w:rsid w:val="00C05969"/>
    <w:rsid w:val="00C349D9"/>
    <w:rsid w:val="00C824CB"/>
    <w:rsid w:val="00CA63CB"/>
    <w:rsid w:val="00D50CFE"/>
    <w:rsid w:val="00D56427"/>
    <w:rsid w:val="00DB7A12"/>
    <w:rsid w:val="00E11448"/>
    <w:rsid w:val="00E77662"/>
    <w:rsid w:val="00E8753D"/>
    <w:rsid w:val="00E94E8E"/>
    <w:rsid w:val="00F177C3"/>
    <w:rsid w:val="00F34450"/>
    <w:rsid w:val="00F8705B"/>
    <w:rsid w:val="00F91D32"/>
    <w:rsid w:val="00FC6C41"/>
    <w:rsid w:val="00FE6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187A2D-EA74-4071-A2F7-4A1895943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A330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66BBC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51EF9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51EF9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B51EF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66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0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24C660-DEAE-4E01-9761-D5A8D941AE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424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Ekonomicko-správní fakulta Masarykovy univerzity</Company>
  <LinksUpToDate>false</LinksUpToDate>
  <CharactersWithSpaces>2923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Blazek Ladislav</dc:creator>
  <cp:lastModifiedBy>Ladislava Kuchynková</cp:lastModifiedBy>
  <cp:revision>2</cp:revision>
  <cp:lastPrinted>2016-11-08T08:06:00Z</cp:lastPrinted>
  <dcterms:created xsi:type="dcterms:W3CDTF">2018-11-10T13:31:00Z</dcterms:created>
  <dcterms:modified xsi:type="dcterms:W3CDTF">2018-11-10T13:31:00Z</dcterms:modified>
</cp:coreProperties>
</file>