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D0" w:rsidRDefault="00D322F7" w:rsidP="00117DD0">
      <w:pPr>
        <w:pStyle w:val="Odstavecseseznamem"/>
        <w:numPr>
          <w:ilvl w:val="0"/>
          <w:numId w:val="1"/>
        </w:numPr>
        <w:spacing w:before="240" w:after="0"/>
        <w:jc w:val="both"/>
      </w:pPr>
      <w:r>
        <w:t xml:space="preserve">Kolik činí </w:t>
      </w:r>
      <w:r w:rsidR="004C4714">
        <w:t xml:space="preserve">roční </w:t>
      </w:r>
      <w:r>
        <w:t>nominální diskontní sazba s dvěma konverzemi</w:t>
      </w:r>
      <w:r w:rsidR="004C4714">
        <w:t xml:space="preserve"> (odpovídá délce ÚO)</w:t>
      </w:r>
      <w:r>
        <w:t>? Zvolená diskontní saz</w:t>
      </w:r>
      <w:r w:rsidR="00E4618B">
        <w:t xml:space="preserve">ba vám zaručí pravidelný </w:t>
      </w:r>
      <w:r>
        <w:t>polhůtní měsíční důchod ve výši 4350</w:t>
      </w:r>
      <w:r w:rsidR="00E4618B">
        <w:t xml:space="preserve"> na půl roku</w:t>
      </w:r>
      <w:r>
        <w:t xml:space="preserve">. Dále víte, že </w:t>
      </w:r>
      <w:r w:rsidR="004C4714">
        <w:t xml:space="preserve">suma současných hodnot výplat za </w:t>
      </w:r>
      <w:r>
        <w:t xml:space="preserve">úrokové období odpovídá částce </w:t>
      </w:r>
      <w:r w:rsidR="004C4714">
        <w:t>25491.</w:t>
      </w:r>
    </w:p>
    <w:p w:rsidR="004C4714" w:rsidRDefault="004C4714" w:rsidP="00117DD0">
      <w:pPr>
        <w:pStyle w:val="Odstavecseseznamem"/>
        <w:numPr>
          <w:ilvl w:val="0"/>
          <w:numId w:val="1"/>
        </w:numPr>
        <w:spacing w:before="240"/>
        <w:jc w:val="both"/>
      </w:pPr>
      <w:r>
        <w:t>Proveďte kontrolu předchozího příkladu za použití polhůtního úročení. Kolik činí roční efektivní úroková sazba?</w:t>
      </w:r>
      <w:bookmarkStart w:id="0" w:name="_GoBack"/>
      <w:bookmarkEnd w:id="0"/>
    </w:p>
    <w:p w:rsidR="004C4714" w:rsidRDefault="0047418A" w:rsidP="00117DD0">
      <w:pPr>
        <w:pStyle w:val="Odstavecseseznamem"/>
        <w:numPr>
          <w:ilvl w:val="0"/>
          <w:numId w:val="1"/>
        </w:numPr>
        <w:spacing w:before="240"/>
        <w:jc w:val="both"/>
      </w:pPr>
      <w:r>
        <w:t xml:space="preserve">Kolik anuit </w:t>
      </w:r>
      <w:r w:rsidR="006E4999">
        <w:t xml:space="preserve">vyplatíte </w:t>
      </w:r>
      <w:r>
        <w:t>a jak dlouho budete vyplácet částku 789</w:t>
      </w:r>
      <w:r w:rsidR="00E0665C">
        <w:t xml:space="preserve"> Kč</w:t>
      </w:r>
      <w:r>
        <w:t xml:space="preserve"> v pravidelných 15 </w:t>
      </w:r>
      <w:proofErr w:type="gramStart"/>
      <w:r>
        <w:t>denní</w:t>
      </w:r>
      <w:proofErr w:type="gramEnd"/>
      <w:r>
        <w:t xml:space="preserve"> intervalech, pokud víte, že máte k dispozici objem prostředků ve výši </w:t>
      </w:r>
      <w:r w:rsidR="00E0665C" w:rsidRPr="00E0665C">
        <w:t>135</w:t>
      </w:r>
      <w:r w:rsidR="00E0665C">
        <w:t xml:space="preserve"> </w:t>
      </w:r>
      <w:r w:rsidR="00E0665C" w:rsidRPr="00E0665C">
        <w:t>250,64</w:t>
      </w:r>
      <w:r w:rsidR="00E0665C">
        <w:t xml:space="preserve"> Kč</w:t>
      </w:r>
      <w:r w:rsidR="00A93F87">
        <w:t>.</w:t>
      </w:r>
      <w:r>
        <w:t xml:space="preserve"> Finanční ústav, který vám bude spravovat prostředky</w:t>
      </w:r>
      <w:r w:rsidR="00A93F87">
        <w:t>,</w:t>
      </w:r>
      <w:r>
        <w:t xml:space="preserve"> garantuje po celou dobu úrokovou sazbu 1,8 % p. q. Úrok je počítán 24 krát do roka. Dále víte, že se jedná o </w:t>
      </w:r>
      <w:proofErr w:type="gramStart"/>
      <w:r>
        <w:t>předlhůtní</w:t>
      </w:r>
      <w:proofErr w:type="gramEnd"/>
      <w:r>
        <w:t xml:space="preserve"> důchod.</w:t>
      </w:r>
    </w:p>
    <w:p w:rsidR="00A93F87" w:rsidRDefault="00A93F87" w:rsidP="00117DD0">
      <w:pPr>
        <w:pStyle w:val="Odstavecseseznamem"/>
        <w:numPr>
          <w:ilvl w:val="0"/>
          <w:numId w:val="1"/>
        </w:numPr>
        <w:spacing w:before="240"/>
        <w:jc w:val="both"/>
      </w:pPr>
      <w:r>
        <w:t>Kolik prostředků musíte mít k dispozici, abyste zajistili pravidelný dvoudenní důchod ve výši 10 po dobu 12 let, jestliže víte, že úroková sazba, kterou po celou dobu bude banka garantovat</w:t>
      </w:r>
      <w:r w:rsidR="00620DFF">
        <w:t>,</w:t>
      </w:r>
      <w:r>
        <w:t xml:space="preserve"> činí 3,4 % p. a. </w:t>
      </w:r>
      <w:r w:rsidR="00620DFF">
        <w:t>Banka připisuje úrok každý 20. den. Uvažujte předlhůtní úrok.</w:t>
      </w:r>
    </w:p>
    <w:p w:rsidR="00620DFF" w:rsidRDefault="00620DFF" w:rsidP="00117DD0">
      <w:pPr>
        <w:pStyle w:val="Odstavecseseznamem"/>
        <w:numPr>
          <w:ilvl w:val="0"/>
          <w:numId w:val="1"/>
        </w:numPr>
        <w:spacing w:before="240"/>
        <w:jc w:val="both"/>
      </w:pPr>
      <w:r>
        <w:t>Vypočítejte částku, která vám zajistí měsíční polhůtní věčný důchod ve výši 32000,--. Víte, že úroková sazba činí 2 % p. s. Uvažujte spojité úročení s identickým dopadem na kapitál jako v případě diskrétního úročení. Proveďte zkoušku.</w:t>
      </w:r>
    </w:p>
    <w:p w:rsidR="00620DFF" w:rsidRDefault="00A059D4" w:rsidP="00117DD0">
      <w:pPr>
        <w:pStyle w:val="Odstavecseseznamem"/>
        <w:numPr>
          <w:ilvl w:val="0"/>
          <w:numId w:val="1"/>
        </w:numPr>
        <w:spacing w:before="240"/>
        <w:jc w:val="both"/>
      </w:pPr>
      <w:r>
        <w:t>Stanovte výši původní a poslední anuity. Důchod bude vyplácen</w:t>
      </w:r>
      <w:r w:rsidR="0004307B">
        <w:t xml:space="preserve"> po dobu 26 let</w:t>
      </w:r>
      <w:r w:rsidR="005E468E">
        <w:t xml:space="preserve"> v pravidelných čtvrtletních intervalech</w:t>
      </w:r>
      <w:r w:rsidR="0004307B">
        <w:t>. Víte, že</w:t>
      </w:r>
      <w:r w:rsidR="005E468E">
        <w:t xml:space="preserve"> úrok banka počítá na měsíční bázi a měsíční úroková sazba činí 0,15 %. </w:t>
      </w:r>
      <w:r w:rsidR="00377512">
        <w:t>Máte k</w:t>
      </w:r>
      <w:r w:rsidR="00C05E3E">
        <w:t> </w:t>
      </w:r>
      <w:r w:rsidR="00377512">
        <w:t>dispozici</w:t>
      </w:r>
      <w:r w:rsidR="00C05E3E">
        <w:t xml:space="preserve"> </w:t>
      </w:r>
      <w:r w:rsidR="00CC4501">
        <w:t>412650,4.</w:t>
      </w:r>
      <w:r w:rsidR="00C05E3E">
        <w:t xml:space="preserve"> Dále víte, že se z důvodu ochrany před inflací každá následující anuita zvýší o 0,2 % z předchozí výplaty.</w:t>
      </w:r>
      <w:r w:rsidR="00E16245">
        <w:t xml:space="preserve"> Jedná se o předlhůtní důchod.</w:t>
      </w:r>
    </w:p>
    <w:sectPr w:rsidR="0062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EC9"/>
    <w:multiLevelType w:val="hybridMultilevel"/>
    <w:tmpl w:val="199E4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F7"/>
    <w:rsid w:val="0004307B"/>
    <w:rsid w:val="00090FF0"/>
    <w:rsid w:val="000D4374"/>
    <w:rsid w:val="00117DD0"/>
    <w:rsid w:val="002070F9"/>
    <w:rsid w:val="00263DEC"/>
    <w:rsid w:val="002B054D"/>
    <w:rsid w:val="002D263A"/>
    <w:rsid w:val="002F57F1"/>
    <w:rsid w:val="003337B8"/>
    <w:rsid w:val="003520D2"/>
    <w:rsid w:val="00363C7D"/>
    <w:rsid w:val="00375344"/>
    <w:rsid w:val="00377512"/>
    <w:rsid w:val="003B1FB4"/>
    <w:rsid w:val="003C1620"/>
    <w:rsid w:val="00424B73"/>
    <w:rsid w:val="00457C69"/>
    <w:rsid w:val="0047418A"/>
    <w:rsid w:val="004869DD"/>
    <w:rsid w:val="00490E25"/>
    <w:rsid w:val="004B5223"/>
    <w:rsid w:val="004C4714"/>
    <w:rsid w:val="004E2ED6"/>
    <w:rsid w:val="004F55E9"/>
    <w:rsid w:val="00521547"/>
    <w:rsid w:val="00567C85"/>
    <w:rsid w:val="005D2453"/>
    <w:rsid w:val="005E1159"/>
    <w:rsid w:val="005E45E7"/>
    <w:rsid w:val="005E468E"/>
    <w:rsid w:val="0061571B"/>
    <w:rsid w:val="00620DFF"/>
    <w:rsid w:val="00661535"/>
    <w:rsid w:val="00666363"/>
    <w:rsid w:val="006E4999"/>
    <w:rsid w:val="00784DE6"/>
    <w:rsid w:val="0079471D"/>
    <w:rsid w:val="007A780F"/>
    <w:rsid w:val="007C3DC8"/>
    <w:rsid w:val="007D05D8"/>
    <w:rsid w:val="007E4106"/>
    <w:rsid w:val="007F025B"/>
    <w:rsid w:val="007F4A4C"/>
    <w:rsid w:val="007F7A54"/>
    <w:rsid w:val="00800CD3"/>
    <w:rsid w:val="008140DE"/>
    <w:rsid w:val="008260EB"/>
    <w:rsid w:val="0083308D"/>
    <w:rsid w:val="0085014B"/>
    <w:rsid w:val="008B1593"/>
    <w:rsid w:val="008B6265"/>
    <w:rsid w:val="008E7FD9"/>
    <w:rsid w:val="008F6566"/>
    <w:rsid w:val="008F7B18"/>
    <w:rsid w:val="0096761E"/>
    <w:rsid w:val="009753DE"/>
    <w:rsid w:val="00982753"/>
    <w:rsid w:val="009A5C48"/>
    <w:rsid w:val="00A059D4"/>
    <w:rsid w:val="00A16BA0"/>
    <w:rsid w:val="00A451D0"/>
    <w:rsid w:val="00A66145"/>
    <w:rsid w:val="00A754BE"/>
    <w:rsid w:val="00A93F87"/>
    <w:rsid w:val="00BA5625"/>
    <w:rsid w:val="00BD1011"/>
    <w:rsid w:val="00C05E3E"/>
    <w:rsid w:val="00C1710A"/>
    <w:rsid w:val="00C4057C"/>
    <w:rsid w:val="00C62DC0"/>
    <w:rsid w:val="00C72BA1"/>
    <w:rsid w:val="00C774F9"/>
    <w:rsid w:val="00CC4501"/>
    <w:rsid w:val="00CE2210"/>
    <w:rsid w:val="00CE6E66"/>
    <w:rsid w:val="00D322F7"/>
    <w:rsid w:val="00D43EBD"/>
    <w:rsid w:val="00DA1454"/>
    <w:rsid w:val="00E0665C"/>
    <w:rsid w:val="00E16245"/>
    <w:rsid w:val="00E17B25"/>
    <w:rsid w:val="00E3321F"/>
    <w:rsid w:val="00E4618B"/>
    <w:rsid w:val="00EF6771"/>
    <w:rsid w:val="00F00C8F"/>
    <w:rsid w:val="00F252DB"/>
    <w:rsid w:val="00FD0DDB"/>
    <w:rsid w:val="00FE5847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</dc:creator>
  <cp:keywords/>
  <dc:description/>
  <cp:lastModifiedBy>Uzivatel</cp:lastModifiedBy>
  <cp:revision>7</cp:revision>
  <dcterms:created xsi:type="dcterms:W3CDTF">2015-11-11T11:02:00Z</dcterms:created>
  <dcterms:modified xsi:type="dcterms:W3CDTF">2015-11-11T11:46:00Z</dcterms:modified>
</cp:coreProperties>
</file>