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FF" w:rsidRPr="00C66DD3" w:rsidRDefault="008A7EFF" w:rsidP="008A7EFF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66DD3">
        <w:rPr>
          <w:b/>
          <w:sz w:val="24"/>
          <w:szCs w:val="24"/>
        </w:rPr>
        <w:t>MPF_FIFI: Firemní finance, seminář, 7. týden</w:t>
      </w:r>
    </w:p>
    <w:p w:rsidR="00CF26A3" w:rsidRPr="00C66DD3" w:rsidRDefault="008A7EFF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b/>
          <w:sz w:val="24"/>
          <w:szCs w:val="24"/>
        </w:rPr>
        <w:t>Příklad č. 1:</w:t>
      </w:r>
      <w:r w:rsidRPr="00C66DD3">
        <w:rPr>
          <w:sz w:val="24"/>
          <w:szCs w:val="24"/>
        </w:rPr>
        <w:t xml:space="preserve"> Vysvětlete následující pojmy</w:t>
      </w:r>
      <w:r w:rsidR="00C66DD3" w:rsidRPr="00C66DD3">
        <w:rPr>
          <w:sz w:val="24"/>
          <w:szCs w:val="24"/>
        </w:rPr>
        <w:t>:</w:t>
      </w:r>
    </w:p>
    <w:p w:rsidR="008A7EFF" w:rsidRPr="0058123F" w:rsidRDefault="00C03D94" w:rsidP="00C03D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lang w:val="cs-CZ"/>
        </w:rPr>
      </w:pPr>
      <w:r w:rsidRPr="0058123F">
        <w:rPr>
          <w:rFonts w:asciiTheme="minorHAnsi" w:hAnsiTheme="minorHAnsi"/>
          <w:lang w:val="cs-CZ"/>
        </w:rPr>
        <w:t>Úplatné cizí zdroje a jejich složení</w:t>
      </w:r>
    </w:p>
    <w:p w:rsidR="009A0345" w:rsidRPr="0058123F" w:rsidRDefault="0058123F" w:rsidP="00C03D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Ekonomický užitek</w:t>
      </w:r>
    </w:p>
    <w:p w:rsidR="009A0345" w:rsidRPr="0058123F" w:rsidRDefault="009A0345" w:rsidP="00C03D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lang w:val="cs-CZ"/>
        </w:rPr>
      </w:pPr>
      <w:r w:rsidRPr="0058123F">
        <w:rPr>
          <w:rFonts w:asciiTheme="minorHAnsi" w:hAnsiTheme="minorHAnsi"/>
          <w:lang w:val="cs-CZ"/>
        </w:rPr>
        <w:t>Marže vs. přidaná hodnota</w:t>
      </w:r>
    </w:p>
    <w:p w:rsidR="00C03D94" w:rsidRPr="0058123F" w:rsidRDefault="009A0345" w:rsidP="00C03D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lang w:val="cs-CZ"/>
        </w:rPr>
      </w:pPr>
      <w:r w:rsidRPr="0058123F">
        <w:rPr>
          <w:rFonts w:asciiTheme="minorHAnsi" w:hAnsiTheme="minorHAnsi"/>
          <w:lang w:val="cs-CZ"/>
        </w:rPr>
        <w:t>„Spread“ přínosu a nákladu vlastníků (INFA)</w:t>
      </w:r>
    </w:p>
    <w:p w:rsidR="008A7EFF" w:rsidRPr="00C66DD3" w:rsidRDefault="008A7EFF" w:rsidP="008A7EFF">
      <w:pPr>
        <w:spacing w:line="360" w:lineRule="auto"/>
        <w:jc w:val="both"/>
        <w:rPr>
          <w:sz w:val="24"/>
          <w:szCs w:val="24"/>
        </w:rPr>
      </w:pPr>
    </w:p>
    <w:p w:rsidR="008A7EFF" w:rsidRPr="00C66DD3" w:rsidRDefault="008A7EFF" w:rsidP="008A7EFF">
      <w:pPr>
        <w:spacing w:line="360" w:lineRule="auto"/>
        <w:jc w:val="both"/>
        <w:rPr>
          <w:b/>
          <w:sz w:val="24"/>
          <w:szCs w:val="24"/>
        </w:rPr>
      </w:pPr>
      <w:r w:rsidRPr="00C66DD3">
        <w:rPr>
          <w:b/>
          <w:sz w:val="24"/>
          <w:szCs w:val="24"/>
        </w:rPr>
        <w:t xml:space="preserve">Příklad č. 2: </w:t>
      </w:r>
    </w:p>
    <w:p w:rsidR="008A7EFF" w:rsidRPr="00C66DD3" w:rsidRDefault="008A7EFF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 xml:space="preserve">a. Popište princip, výpočet a interpretaci ekonomického pojetí ukazatele EVA, respektive jeho základního vztahu. </w:t>
      </w:r>
    </w:p>
    <w:p w:rsidR="008A7EFF" w:rsidRDefault="008A7EFF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8A7EFF" w:rsidRPr="00C66DD3" w:rsidRDefault="008A7EFF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 xml:space="preserve">b. Proveďte to stejné pro účetní pojetí ukazatele EVA. </w:t>
      </w:r>
    </w:p>
    <w:p w:rsidR="00246C9E" w:rsidRDefault="00246C9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246C9E" w:rsidRDefault="00246C9E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 xml:space="preserve">c. Jaké výsledky může ukazatel EVA přinést a k čemu se dají využít? </w:t>
      </w: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b/>
          <w:sz w:val="24"/>
          <w:szCs w:val="24"/>
        </w:rPr>
        <w:t>Příklad č. 3:</w:t>
      </w:r>
      <w:r w:rsidRPr="00C66DD3">
        <w:rPr>
          <w:sz w:val="24"/>
          <w:szCs w:val="24"/>
        </w:rPr>
        <w:t xml:space="preserve"> Při výpočtu EVA existují podle metodik</w:t>
      </w:r>
      <w:r w:rsidR="00FB695E">
        <w:rPr>
          <w:sz w:val="24"/>
          <w:szCs w:val="24"/>
        </w:rPr>
        <w:t>y</w:t>
      </w:r>
      <w:r w:rsidRPr="00C66DD3">
        <w:rPr>
          <w:sz w:val="24"/>
          <w:szCs w:val="24"/>
        </w:rPr>
        <w:t xml:space="preserve"> </w:t>
      </w:r>
      <w:r w:rsidR="00FB695E">
        <w:rPr>
          <w:sz w:val="24"/>
          <w:szCs w:val="24"/>
        </w:rPr>
        <w:t xml:space="preserve">INFA </w:t>
      </w:r>
      <w:r w:rsidRPr="00C66DD3">
        <w:rPr>
          <w:sz w:val="24"/>
          <w:szCs w:val="24"/>
        </w:rPr>
        <w:t xml:space="preserve">„dvě verze“ hodnoty WACC. </w:t>
      </w: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>a. Vysvětlete význam obou dvou verzí</w:t>
      </w:r>
      <w:r w:rsidR="00FB695E">
        <w:rPr>
          <w:sz w:val="24"/>
          <w:szCs w:val="24"/>
        </w:rPr>
        <w:t xml:space="preserve"> vztahu WACC</w:t>
      </w:r>
      <w:r w:rsidRPr="00C66DD3">
        <w:rPr>
          <w:sz w:val="24"/>
          <w:szCs w:val="24"/>
        </w:rPr>
        <w:t xml:space="preserve">. </w:t>
      </w: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lastRenderedPageBreak/>
        <w:t>b. Jakým způsobem bude spočítáno WACC</w:t>
      </w:r>
      <w:r w:rsidRPr="0056328D">
        <w:rPr>
          <w:sz w:val="24"/>
          <w:szCs w:val="24"/>
          <w:vertAlign w:val="subscript"/>
        </w:rPr>
        <w:t>1</w:t>
      </w:r>
      <w:r w:rsidRPr="00C66DD3">
        <w:rPr>
          <w:sz w:val="24"/>
          <w:szCs w:val="24"/>
        </w:rPr>
        <w:t xml:space="preserve">? </w:t>
      </w: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>c. Jakým způsobem bude spočítáno WACC</w:t>
      </w:r>
      <w:r w:rsidRPr="0056328D">
        <w:rPr>
          <w:sz w:val="24"/>
          <w:szCs w:val="24"/>
          <w:vertAlign w:val="subscript"/>
        </w:rPr>
        <w:t>2</w:t>
      </w:r>
      <w:r w:rsidRPr="00C66DD3">
        <w:rPr>
          <w:sz w:val="24"/>
          <w:szCs w:val="24"/>
        </w:rPr>
        <w:t xml:space="preserve">? </w:t>
      </w: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b/>
          <w:sz w:val="24"/>
          <w:szCs w:val="24"/>
        </w:rPr>
        <w:t>Příklad č. 4:</w:t>
      </w:r>
      <w:r w:rsidR="00E61B5A" w:rsidRPr="00C66DD3">
        <w:rPr>
          <w:sz w:val="24"/>
          <w:szCs w:val="24"/>
        </w:rPr>
        <w:t xml:space="preserve"> Bezriziková úroková míra</w:t>
      </w: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 xml:space="preserve">a. </w:t>
      </w:r>
      <w:proofErr w:type="gramStart"/>
      <w:r w:rsidRPr="00C66DD3">
        <w:rPr>
          <w:sz w:val="24"/>
          <w:szCs w:val="24"/>
        </w:rPr>
        <w:t>Jakým</w:t>
      </w:r>
      <w:proofErr w:type="gramEnd"/>
      <w:r w:rsidRPr="00C66DD3">
        <w:rPr>
          <w:sz w:val="24"/>
          <w:szCs w:val="24"/>
        </w:rPr>
        <w:t xml:space="preserve"> způsobem je v metodice </w:t>
      </w:r>
      <w:r w:rsidR="00FB695E">
        <w:rPr>
          <w:sz w:val="24"/>
          <w:szCs w:val="24"/>
        </w:rPr>
        <w:t xml:space="preserve">INFA </w:t>
      </w:r>
      <w:r w:rsidRPr="00C66DD3">
        <w:rPr>
          <w:sz w:val="24"/>
          <w:szCs w:val="24"/>
        </w:rPr>
        <w:t xml:space="preserve">definována? </w:t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2A3E05" w:rsidRPr="00C66DD3" w:rsidRDefault="002A3E05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sz w:val="24"/>
          <w:szCs w:val="24"/>
        </w:rPr>
        <w:t xml:space="preserve">b. Jaké jsou aktuální hodnoty? </w:t>
      </w: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DA1270" w:rsidRDefault="00DA1270" w:rsidP="008A7EFF">
      <w:pPr>
        <w:spacing w:line="360" w:lineRule="auto"/>
        <w:jc w:val="both"/>
        <w:rPr>
          <w:sz w:val="24"/>
          <w:szCs w:val="24"/>
        </w:rPr>
      </w:pPr>
    </w:p>
    <w:p w:rsidR="002A3E05" w:rsidRDefault="002A3E05" w:rsidP="008A7EFF">
      <w:pPr>
        <w:spacing w:line="360" w:lineRule="auto"/>
        <w:jc w:val="both"/>
        <w:rPr>
          <w:sz w:val="24"/>
          <w:szCs w:val="24"/>
        </w:rPr>
      </w:pPr>
    </w:p>
    <w:p w:rsidR="00DA1270" w:rsidRPr="00C66DD3" w:rsidRDefault="00DA1270" w:rsidP="008A7EFF">
      <w:pPr>
        <w:spacing w:line="360" w:lineRule="auto"/>
        <w:jc w:val="both"/>
        <w:rPr>
          <w:sz w:val="24"/>
          <w:szCs w:val="24"/>
        </w:rPr>
      </w:pPr>
      <w:r w:rsidRPr="00C66DD3">
        <w:rPr>
          <w:b/>
          <w:sz w:val="24"/>
          <w:szCs w:val="24"/>
        </w:rPr>
        <w:lastRenderedPageBreak/>
        <w:t xml:space="preserve">Příklad č. 5: </w:t>
      </w:r>
      <w:r w:rsidR="00E61B5A" w:rsidRPr="00C66DD3">
        <w:rPr>
          <w:sz w:val="24"/>
          <w:szCs w:val="24"/>
        </w:rPr>
        <w:t>Riziková přirážka za velikost podniku (</w:t>
      </w:r>
      <w:proofErr w:type="spellStart"/>
      <w:r w:rsidR="00E61B5A" w:rsidRPr="00C66DD3">
        <w:rPr>
          <w:sz w:val="24"/>
          <w:szCs w:val="24"/>
        </w:rPr>
        <w:t>r</w:t>
      </w:r>
      <w:r w:rsidR="00E61B5A" w:rsidRPr="004E6622">
        <w:rPr>
          <w:sz w:val="24"/>
          <w:szCs w:val="24"/>
          <w:vertAlign w:val="subscript"/>
        </w:rPr>
        <w:t>LA</w:t>
      </w:r>
      <w:proofErr w:type="spellEnd"/>
      <w:r w:rsidR="00E61B5A" w:rsidRPr="00C66DD3">
        <w:rPr>
          <w:sz w:val="24"/>
          <w:szCs w:val="24"/>
        </w:rPr>
        <w:t xml:space="preserve">) a její výpočet. </w:t>
      </w:r>
    </w:p>
    <w:p w:rsidR="00E61B5A" w:rsidRPr="00C66DD3" w:rsidRDefault="00E61B5A" w:rsidP="008A7EFF">
      <w:pPr>
        <w:spacing w:line="360" w:lineRule="auto"/>
        <w:jc w:val="both"/>
        <w:rPr>
          <w:sz w:val="24"/>
          <w:szCs w:val="24"/>
        </w:rPr>
      </w:pPr>
    </w:p>
    <w:p w:rsidR="003E7DE8" w:rsidRPr="00C66DD3" w:rsidRDefault="00E61B5A" w:rsidP="00E61B5A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</w:rPr>
          <m:t>UZ≤100,000,000 CZK;pak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 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LA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</m:t>
        </m:r>
        <m:r>
          <w:rPr>
            <w:rFonts w:ascii="Cambria Math" w:hAnsi="Cambria Math"/>
            <w:sz w:val="24"/>
            <w:szCs w:val="24"/>
          </w:rPr>
          <m:t>5 %</m:t>
        </m:r>
      </m:oMath>
    </w:p>
    <w:p w:rsidR="003E7DE8" w:rsidRPr="00C66DD3" w:rsidRDefault="00E61B5A" w:rsidP="00E61B5A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</w:rPr>
          <m:t>UZ≥3,000,000,000 CZK, pak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 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 =0 %</m:t>
        </m:r>
      </m:oMath>
    </w:p>
    <w:p w:rsidR="003E7DE8" w:rsidRPr="00C66DD3" w:rsidRDefault="003B2BCB" w:rsidP="00E61B5A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 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LA</m:t>
            </m:r>
          </m:sub>
        </m:sSub>
      </m:oMath>
      <w:r w:rsidR="00C66DD3" w:rsidRPr="00C66DD3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(3-UZ)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168,2</m:t>
            </m:r>
          </m:den>
        </m:f>
      </m:oMath>
      <w:r w:rsidR="00C66DD3" w:rsidRPr="00C66DD3">
        <w:rPr>
          <w:sz w:val="24"/>
          <w:szCs w:val="24"/>
        </w:rPr>
        <w:t>, jestliže UZ je mezi 100 ml. a 3 mld. Kč</w:t>
      </w:r>
    </w:p>
    <w:p w:rsidR="00E61B5A" w:rsidRDefault="00FB695E" w:rsidP="008A7E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1: Interpretujte jednotlivé vztahy, uveďte jejich využití v metodice INFA a diskutujte, v čem spočívají jejich omezení. </w:t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246C9E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b/>
          <w:sz w:val="24"/>
          <w:szCs w:val="24"/>
        </w:rPr>
        <w:t>Příklad č. 6</w:t>
      </w:r>
      <w:r>
        <w:rPr>
          <w:sz w:val="24"/>
          <w:szCs w:val="24"/>
        </w:rPr>
        <w:t>: Riziková přirážka za finanční stabilitu</w:t>
      </w: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noProof/>
          <w:sz w:val="24"/>
          <w:szCs w:val="24"/>
          <w:lang w:eastAsia="cs-CZ"/>
        </w:rPr>
        <w:drawing>
          <wp:inline distT="0" distB="0" distL="0" distR="0" wp14:anchorId="7573DAE8" wp14:editId="78A1FBA7">
            <wp:extent cx="5760720" cy="1491320"/>
            <wp:effectExtent l="0" t="0" r="0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46C9E" w:rsidRDefault="00FB695E" w:rsidP="008A7E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1: Co představuje „XL1“ a „XL2“. Jakých hodnot mohou ukazatele nabývat? </w:t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Úkol č. 2: Interpretujte jednotlivé vztahy, uveďte jejich využití v metodice INFA a diskutujte, v čem spočívají jejich omezení.</w:t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b/>
          <w:sz w:val="24"/>
          <w:szCs w:val="24"/>
        </w:rPr>
        <w:lastRenderedPageBreak/>
        <w:t>Příklad č. 7:</w:t>
      </w:r>
      <w:r>
        <w:rPr>
          <w:sz w:val="24"/>
          <w:szCs w:val="24"/>
        </w:rPr>
        <w:t xml:space="preserve"> V čem spočívá využití následujících dvou vztahů, které metodika INFA používá? </w:t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noProof/>
          <w:sz w:val="24"/>
          <w:szCs w:val="24"/>
          <w:lang w:eastAsia="cs-CZ"/>
        </w:rPr>
        <w:drawing>
          <wp:inline distT="0" distB="0" distL="0" distR="0" wp14:anchorId="0597C7AD" wp14:editId="2AD3F00C">
            <wp:extent cx="4143710" cy="1263604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710" cy="12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noProof/>
          <w:sz w:val="24"/>
          <w:szCs w:val="24"/>
          <w:lang w:eastAsia="cs-CZ"/>
        </w:rPr>
        <w:drawing>
          <wp:inline distT="0" distB="0" distL="0" distR="0" wp14:anchorId="6E6CBAB7" wp14:editId="5C43F7A3">
            <wp:extent cx="4165180" cy="1446243"/>
            <wp:effectExtent l="0" t="0" r="6985" b="1905"/>
            <wp:docPr id="9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180" cy="14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FB695E" w:rsidRPr="00C66DD3" w:rsidRDefault="00FB695E" w:rsidP="008A7EFF">
      <w:pPr>
        <w:spacing w:line="360" w:lineRule="auto"/>
        <w:jc w:val="both"/>
        <w:rPr>
          <w:sz w:val="24"/>
          <w:szCs w:val="24"/>
        </w:rPr>
      </w:pPr>
    </w:p>
    <w:p w:rsidR="00246C9E" w:rsidRPr="00C66DD3" w:rsidRDefault="00FB695E" w:rsidP="008A7EFF">
      <w:pPr>
        <w:spacing w:line="360" w:lineRule="auto"/>
        <w:jc w:val="both"/>
        <w:rPr>
          <w:sz w:val="24"/>
          <w:szCs w:val="24"/>
        </w:rPr>
      </w:pPr>
      <w:r w:rsidRPr="00FB695E">
        <w:rPr>
          <w:b/>
          <w:sz w:val="24"/>
          <w:szCs w:val="24"/>
        </w:rPr>
        <w:t>Příklad č. 8:</w:t>
      </w:r>
      <w:r>
        <w:rPr>
          <w:sz w:val="24"/>
          <w:szCs w:val="24"/>
        </w:rPr>
        <w:t xml:space="preserve"> </w:t>
      </w:r>
      <w:r w:rsidR="00246C9E" w:rsidRPr="00C66DD3">
        <w:rPr>
          <w:sz w:val="24"/>
          <w:szCs w:val="24"/>
        </w:rPr>
        <w:t>Diskutujte následující zjednodušení/omezení metodiky</w:t>
      </w:r>
    </w:p>
    <w:p w:rsidR="003E7DE8" w:rsidRDefault="004C5E56" w:rsidP="00C66D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 w:rsidR="00C66DD3" w:rsidRPr="00C66DD3">
        <w:rPr>
          <w:sz w:val="24"/>
          <w:szCs w:val="24"/>
        </w:rPr>
        <w:t xml:space="preserve"> Ve vzorci WACC je za tvar </w:t>
      </w:r>
      <w:r w:rsidR="00FB695E">
        <w:rPr>
          <w:sz w:val="24"/>
          <w:szCs w:val="24"/>
        </w:rPr>
        <w:t>„</w:t>
      </w:r>
      <w:r w:rsidR="00C66DD3" w:rsidRPr="001B76CF">
        <w:rPr>
          <w:i/>
          <w:sz w:val="24"/>
          <w:szCs w:val="24"/>
        </w:rPr>
        <w:t>(1-t)</w:t>
      </w:r>
      <w:r w:rsidR="00FB695E">
        <w:rPr>
          <w:sz w:val="24"/>
          <w:szCs w:val="24"/>
        </w:rPr>
        <w:t>“</w:t>
      </w:r>
      <w:r w:rsidR="00C66DD3" w:rsidRPr="00C66DD3">
        <w:rPr>
          <w:sz w:val="24"/>
          <w:szCs w:val="24"/>
        </w:rPr>
        <w:t xml:space="preserve"> </w:t>
      </w:r>
      <w:r w:rsidR="0056328D">
        <w:rPr>
          <w:sz w:val="24"/>
          <w:szCs w:val="24"/>
        </w:rPr>
        <w:t xml:space="preserve">dosazen </w:t>
      </w:r>
      <w:r w:rsidR="00C66DD3" w:rsidRPr="00C66DD3">
        <w:rPr>
          <w:sz w:val="24"/>
          <w:szCs w:val="24"/>
        </w:rPr>
        <w:t xml:space="preserve">podíl </w:t>
      </w:r>
      <w:r w:rsidR="00FB695E">
        <w:rPr>
          <w:sz w:val="24"/>
          <w:szCs w:val="24"/>
        </w:rPr>
        <w:t>„</w:t>
      </w:r>
      <w:r w:rsidR="00C66DD3" w:rsidRPr="00C66DD3">
        <w:rPr>
          <w:sz w:val="24"/>
          <w:szCs w:val="24"/>
        </w:rPr>
        <w:t>čistého zisku na zisku před zdaněním</w:t>
      </w:r>
      <w:r w:rsidR="00FB695E">
        <w:rPr>
          <w:sz w:val="24"/>
          <w:szCs w:val="24"/>
        </w:rPr>
        <w:t>“</w:t>
      </w:r>
      <w:r w:rsidR="00C66DD3" w:rsidRPr="00C66DD3">
        <w:rPr>
          <w:sz w:val="24"/>
          <w:szCs w:val="24"/>
        </w:rPr>
        <w:t xml:space="preserve"> (EAT na EBT). </w:t>
      </w:r>
      <w:r w:rsidR="00FB695E">
        <w:rPr>
          <w:sz w:val="24"/>
          <w:szCs w:val="24"/>
        </w:rPr>
        <w:t xml:space="preserve">Vysvětlete. </w:t>
      </w: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FB695E" w:rsidRDefault="00FB695E" w:rsidP="00C66D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FB695E">
        <w:rPr>
          <w:sz w:val="24"/>
          <w:szCs w:val="24"/>
        </w:rPr>
        <w:t>Dokument metodiky pracuje s již neaktuální verzí výkazu zisku a ztráty (obsahuje položky, které byly od ledna 2016 odstraněny či pozměněny).</w:t>
      </w:r>
      <w:r>
        <w:rPr>
          <w:sz w:val="24"/>
          <w:szCs w:val="24"/>
        </w:rPr>
        <w:t xml:space="preserve"> Kde to bude způsobovat rozdíly a o jakých položkách je pravděpodobně řeč? </w:t>
      </w:r>
    </w:p>
    <w:p w:rsidR="00FB695E" w:rsidRDefault="00FB695E" w:rsidP="00C66D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</w:t>
      </w:r>
      <w:r w:rsidRPr="00FB695E">
        <w:rPr>
          <w:sz w:val="24"/>
          <w:szCs w:val="24"/>
        </w:rPr>
        <w:t>Tržní hodnota cizího kapitálu je ekvivalentem účetní hodnoty cizího kapitálu</w:t>
      </w: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FB695E" w:rsidRPr="00FB695E" w:rsidRDefault="00FB695E" w:rsidP="00FB69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FB695E">
        <w:rPr>
          <w:sz w:val="24"/>
          <w:szCs w:val="24"/>
        </w:rPr>
        <w:t>Cena cizího kapitálu může být definována dvě</w:t>
      </w:r>
      <w:r w:rsidR="004C5E56">
        <w:rPr>
          <w:sz w:val="24"/>
          <w:szCs w:val="24"/>
        </w:rPr>
        <w:t>ma</w:t>
      </w:r>
      <w:r w:rsidRPr="00FB695E">
        <w:rPr>
          <w:sz w:val="24"/>
          <w:szCs w:val="24"/>
        </w:rPr>
        <w:t xml:space="preserve"> způsoby</w:t>
      </w:r>
    </w:p>
    <w:p w:rsidR="00FB695E" w:rsidRPr="00457CCE" w:rsidRDefault="00FB695E" w:rsidP="00457CCE">
      <w:pPr>
        <w:pStyle w:val="Odstavecseseznamem"/>
        <w:numPr>
          <w:ilvl w:val="0"/>
          <w:numId w:val="6"/>
        </w:numPr>
        <w:spacing w:line="360" w:lineRule="auto"/>
      </w:pPr>
      <w:r w:rsidRPr="00457CCE">
        <w:t>skutečnou úrokovou mírou,</w:t>
      </w:r>
    </w:p>
    <w:p w:rsidR="00FB695E" w:rsidRPr="00457CCE" w:rsidRDefault="00FB695E" w:rsidP="00457CCE">
      <w:pPr>
        <w:pStyle w:val="Odstavecseseznamem"/>
        <w:numPr>
          <w:ilvl w:val="0"/>
          <w:numId w:val="6"/>
        </w:numPr>
        <w:spacing w:line="360" w:lineRule="auto"/>
      </w:pPr>
      <w:r w:rsidRPr="00457CCE">
        <w:t>odhadovanou úrokovou mírou.</w:t>
      </w:r>
    </w:p>
    <w:p w:rsidR="00C66DD3" w:rsidRPr="00C66DD3" w:rsidRDefault="00C66DD3" w:rsidP="00C66DD3">
      <w:pPr>
        <w:spacing w:line="360" w:lineRule="auto"/>
        <w:rPr>
          <w:sz w:val="24"/>
          <w:szCs w:val="24"/>
        </w:rPr>
      </w:pPr>
    </w:p>
    <w:p w:rsidR="00C66DD3" w:rsidRDefault="00C66DD3" w:rsidP="00C66DD3">
      <w:pPr>
        <w:spacing w:line="360" w:lineRule="auto"/>
        <w:rPr>
          <w:sz w:val="24"/>
          <w:szCs w:val="24"/>
        </w:rPr>
      </w:pP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FB695E" w:rsidRDefault="00FB695E" w:rsidP="00C66DD3">
      <w:pPr>
        <w:spacing w:line="360" w:lineRule="auto"/>
        <w:rPr>
          <w:sz w:val="24"/>
          <w:szCs w:val="24"/>
        </w:rPr>
      </w:pPr>
    </w:p>
    <w:p w:rsidR="00C66DD3" w:rsidRPr="00C66DD3" w:rsidRDefault="00515BD1" w:rsidP="00C66DD3">
      <w:pPr>
        <w:spacing w:line="360" w:lineRule="auto"/>
        <w:rPr>
          <w:sz w:val="24"/>
          <w:szCs w:val="24"/>
        </w:rPr>
      </w:pPr>
      <w:r w:rsidRPr="00515BD1">
        <w:rPr>
          <w:b/>
          <w:sz w:val="24"/>
          <w:szCs w:val="24"/>
        </w:rPr>
        <w:t>Příklad č. 9:</w:t>
      </w:r>
      <w:r>
        <w:rPr>
          <w:sz w:val="24"/>
          <w:szCs w:val="24"/>
        </w:rPr>
        <w:t xml:space="preserve"> </w:t>
      </w:r>
      <w:r w:rsidR="00C66DD3" w:rsidRPr="00C66DD3">
        <w:rPr>
          <w:sz w:val="24"/>
          <w:szCs w:val="24"/>
        </w:rPr>
        <w:t>Spider analýza</w:t>
      </w:r>
    </w:p>
    <w:p w:rsidR="00C66DD3" w:rsidRDefault="00C66DD3" w:rsidP="00C66DD3">
      <w:pPr>
        <w:spacing w:line="360" w:lineRule="auto"/>
        <w:rPr>
          <w:sz w:val="24"/>
          <w:szCs w:val="24"/>
        </w:rPr>
      </w:pPr>
      <w:r w:rsidRPr="00C66DD3">
        <w:rPr>
          <w:sz w:val="24"/>
          <w:szCs w:val="24"/>
        </w:rPr>
        <w:t xml:space="preserve">a. Co je smyslem Spider analýzy? </w:t>
      </w:r>
    </w:p>
    <w:p w:rsidR="00515BD1" w:rsidRPr="00C66DD3" w:rsidRDefault="00515BD1" w:rsidP="00C66DD3">
      <w:pPr>
        <w:spacing w:line="360" w:lineRule="auto"/>
        <w:rPr>
          <w:sz w:val="24"/>
          <w:szCs w:val="24"/>
        </w:rPr>
      </w:pPr>
    </w:p>
    <w:p w:rsidR="00C66DD3" w:rsidRPr="009108FF" w:rsidRDefault="00C66DD3" w:rsidP="00C66DD3">
      <w:pPr>
        <w:spacing w:line="360" w:lineRule="auto"/>
        <w:rPr>
          <w:sz w:val="24"/>
          <w:szCs w:val="24"/>
        </w:rPr>
      </w:pPr>
      <w:r w:rsidRPr="00C66DD3">
        <w:rPr>
          <w:sz w:val="24"/>
          <w:szCs w:val="24"/>
        </w:rPr>
        <w:t xml:space="preserve">b. Jaké </w:t>
      </w:r>
      <w:r w:rsidRPr="009108FF">
        <w:rPr>
          <w:sz w:val="24"/>
          <w:szCs w:val="24"/>
        </w:rPr>
        <w:t xml:space="preserve">čtyři kvadranty obsahuje? </w:t>
      </w:r>
    </w:p>
    <w:p w:rsidR="00515BD1" w:rsidRPr="009108FF" w:rsidRDefault="00515BD1" w:rsidP="00C66DD3">
      <w:pPr>
        <w:spacing w:line="360" w:lineRule="auto"/>
        <w:rPr>
          <w:sz w:val="24"/>
          <w:szCs w:val="24"/>
        </w:rPr>
      </w:pPr>
    </w:p>
    <w:p w:rsidR="00C66DD3" w:rsidRPr="009108FF" w:rsidRDefault="00C66DD3" w:rsidP="00C66DD3">
      <w:pPr>
        <w:spacing w:line="360" w:lineRule="auto"/>
        <w:rPr>
          <w:sz w:val="24"/>
          <w:szCs w:val="24"/>
        </w:rPr>
      </w:pPr>
      <w:r w:rsidRPr="009108FF">
        <w:rPr>
          <w:sz w:val="24"/>
          <w:szCs w:val="24"/>
        </w:rPr>
        <w:t>c. Uveďte vztahy a interpretaci následujících částí analýzy</w:t>
      </w:r>
    </w:p>
    <w:p w:rsidR="00C66DD3" w:rsidRPr="009108FF" w:rsidRDefault="00C66DD3" w:rsidP="0056328D">
      <w:pPr>
        <w:pStyle w:val="Odstavecseseznamem"/>
        <w:numPr>
          <w:ilvl w:val="1"/>
          <w:numId w:val="7"/>
        </w:numPr>
        <w:spacing w:line="480" w:lineRule="auto"/>
        <w:rPr>
          <w:rFonts w:asciiTheme="minorHAnsi" w:hAnsiTheme="minorHAnsi"/>
          <w:lang w:val="cs-CZ"/>
        </w:rPr>
      </w:pPr>
      <w:r w:rsidRPr="009108FF">
        <w:rPr>
          <w:rFonts w:asciiTheme="minorHAnsi" w:hAnsiTheme="minorHAnsi"/>
          <w:lang w:val="cs-CZ"/>
        </w:rPr>
        <w:t>rentabilita provozní činnosti</w:t>
      </w:r>
    </w:p>
    <w:p w:rsidR="00C66DD3" w:rsidRPr="009108FF" w:rsidRDefault="00C66DD3" w:rsidP="0056328D">
      <w:pPr>
        <w:pStyle w:val="Odstavecseseznamem"/>
        <w:numPr>
          <w:ilvl w:val="1"/>
          <w:numId w:val="7"/>
        </w:numPr>
        <w:spacing w:line="480" w:lineRule="auto"/>
        <w:rPr>
          <w:rFonts w:asciiTheme="minorHAnsi" w:hAnsiTheme="minorHAnsi"/>
          <w:lang w:val="cs-CZ"/>
        </w:rPr>
      </w:pPr>
      <w:r w:rsidRPr="009108FF">
        <w:rPr>
          <w:rFonts w:asciiTheme="minorHAnsi" w:hAnsiTheme="minorHAnsi"/>
          <w:lang w:val="cs-CZ"/>
        </w:rPr>
        <w:t>krytí zdrojů</w:t>
      </w:r>
    </w:p>
    <w:p w:rsidR="00C66DD3" w:rsidRPr="009108FF" w:rsidRDefault="00C66DD3" w:rsidP="0056328D">
      <w:pPr>
        <w:pStyle w:val="Odstavecseseznamem"/>
        <w:numPr>
          <w:ilvl w:val="1"/>
          <w:numId w:val="7"/>
        </w:numPr>
        <w:spacing w:line="480" w:lineRule="auto"/>
        <w:rPr>
          <w:rFonts w:asciiTheme="minorHAnsi" w:hAnsiTheme="minorHAnsi"/>
          <w:lang w:val="cs-CZ"/>
        </w:rPr>
      </w:pPr>
      <w:r w:rsidRPr="009108FF">
        <w:rPr>
          <w:rFonts w:asciiTheme="minorHAnsi" w:hAnsiTheme="minorHAnsi"/>
          <w:lang w:val="cs-CZ"/>
        </w:rPr>
        <w:t>vlastní financování</w:t>
      </w:r>
    </w:p>
    <w:p w:rsidR="00C66DD3" w:rsidRPr="009108FF" w:rsidRDefault="00C66DD3" w:rsidP="0056328D">
      <w:pPr>
        <w:pStyle w:val="Odstavecseseznamem"/>
        <w:numPr>
          <w:ilvl w:val="1"/>
          <w:numId w:val="7"/>
        </w:numPr>
        <w:spacing w:line="480" w:lineRule="auto"/>
        <w:rPr>
          <w:rFonts w:asciiTheme="minorHAnsi" w:hAnsiTheme="minorHAnsi"/>
          <w:lang w:val="cs-CZ"/>
        </w:rPr>
      </w:pPr>
      <w:r w:rsidRPr="009108FF">
        <w:rPr>
          <w:rFonts w:asciiTheme="minorHAnsi" w:hAnsiTheme="minorHAnsi"/>
          <w:lang w:val="cs-CZ"/>
        </w:rPr>
        <w:t>obrat celkových aktiv</w:t>
      </w:r>
    </w:p>
    <w:p w:rsidR="00C66DD3" w:rsidRPr="009108FF" w:rsidRDefault="00C66DD3" w:rsidP="0056328D">
      <w:pPr>
        <w:pStyle w:val="Odstavecseseznamem"/>
        <w:numPr>
          <w:ilvl w:val="1"/>
          <w:numId w:val="7"/>
        </w:numPr>
        <w:spacing w:line="480" w:lineRule="auto"/>
        <w:rPr>
          <w:rFonts w:asciiTheme="minorHAnsi" w:hAnsiTheme="minorHAnsi"/>
          <w:lang w:val="cs-CZ"/>
        </w:rPr>
      </w:pPr>
      <w:r w:rsidRPr="009108FF">
        <w:rPr>
          <w:rFonts w:asciiTheme="minorHAnsi" w:hAnsiTheme="minorHAnsi"/>
          <w:lang w:val="cs-CZ"/>
        </w:rPr>
        <w:t>doba obratu pohledávek</w:t>
      </w:r>
    </w:p>
    <w:p w:rsidR="00246C9E" w:rsidRPr="008A7EFF" w:rsidRDefault="00246C9E" w:rsidP="008A7EFF">
      <w:pPr>
        <w:spacing w:line="360" w:lineRule="auto"/>
        <w:jc w:val="both"/>
        <w:rPr>
          <w:sz w:val="24"/>
          <w:szCs w:val="24"/>
        </w:rPr>
      </w:pPr>
    </w:p>
    <w:sectPr w:rsidR="00246C9E" w:rsidRPr="008A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B1"/>
    <w:multiLevelType w:val="hybridMultilevel"/>
    <w:tmpl w:val="10ACECB0"/>
    <w:lvl w:ilvl="0" w:tplc="DF58BD9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844BA8"/>
    <w:multiLevelType w:val="hybridMultilevel"/>
    <w:tmpl w:val="75E6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517"/>
    <w:multiLevelType w:val="hybridMultilevel"/>
    <w:tmpl w:val="78A60F46"/>
    <w:lvl w:ilvl="0" w:tplc="EA44D1F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F7C1759"/>
    <w:multiLevelType w:val="hybridMultilevel"/>
    <w:tmpl w:val="C1C64DD0"/>
    <w:lvl w:ilvl="0" w:tplc="EA44D1F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15B8"/>
    <w:multiLevelType w:val="hybridMultilevel"/>
    <w:tmpl w:val="E2FA1EBA"/>
    <w:lvl w:ilvl="0" w:tplc="0CCAF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F8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5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65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05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6D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AA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69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66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E3957"/>
    <w:multiLevelType w:val="hybridMultilevel"/>
    <w:tmpl w:val="FE7C5F5C"/>
    <w:lvl w:ilvl="0" w:tplc="DEB0B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E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21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EB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88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0A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23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2B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E8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10C"/>
    <w:multiLevelType w:val="hybridMultilevel"/>
    <w:tmpl w:val="F34075F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FF"/>
    <w:rsid w:val="001B76CF"/>
    <w:rsid w:val="00224724"/>
    <w:rsid w:val="00246C9E"/>
    <w:rsid w:val="002A3E05"/>
    <w:rsid w:val="003B2BCB"/>
    <w:rsid w:val="003E7DE8"/>
    <w:rsid w:val="00457CCE"/>
    <w:rsid w:val="0049426E"/>
    <w:rsid w:val="004C5E56"/>
    <w:rsid w:val="004E6622"/>
    <w:rsid w:val="00515BD1"/>
    <w:rsid w:val="0056328D"/>
    <w:rsid w:val="0058123F"/>
    <w:rsid w:val="005C5698"/>
    <w:rsid w:val="008A7EFF"/>
    <w:rsid w:val="009108FF"/>
    <w:rsid w:val="009A0345"/>
    <w:rsid w:val="00C03D94"/>
    <w:rsid w:val="00C66DD3"/>
    <w:rsid w:val="00CF26A3"/>
    <w:rsid w:val="00D77220"/>
    <w:rsid w:val="00DA1270"/>
    <w:rsid w:val="00E026B1"/>
    <w:rsid w:val="00E61B5A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3C5E5-ED1C-4ECC-826F-D4A87D3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EF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B5A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C66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659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274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504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807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790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776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03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810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56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066">
          <w:marLeft w:val="1166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441">
          <w:marLeft w:val="1166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4788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Nešleha Josef</dc:creator>
  <cp:lastModifiedBy>Nešleha Josef</cp:lastModifiedBy>
  <cp:revision>2</cp:revision>
  <cp:lastPrinted>2018-10-29T09:29:00Z</cp:lastPrinted>
  <dcterms:created xsi:type="dcterms:W3CDTF">2020-11-13T16:47:00Z</dcterms:created>
  <dcterms:modified xsi:type="dcterms:W3CDTF">2020-11-13T16:47:00Z</dcterms:modified>
</cp:coreProperties>
</file>