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8A24F5" w14:textId="77777777" w:rsidR="00E93E7B" w:rsidRDefault="00E93E7B" w:rsidP="00E93E7B">
      <w:pPr>
        <w:widowControl w:val="0"/>
        <w:tabs>
          <w:tab w:val="left" w:pos="1639"/>
        </w:tabs>
        <w:autoSpaceDE w:val="0"/>
        <w:autoSpaceDN w:val="0"/>
        <w:spacing w:before="55" w:after="0" w:line="247" w:lineRule="auto"/>
        <w:ind w:right="443"/>
        <w:jc w:val="both"/>
        <w:rPr>
          <w:sz w:val="24"/>
        </w:rPr>
      </w:pPr>
      <w:r>
        <w:rPr>
          <w:sz w:val="24"/>
        </w:rPr>
        <w:t xml:space="preserve">Exercise session 5 </w:t>
      </w:r>
    </w:p>
    <w:p w14:paraId="0AA8F09D" w14:textId="6F342728" w:rsidR="00E93E7B" w:rsidRDefault="00E93E7B" w:rsidP="00E93E7B">
      <w:pPr>
        <w:widowControl w:val="0"/>
        <w:tabs>
          <w:tab w:val="left" w:pos="1639"/>
        </w:tabs>
        <w:autoSpaceDE w:val="0"/>
        <w:autoSpaceDN w:val="0"/>
        <w:spacing w:before="55" w:after="0" w:line="247" w:lineRule="auto"/>
        <w:ind w:right="443"/>
        <w:jc w:val="both"/>
        <w:rPr>
          <w:b/>
          <w:bCs/>
          <w:sz w:val="24"/>
        </w:rPr>
      </w:pPr>
      <w:r w:rsidRPr="00E93E7B">
        <w:rPr>
          <w:b/>
          <w:bCs/>
          <w:sz w:val="24"/>
        </w:rPr>
        <w:t>Sulutions</w:t>
      </w:r>
    </w:p>
    <w:p w14:paraId="3ECF22D7" w14:textId="2B786EF1" w:rsidR="009C2948" w:rsidRDefault="009C2948" w:rsidP="00E93E7B">
      <w:pPr>
        <w:widowControl w:val="0"/>
        <w:tabs>
          <w:tab w:val="left" w:pos="1639"/>
        </w:tabs>
        <w:autoSpaceDE w:val="0"/>
        <w:autoSpaceDN w:val="0"/>
        <w:spacing w:before="55" w:after="0" w:line="247" w:lineRule="auto"/>
        <w:ind w:right="443"/>
        <w:jc w:val="both"/>
        <w:rPr>
          <w:b/>
          <w:bCs/>
          <w:sz w:val="24"/>
        </w:rPr>
      </w:pPr>
    </w:p>
    <w:p w14:paraId="4644EF6A" w14:textId="35342F57" w:rsidR="009C2948" w:rsidRPr="00E93E7B" w:rsidRDefault="009C2948" w:rsidP="00E93E7B">
      <w:pPr>
        <w:widowControl w:val="0"/>
        <w:tabs>
          <w:tab w:val="left" w:pos="1639"/>
        </w:tabs>
        <w:autoSpaceDE w:val="0"/>
        <w:autoSpaceDN w:val="0"/>
        <w:spacing w:before="55" w:after="0" w:line="247" w:lineRule="auto"/>
        <w:ind w:right="443"/>
        <w:jc w:val="both"/>
        <w:rPr>
          <w:b/>
          <w:bCs/>
          <w:sz w:val="24"/>
        </w:rPr>
      </w:pPr>
      <w:r>
        <w:rPr>
          <w:b/>
          <w:bCs/>
          <w:sz w:val="24"/>
        </w:rPr>
        <w:t>Problem 1</w:t>
      </w:r>
    </w:p>
    <w:p w14:paraId="0E236CB0" w14:textId="77777777" w:rsidR="00E93E7B" w:rsidRPr="00B97553" w:rsidRDefault="00E93E7B" w:rsidP="00E93E7B">
      <w:pPr>
        <w:widowControl w:val="0"/>
        <w:tabs>
          <w:tab w:val="left" w:pos="686"/>
        </w:tabs>
        <w:autoSpaceDE w:val="0"/>
        <w:autoSpaceDN w:val="0"/>
        <w:spacing w:before="180" w:after="0" w:line="256" w:lineRule="auto"/>
        <w:ind w:right="103"/>
        <w:rPr>
          <w:sz w:val="24"/>
        </w:rPr>
      </w:pPr>
      <w:r w:rsidRPr="00B97553">
        <w:rPr>
          <w:w w:val="110"/>
          <w:sz w:val="24"/>
        </w:rPr>
        <w:t>Suppose</w:t>
      </w:r>
      <w:r w:rsidRPr="00B97553">
        <w:rPr>
          <w:spacing w:val="-9"/>
          <w:w w:val="110"/>
          <w:sz w:val="24"/>
        </w:rPr>
        <w:t xml:space="preserve"> </w:t>
      </w:r>
      <w:r w:rsidRPr="00B97553">
        <w:rPr>
          <w:w w:val="110"/>
          <w:sz w:val="24"/>
        </w:rPr>
        <w:t>that</w:t>
      </w:r>
      <w:r w:rsidRPr="00B97553">
        <w:rPr>
          <w:spacing w:val="-9"/>
          <w:w w:val="110"/>
          <w:sz w:val="24"/>
        </w:rPr>
        <w:t xml:space="preserve"> </w:t>
      </w:r>
      <w:r w:rsidRPr="00B97553">
        <w:rPr>
          <w:spacing w:val="-3"/>
          <w:w w:val="110"/>
          <w:sz w:val="24"/>
        </w:rPr>
        <w:t>you</w:t>
      </w:r>
      <w:r w:rsidRPr="00B97553">
        <w:rPr>
          <w:spacing w:val="-9"/>
          <w:w w:val="110"/>
          <w:sz w:val="24"/>
        </w:rPr>
        <w:t xml:space="preserve"> </w:t>
      </w:r>
      <w:r w:rsidRPr="00B97553">
        <w:rPr>
          <w:spacing w:val="-4"/>
          <w:w w:val="110"/>
          <w:sz w:val="24"/>
        </w:rPr>
        <w:t>have</w:t>
      </w:r>
      <w:r w:rsidRPr="00B97553">
        <w:rPr>
          <w:spacing w:val="-9"/>
          <w:w w:val="110"/>
          <w:sz w:val="24"/>
        </w:rPr>
        <w:t xml:space="preserve"> </w:t>
      </w:r>
      <w:r w:rsidRPr="00B97553">
        <w:rPr>
          <w:w w:val="110"/>
          <w:sz w:val="24"/>
        </w:rPr>
        <w:t>a</w:t>
      </w:r>
      <w:r w:rsidRPr="00B97553">
        <w:rPr>
          <w:spacing w:val="-9"/>
          <w:w w:val="110"/>
          <w:sz w:val="24"/>
        </w:rPr>
        <w:t xml:space="preserve"> </w:t>
      </w:r>
      <w:r w:rsidRPr="00B97553">
        <w:rPr>
          <w:w w:val="110"/>
          <w:sz w:val="24"/>
        </w:rPr>
        <w:t>sample</w:t>
      </w:r>
      <w:r w:rsidRPr="00B97553">
        <w:rPr>
          <w:spacing w:val="-9"/>
          <w:w w:val="110"/>
          <w:sz w:val="24"/>
        </w:rPr>
        <w:t xml:space="preserve"> </w:t>
      </w:r>
      <w:r w:rsidRPr="00B97553">
        <w:rPr>
          <w:w w:val="110"/>
          <w:sz w:val="24"/>
        </w:rPr>
        <w:t>of</w:t>
      </w:r>
      <w:r w:rsidRPr="00B97553">
        <w:rPr>
          <w:spacing w:val="-9"/>
          <w:w w:val="110"/>
          <w:sz w:val="24"/>
        </w:rPr>
        <w:t xml:space="preserve"> </w:t>
      </w:r>
      <w:r w:rsidRPr="00B97553">
        <w:rPr>
          <w:rFonts w:ascii="Bookman Old Style"/>
          <w:i/>
          <w:w w:val="110"/>
          <w:sz w:val="24"/>
        </w:rPr>
        <w:t>n</w:t>
      </w:r>
      <w:r w:rsidRPr="00B97553">
        <w:rPr>
          <w:rFonts w:ascii="Bookman Old Style"/>
          <w:i/>
          <w:spacing w:val="-22"/>
          <w:w w:val="110"/>
          <w:sz w:val="24"/>
        </w:rPr>
        <w:t xml:space="preserve"> </w:t>
      </w:r>
      <w:r w:rsidRPr="00B97553">
        <w:rPr>
          <w:w w:val="110"/>
          <w:sz w:val="24"/>
        </w:rPr>
        <w:t>individuals</w:t>
      </w:r>
      <w:r w:rsidRPr="00B97553">
        <w:rPr>
          <w:spacing w:val="-9"/>
          <w:w w:val="110"/>
          <w:sz w:val="24"/>
        </w:rPr>
        <w:t xml:space="preserve"> </w:t>
      </w:r>
      <w:r w:rsidRPr="00B97553">
        <w:rPr>
          <w:w w:val="110"/>
          <w:sz w:val="24"/>
        </w:rPr>
        <w:t>who</w:t>
      </w:r>
      <w:r w:rsidRPr="00B97553">
        <w:rPr>
          <w:spacing w:val="-9"/>
          <w:w w:val="110"/>
          <w:sz w:val="24"/>
        </w:rPr>
        <w:t xml:space="preserve"> </w:t>
      </w:r>
      <w:r w:rsidRPr="00B97553">
        <w:rPr>
          <w:w w:val="110"/>
          <w:sz w:val="24"/>
        </w:rPr>
        <w:t>apart</w:t>
      </w:r>
      <w:r w:rsidRPr="00B97553">
        <w:rPr>
          <w:spacing w:val="-8"/>
          <w:w w:val="110"/>
          <w:sz w:val="24"/>
        </w:rPr>
        <w:t xml:space="preserve"> </w:t>
      </w:r>
      <w:r w:rsidRPr="00B97553">
        <w:rPr>
          <w:w w:val="110"/>
          <w:sz w:val="24"/>
        </w:rPr>
        <w:t>from</w:t>
      </w:r>
      <w:r w:rsidRPr="00B97553">
        <w:rPr>
          <w:spacing w:val="-9"/>
          <w:w w:val="110"/>
          <w:sz w:val="24"/>
        </w:rPr>
        <w:t xml:space="preserve"> </w:t>
      </w:r>
      <w:r w:rsidRPr="00B97553">
        <w:rPr>
          <w:w w:val="110"/>
          <w:sz w:val="24"/>
        </w:rPr>
        <w:t>their</w:t>
      </w:r>
      <w:r w:rsidRPr="00B97553">
        <w:rPr>
          <w:spacing w:val="-9"/>
          <w:w w:val="110"/>
          <w:sz w:val="24"/>
        </w:rPr>
        <w:t xml:space="preserve"> </w:t>
      </w:r>
      <w:r w:rsidRPr="00B97553">
        <w:rPr>
          <w:w w:val="110"/>
          <w:sz w:val="24"/>
        </w:rPr>
        <w:t>mother</w:t>
      </w:r>
      <w:r w:rsidRPr="00B97553">
        <w:rPr>
          <w:spacing w:val="-9"/>
          <w:w w:val="110"/>
          <w:sz w:val="24"/>
        </w:rPr>
        <w:t xml:space="preserve"> </w:t>
      </w:r>
      <w:r w:rsidRPr="00B97553">
        <w:rPr>
          <w:w w:val="110"/>
          <w:sz w:val="24"/>
        </w:rPr>
        <w:t xml:space="preserve">tongue (Czech) can speak English, German, or are trilingual (i.e., all individuals in your sample speak in addition to their mother tongue at least one foreign language). </w:t>
      </w:r>
      <w:r w:rsidRPr="00B97553">
        <w:rPr>
          <w:spacing w:val="-7"/>
          <w:w w:val="110"/>
          <w:sz w:val="24"/>
        </w:rPr>
        <w:t xml:space="preserve">You </w:t>
      </w:r>
      <w:r w:rsidRPr="00B97553">
        <w:rPr>
          <w:w w:val="110"/>
          <w:sz w:val="24"/>
        </w:rPr>
        <w:t>estimate the following</w:t>
      </w:r>
      <w:r w:rsidRPr="00B97553">
        <w:rPr>
          <w:spacing w:val="33"/>
          <w:w w:val="110"/>
          <w:sz w:val="24"/>
        </w:rPr>
        <w:t xml:space="preserve"> </w:t>
      </w:r>
      <w:r w:rsidRPr="00B97553">
        <w:rPr>
          <w:w w:val="110"/>
          <w:sz w:val="24"/>
        </w:rPr>
        <w:t>model:</w:t>
      </w:r>
    </w:p>
    <w:p w14:paraId="000D5184" w14:textId="77777777" w:rsidR="00E93E7B" w:rsidRDefault="00E93E7B" w:rsidP="00E93E7B">
      <w:pPr>
        <w:spacing w:before="205"/>
        <w:ind w:left="1125"/>
        <w:rPr>
          <w:rFonts w:ascii="Bookman Old Style" w:hAnsi="Bookman Old Style"/>
          <w:i/>
          <w:sz w:val="24"/>
        </w:rPr>
      </w:pPr>
      <w:r>
        <w:rPr>
          <w:rFonts w:ascii="Bookman Old Style" w:hAnsi="Bookman Old Style"/>
          <w:i/>
          <w:spacing w:val="3"/>
          <w:sz w:val="24"/>
        </w:rPr>
        <w:t xml:space="preserve">wage </w:t>
      </w:r>
      <w:r>
        <w:rPr>
          <w:sz w:val="24"/>
        </w:rPr>
        <w:t xml:space="preserve">= </w:t>
      </w:r>
      <w:r>
        <w:rPr>
          <w:rFonts w:ascii="Bookman Old Style" w:hAnsi="Bookman Old Style"/>
          <w:i/>
          <w:sz w:val="24"/>
        </w:rPr>
        <w:t>β</w:t>
      </w:r>
      <w:r>
        <w:rPr>
          <w:rFonts w:ascii="PMingLiU" w:hAnsi="PMingLiU"/>
          <w:sz w:val="24"/>
          <w:vertAlign w:val="subscript"/>
        </w:rPr>
        <w:t>0</w:t>
      </w:r>
      <w:r>
        <w:rPr>
          <w:rFonts w:ascii="PMingLiU" w:hAnsi="PMingLiU"/>
          <w:sz w:val="24"/>
        </w:rPr>
        <w:t xml:space="preserve"> </w:t>
      </w:r>
      <w:r>
        <w:rPr>
          <w:sz w:val="24"/>
        </w:rPr>
        <w:t xml:space="preserve">+ </w:t>
      </w:r>
      <w:r>
        <w:rPr>
          <w:rFonts w:ascii="Bookman Old Style" w:hAnsi="Bookman Old Style"/>
          <w:i/>
          <w:sz w:val="24"/>
        </w:rPr>
        <w:t>β</w:t>
      </w:r>
      <w:r>
        <w:rPr>
          <w:rFonts w:ascii="PMingLiU" w:hAnsi="PMingLiU"/>
          <w:sz w:val="24"/>
          <w:vertAlign w:val="subscript"/>
        </w:rPr>
        <w:t>1</w:t>
      </w:r>
      <w:r>
        <w:rPr>
          <w:rFonts w:ascii="Bookman Old Style" w:hAnsi="Bookman Old Style"/>
          <w:i/>
          <w:sz w:val="24"/>
        </w:rPr>
        <w:t xml:space="preserve">educ </w:t>
      </w:r>
      <w:r>
        <w:rPr>
          <w:sz w:val="24"/>
        </w:rPr>
        <w:t xml:space="preserve">+ </w:t>
      </w:r>
      <w:r>
        <w:rPr>
          <w:rFonts w:ascii="Bookman Old Style" w:hAnsi="Bookman Old Style"/>
          <w:i/>
          <w:spacing w:val="7"/>
          <w:sz w:val="24"/>
        </w:rPr>
        <w:t>β</w:t>
      </w:r>
      <w:r>
        <w:rPr>
          <w:rFonts w:ascii="PMingLiU" w:hAnsi="PMingLiU"/>
          <w:spacing w:val="7"/>
          <w:sz w:val="24"/>
          <w:vertAlign w:val="subscript"/>
        </w:rPr>
        <w:t>2</w:t>
      </w:r>
      <w:r>
        <w:rPr>
          <w:rFonts w:ascii="Bookman Old Style" w:hAnsi="Bookman Old Style"/>
          <w:i/>
          <w:spacing w:val="7"/>
          <w:sz w:val="24"/>
        </w:rPr>
        <w:t xml:space="preserve">IQ </w:t>
      </w:r>
      <w:r>
        <w:rPr>
          <w:sz w:val="24"/>
        </w:rPr>
        <w:t xml:space="preserve">+ </w:t>
      </w:r>
      <w:r>
        <w:rPr>
          <w:rFonts w:ascii="Bookman Old Style" w:hAnsi="Bookman Old Style"/>
          <w:i/>
          <w:sz w:val="24"/>
        </w:rPr>
        <w:t>β</w:t>
      </w:r>
      <w:r>
        <w:rPr>
          <w:rFonts w:ascii="PMingLiU" w:hAnsi="PMingLiU"/>
          <w:sz w:val="24"/>
          <w:vertAlign w:val="subscript"/>
        </w:rPr>
        <w:t>3</w:t>
      </w:r>
      <w:r>
        <w:rPr>
          <w:rFonts w:ascii="Bookman Old Style" w:hAnsi="Bookman Old Style"/>
          <w:i/>
          <w:sz w:val="24"/>
        </w:rPr>
        <w:t xml:space="preserve">exper </w:t>
      </w:r>
      <w:r>
        <w:rPr>
          <w:sz w:val="24"/>
        </w:rPr>
        <w:t xml:space="preserve">+ </w:t>
      </w:r>
      <w:r>
        <w:rPr>
          <w:rFonts w:ascii="Bookman Old Style" w:hAnsi="Bookman Old Style"/>
          <w:i/>
          <w:spacing w:val="3"/>
          <w:sz w:val="24"/>
        </w:rPr>
        <w:t>β</w:t>
      </w:r>
      <w:r>
        <w:rPr>
          <w:rFonts w:ascii="PMingLiU" w:hAnsi="PMingLiU"/>
          <w:spacing w:val="3"/>
          <w:sz w:val="24"/>
          <w:vertAlign w:val="subscript"/>
        </w:rPr>
        <w:t>4</w:t>
      </w:r>
      <w:r>
        <w:rPr>
          <w:rFonts w:ascii="Bookman Old Style" w:hAnsi="Bookman Old Style"/>
          <w:i/>
          <w:spacing w:val="3"/>
          <w:sz w:val="24"/>
        </w:rPr>
        <w:t xml:space="preserve">DM </w:t>
      </w:r>
      <w:r>
        <w:rPr>
          <w:sz w:val="24"/>
        </w:rPr>
        <w:t xml:space="preserve">+ </w:t>
      </w:r>
      <w:r>
        <w:rPr>
          <w:rFonts w:ascii="Bookman Old Style" w:hAnsi="Bookman Old Style"/>
          <w:i/>
          <w:spacing w:val="2"/>
          <w:sz w:val="24"/>
        </w:rPr>
        <w:t>β</w:t>
      </w:r>
      <w:r>
        <w:rPr>
          <w:rFonts w:ascii="PMingLiU" w:hAnsi="PMingLiU"/>
          <w:spacing w:val="2"/>
          <w:sz w:val="24"/>
          <w:vertAlign w:val="subscript"/>
        </w:rPr>
        <w:t>5</w:t>
      </w:r>
      <w:r>
        <w:rPr>
          <w:rFonts w:ascii="Bookman Old Style" w:hAnsi="Bookman Old Style"/>
          <w:i/>
          <w:spacing w:val="2"/>
          <w:sz w:val="24"/>
        </w:rPr>
        <w:t xml:space="preserve">Germ </w:t>
      </w:r>
      <w:r>
        <w:rPr>
          <w:sz w:val="24"/>
        </w:rPr>
        <w:t xml:space="preserve">+ </w:t>
      </w:r>
      <w:r>
        <w:rPr>
          <w:rFonts w:ascii="Bookman Old Style" w:hAnsi="Bookman Old Style"/>
          <w:i/>
          <w:spacing w:val="5"/>
          <w:sz w:val="24"/>
        </w:rPr>
        <w:t>β</w:t>
      </w:r>
      <w:r>
        <w:rPr>
          <w:rFonts w:ascii="PMingLiU" w:hAnsi="PMingLiU"/>
          <w:spacing w:val="5"/>
          <w:sz w:val="24"/>
          <w:vertAlign w:val="subscript"/>
        </w:rPr>
        <w:t>6</w:t>
      </w:r>
      <w:r>
        <w:rPr>
          <w:rFonts w:ascii="Bookman Old Style" w:hAnsi="Bookman Old Style"/>
          <w:i/>
          <w:spacing w:val="5"/>
          <w:sz w:val="24"/>
        </w:rPr>
        <w:t xml:space="preserve">Engl </w:t>
      </w:r>
      <w:r>
        <w:rPr>
          <w:sz w:val="24"/>
        </w:rPr>
        <w:t xml:space="preserve">+ </w:t>
      </w:r>
      <w:r>
        <w:rPr>
          <w:rFonts w:ascii="Bookman Old Style" w:hAnsi="Bookman Old Style"/>
          <w:i/>
          <w:sz w:val="24"/>
        </w:rPr>
        <w:t>ε</w:t>
      </w:r>
      <w:r>
        <w:rPr>
          <w:rFonts w:ascii="Bookman Old Style" w:hAnsi="Bookman Old Style"/>
          <w:i/>
          <w:spacing w:val="68"/>
          <w:sz w:val="24"/>
        </w:rPr>
        <w:t xml:space="preserve"> </w:t>
      </w:r>
      <w:r>
        <w:rPr>
          <w:rFonts w:ascii="Bookman Old Style" w:hAnsi="Bookman Old Style"/>
          <w:i/>
          <w:sz w:val="24"/>
        </w:rPr>
        <w:t>,</w:t>
      </w:r>
    </w:p>
    <w:p w14:paraId="19FCE390" w14:textId="77777777" w:rsidR="00E93E7B" w:rsidRDefault="00E93E7B" w:rsidP="00E93E7B">
      <w:pPr>
        <w:pStyle w:val="BodyText"/>
        <w:spacing w:before="225"/>
        <w:ind w:left="685"/>
      </w:pPr>
      <w:r>
        <w:rPr>
          <w:w w:val="105"/>
        </w:rPr>
        <w:t>where</w:t>
      </w:r>
    </w:p>
    <w:p w14:paraId="15B2BE0B" w14:textId="77777777" w:rsidR="00E93E7B" w:rsidRDefault="00E93E7B" w:rsidP="00E93E7B">
      <w:pPr>
        <w:pStyle w:val="BodyText"/>
        <w:spacing w:before="5"/>
        <w:rPr>
          <w:sz w:val="19"/>
        </w:rPr>
      </w:pPr>
    </w:p>
    <w:tbl>
      <w:tblPr>
        <w:tblW w:w="0" w:type="auto"/>
        <w:tblInd w:w="1096" w:type="dxa"/>
        <w:tblLayout w:type="fixed"/>
        <w:tblCellMar>
          <w:left w:w="0" w:type="dxa"/>
          <w:right w:w="0" w:type="dxa"/>
        </w:tblCellMar>
        <w:tblLook w:val="01E0" w:firstRow="1" w:lastRow="1" w:firstColumn="1" w:lastColumn="1" w:noHBand="0" w:noVBand="0"/>
      </w:tblPr>
      <w:tblGrid>
        <w:gridCol w:w="759"/>
        <w:gridCol w:w="474"/>
        <w:gridCol w:w="6474"/>
      </w:tblGrid>
      <w:tr w:rsidR="00E93E7B" w14:paraId="271106DC" w14:textId="77777777" w:rsidTr="00231386">
        <w:trPr>
          <w:trHeight w:val="264"/>
        </w:trPr>
        <w:tc>
          <w:tcPr>
            <w:tcW w:w="759" w:type="dxa"/>
          </w:tcPr>
          <w:p w14:paraId="05316C02" w14:textId="77777777" w:rsidR="00E93E7B" w:rsidRDefault="00E93E7B" w:rsidP="00231386">
            <w:pPr>
              <w:pStyle w:val="TableParagraph"/>
              <w:spacing w:before="0" w:line="235" w:lineRule="exact"/>
              <w:ind w:left="122"/>
              <w:jc w:val="left"/>
              <w:rPr>
                <w:rFonts w:ascii="Bookman Old Style"/>
                <w:i/>
                <w:sz w:val="24"/>
              </w:rPr>
            </w:pPr>
            <w:r>
              <w:rPr>
                <w:rFonts w:ascii="Bookman Old Style"/>
                <w:i/>
                <w:w w:val="95"/>
                <w:sz w:val="24"/>
              </w:rPr>
              <w:t>educ</w:t>
            </w:r>
          </w:p>
        </w:tc>
        <w:tc>
          <w:tcPr>
            <w:tcW w:w="474" w:type="dxa"/>
          </w:tcPr>
          <w:p w14:paraId="54093900" w14:textId="77777777" w:rsidR="00E93E7B" w:rsidRDefault="00E93E7B" w:rsidP="00231386">
            <w:pPr>
              <w:pStyle w:val="TableParagraph"/>
              <w:spacing w:before="0" w:line="235" w:lineRule="exact"/>
              <w:ind w:left="37" w:right="36"/>
              <w:jc w:val="center"/>
              <w:rPr>
                <w:rFonts w:ascii="Bookman Old Style"/>
                <w:i/>
                <w:sz w:val="24"/>
              </w:rPr>
            </w:pPr>
            <w:r>
              <w:rPr>
                <w:rFonts w:ascii="Bookman Old Style"/>
                <w:i/>
                <w:sz w:val="24"/>
              </w:rPr>
              <w:t>. . .</w:t>
            </w:r>
          </w:p>
        </w:tc>
        <w:tc>
          <w:tcPr>
            <w:tcW w:w="6474" w:type="dxa"/>
          </w:tcPr>
          <w:p w14:paraId="00DC8618" w14:textId="77777777" w:rsidR="00E93E7B" w:rsidRDefault="00E93E7B" w:rsidP="00231386">
            <w:pPr>
              <w:pStyle w:val="TableParagraph"/>
              <w:spacing w:before="0" w:line="242" w:lineRule="exact"/>
              <w:ind w:left="100"/>
              <w:jc w:val="left"/>
              <w:rPr>
                <w:rFonts w:ascii="Garamond"/>
                <w:sz w:val="24"/>
              </w:rPr>
            </w:pPr>
            <w:r>
              <w:rPr>
                <w:rFonts w:ascii="Garamond"/>
                <w:w w:val="110"/>
                <w:sz w:val="24"/>
              </w:rPr>
              <w:t>years of education</w:t>
            </w:r>
          </w:p>
        </w:tc>
      </w:tr>
      <w:tr w:rsidR="00E93E7B" w14:paraId="687FEB28" w14:textId="77777777" w:rsidTr="00231386">
        <w:trPr>
          <w:trHeight w:val="288"/>
        </w:trPr>
        <w:tc>
          <w:tcPr>
            <w:tcW w:w="759" w:type="dxa"/>
          </w:tcPr>
          <w:p w14:paraId="5340EBFB" w14:textId="77777777" w:rsidR="00E93E7B" w:rsidRDefault="00E93E7B" w:rsidP="00231386">
            <w:pPr>
              <w:pStyle w:val="TableParagraph"/>
              <w:spacing w:before="0" w:line="260" w:lineRule="exact"/>
              <w:ind w:left="201"/>
              <w:jc w:val="left"/>
              <w:rPr>
                <w:rFonts w:ascii="Bookman Old Style"/>
                <w:i/>
                <w:sz w:val="24"/>
              </w:rPr>
            </w:pPr>
            <w:r>
              <w:rPr>
                <w:rFonts w:ascii="Bookman Old Style"/>
                <w:i/>
                <w:w w:val="115"/>
                <w:sz w:val="24"/>
              </w:rPr>
              <w:t>IQ</w:t>
            </w:r>
          </w:p>
        </w:tc>
        <w:tc>
          <w:tcPr>
            <w:tcW w:w="474" w:type="dxa"/>
          </w:tcPr>
          <w:p w14:paraId="7CA9DB27" w14:textId="77777777" w:rsidR="00E93E7B" w:rsidRDefault="00E93E7B" w:rsidP="00231386">
            <w:pPr>
              <w:pStyle w:val="TableParagraph"/>
              <w:spacing w:before="0" w:line="260" w:lineRule="exact"/>
              <w:ind w:left="36" w:right="36"/>
              <w:jc w:val="center"/>
              <w:rPr>
                <w:rFonts w:ascii="Bookman Old Style"/>
                <w:i/>
                <w:sz w:val="24"/>
              </w:rPr>
            </w:pPr>
            <w:r>
              <w:rPr>
                <w:rFonts w:ascii="Bookman Old Style"/>
                <w:i/>
                <w:sz w:val="24"/>
              </w:rPr>
              <w:t>. . .</w:t>
            </w:r>
          </w:p>
        </w:tc>
        <w:tc>
          <w:tcPr>
            <w:tcW w:w="6474" w:type="dxa"/>
          </w:tcPr>
          <w:p w14:paraId="1B495CF5" w14:textId="77777777" w:rsidR="00E93E7B" w:rsidRDefault="00E93E7B" w:rsidP="00231386">
            <w:pPr>
              <w:pStyle w:val="TableParagraph"/>
              <w:spacing w:before="0" w:line="267" w:lineRule="exact"/>
              <w:ind w:left="100"/>
              <w:jc w:val="left"/>
              <w:rPr>
                <w:rFonts w:ascii="Garamond"/>
                <w:sz w:val="24"/>
              </w:rPr>
            </w:pPr>
            <w:r>
              <w:rPr>
                <w:rFonts w:ascii="Garamond"/>
                <w:w w:val="105"/>
                <w:sz w:val="24"/>
              </w:rPr>
              <w:t>IQ level</w:t>
            </w:r>
          </w:p>
        </w:tc>
      </w:tr>
      <w:tr w:rsidR="00E93E7B" w14:paraId="1A4617F6" w14:textId="77777777" w:rsidTr="00231386">
        <w:trPr>
          <w:trHeight w:val="288"/>
        </w:trPr>
        <w:tc>
          <w:tcPr>
            <w:tcW w:w="759" w:type="dxa"/>
          </w:tcPr>
          <w:p w14:paraId="0E6D5AAA" w14:textId="77777777" w:rsidR="00E93E7B" w:rsidRDefault="00E93E7B" w:rsidP="00231386">
            <w:pPr>
              <w:pStyle w:val="TableParagraph"/>
              <w:spacing w:before="0" w:line="260" w:lineRule="exact"/>
              <w:ind w:left="65"/>
              <w:jc w:val="left"/>
              <w:rPr>
                <w:rFonts w:ascii="Bookman Old Style"/>
                <w:i/>
                <w:sz w:val="24"/>
              </w:rPr>
            </w:pPr>
            <w:r>
              <w:rPr>
                <w:rFonts w:ascii="Bookman Old Style"/>
                <w:i/>
                <w:sz w:val="24"/>
              </w:rPr>
              <w:t>exper</w:t>
            </w:r>
          </w:p>
        </w:tc>
        <w:tc>
          <w:tcPr>
            <w:tcW w:w="474" w:type="dxa"/>
          </w:tcPr>
          <w:p w14:paraId="143BEC46" w14:textId="77777777" w:rsidR="00E93E7B" w:rsidRDefault="00E93E7B" w:rsidP="00231386">
            <w:pPr>
              <w:pStyle w:val="TableParagraph"/>
              <w:spacing w:before="0" w:line="260" w:lineRule="exact"/>
              <w:ind w:left="37" w:right="36"/>
              <w:jc w:val="center"/>
              <w:rPr>
                <w:rFonts w:ascii="Bookman Old Style"/>
                <w:i/>
                <w:sz w:val="24"/>
              </w:rPr>
            </w:pPr>
            <w:r>
              <w:rPr>
                <w:rFonts w:ascii="Bookman Old Style"/>
                <w:i/>
                <w:sz w:val="24"/>
              </w:rPr>
              <w:t>. . .</w:t>
            </w:r>
          </w:p>
        </w:tc>
        <w:tc>
          <w:tcPr>
            <w:tcW w:w="6474" w:type="dxa"/>
          </w:tcPr>
          <w:p w14:paraId="59E3FBF7" w14:textId="77777777" w:rsidR="00E93E7B" w:rsidRDefault="00E93E7B" w:rsidP="00231386">
            <w:pPr>
              <w:pStyle w:val="TableParagraph"/>
              <w:spacing w:before="0" w:line="267" w:lineRule="exact"/>
              <w:ind w:left="100"/>
              <w:jc w:val="left"/>
              <w:rPr>
                <w:rFonts w:ascii="Garamond"/>
                <w:sz w:val="24"/>
              </w:rPr>
            </w:pPr>
            <w:r>
              <w:rPr>
                <w:rFonts w:ascii="Garamond"/>
                <w:w w:val="105"/>
                <w:sz w:val="24"/>
              </w:rPr>
              <w:t>years of on-the-job experience</w:t>
            </w:r>
          </w:p>
        </w:tc>
      </w:tr>
      <w:tr w:rsidR="00E93E7B" w14:paraId="3D532FFB" w14:textId="77777777" w:rsidTr="00231386">
        <w:trPr>
          <w:trHeight w:val="288"/>
        </w:trPr>
        <w:tc>
          <w:tcPr>
            <w:tcW w:w="759" w:type="dxa"/>
          </w:tcPr>
          <w:p w14:paraId="0E11FB0F" w14:textId="77777777" w:rsidR="00E93E7B" w:rsidRDefault="00E93E7B" w:rsidP="00231386">
            <w:pPr>
              <w:pStyle w:val="TableParagraph"/>
              <w:spacing w:before="0" w:line="260" w:lineRule="exact"/>
              <w:ind w:left="128"/>
              <w:jc w:val="left"/>
              <w:rPr>
                <w:rFonts w:ascii="Bookman Old Style"/>
                <w:i/>
                <w:sz w:val="24"/>
              </w:rPr>
            </w:pPr>
            <w:r>
              <w:rPr>
                <w:rFonts w:ascii="Bookman Old Style"/>
                <w:i/>
                <w:w w:val="110"/>
                <w:sz w:val="24"/>
              </w:rPr>
              <w:t>DM</w:t>
            </w:r>
          </w:p>
        </w:tc>
        <w:tc>
          <w:tcPr>
            <w:tcW w:w="474" w:type="dxa"/>
          </w:tcPr>
          <w:p w14:paraId="62D914E3" w14:textId="77777777" w:rsidR="00E93E7B" w:rsidRDefault="00E93E7B" w:rsidP="00231386">
            <w:pPr>
              <w:pStyle w:val="TableParagraph"/>
              <w:spacing w:before="0" w:line="260" w:lineRule="exact"/>
              <w:ind w:left="37" w:right="36"/>
              <w:jc w:val="center"/>
              <w:rPr>
                <w:rFonts w:ascii="Bookman Old Style"/>
                <w:i/>
                <w:sz w:val="24"/>
              </w:rPr>
            </w:pPr>
            <w:r>
              <w:rPr>
                <w:rFonts w:ascii="Bookman Old Style"/>
                <w:i/>
                <w:sz w:val="24"/>
              </w:rPr>
              <w:t>. . .</w:t>
            </w:r>
          </w:p>
        </w:tc>
        <w:tc>
          <w:tcPr>
            <w:tcW w:w="6474" w:type="dxa"/>
          </w:tcPr>
          <w:p w14:paraId="3D032946" w14:textId="77777777" w:rsidR="00E93E7B" w:rsidRDefault="00E93E7B" w:rsidP="00231386">
            <w:pPr>
              <w:pStyle w:val="TableParagraph"/>
              <w:spacing w:before="0" w:line="267" w:lineRule="exact"/>
              <w:ind w:left="100"/>
              <w:jc w:val="left"/>
              <w:rPr>
                <w:rFonts w:ascii="Garamond"/>
                <w:sz w:val="24"/>
              </w:rPr>
            </w:pPr>
            <w:r>
              <w:rPr>
                <w:rFonts w:ascii="Garamond"/>
                <w:w w:val="105"/>
                <w:sz w:val="24"/>
              </w:rPr>
              <w:t>dummy, equal to one for males and zero for females</w:t>
            </w:r>
          </w:p>
        </w:tc>
      </w:tr>
      <w:tr w:rsidR="00E93E7B" w14:paraId="129E4D85" w14:textId="77777777" w:rsidTr="00231386">
        <w:trPr>
          <w:trHeight w:val="288"/>
        </w:trPr>
        <w:tc>
          <w:tcPr>
            <w:tcW w:w="759" w:type="dxa"/>
          </w:tcPr>
          <w:p w14:paraId="3B6489F3" w14:textId="77777777" w:rsidR="00E93E7B" w:rsidRDefault="00E93E7B" w:rsidP="00231386">
            <w:pPr>
              <w:pStyle w:val="TableParagraph"/>
              <w:spacing w:before="0" w:line="260" w:lineRule="exact"/>
              <w:ind w:left="50"/>
              <w:jc w:val="left"/>
              <w:rPr>
                <w:rFonts w:ascii="Bookman Old Style"/>
                <w:i/>
                <w:sz w:val="24"/>
              </w:rPr>
            </w:pPr>
            <w:r>
              <w:rPr>
                <w:rFonts w:ascii="Bookman Old Style"/>
                <w:i/>
                <w:sz w:val="24"/>
              </w:rPr>
              <w:t>Germ</w:t>
            </w:r>
          </w:p>
        </w:tc>
        <w:tc>
          <w:tcPr>
            <w:tcW w:w="474" w:type="dxa"/>
          </w:tcPr>
          <w:p w14:paraId="1B0CF9FC" w14:textId="77777777" w:rsidR="00E93E7B" w:rsidRDefault="00E93E7B" w:rsidP="00231386">
            <w:pPr>
              <w:pStyle w:val="TableParagraph"/>
              <w:spacing w:before="0" w:line="260" w:lineRule="exact"/>
              <w:ind w:left="36" w:right="36"/>
              <w:jc w:val="center"/>
              <w:rPr>
                <w:rFonts w:ascii="Bookman Old Style"/>
                <w:i/>
                <w:sz w:val="24"/>
              </w:rPr>
            </w:pPr>
            <w:r>
              <w:rPr>
                <w:rFonts w:ascii="Bookman Old Style"/>
                <w:i/>
                <w:sz w:val="24"/>
              </w:rPr>
              <w:t>. . .</w:t>
            </w:r>
          </w:p>
        </w:tc>
        <w:tc>
          <w:tcPr>
            <w:tcW w:w="6474" w:type="dxa"/>
          </w:tcPr>
          <w:p w14:paraId="5BDEEFB1" w14:textId="77777777" w:rsidR="00E93E7B" w:rsidRDefault="00E93E7B" w:rsidP="00231386">
            <w:pPr>
              <w:pStyle w:val="TableParagraph"/>
              <w:spacing w:before="0" w:line="267" w:lineRule="exact"/>
              <w:ind w:left="100"/>
              <w:jc w:val="left"/>
              <w:rPr>
                <w:rFonts w:ascii="Garamond"/>
                <w:sz w:val="24"/>
              </w:rPr>
            </w:pPr>
            <w:r>
              <w:rPr>
                <w:rFonts w:ascii="Garamond"/>
                <w:w w:val="105"/>
                <w:sz w:val="24"/>
              </w:rPr>
              <w:t>dummy, equal to one for German speakers and zero otherwise</w:t>
            </w:r>
          </w:p>
        </w:tc>
      </w:tr>
      <w:tr w:rsidR="00E93E7B" w14:paraId="6DB7ACF9" w14:textId="77777777" w:rsidTr="00231386">
        <w:trPr>
          <w:trHeight w:val="264"/>
        </w:trPr>
        <w:tc>
          <w:tcPr>
            <w:tcW w:w="759" w:type="dxa"/>
          </w:tcPr>
          <w:p w14:paraId="5E10903A" w14:textId="77777777" w:rsidR="00E93E7B" w:rsidRDefault="00E93E7B" w:rsidP="00231386">
            <w:pPr>
              <w:pStyle w:val="TableParagraph"/>
              <w:spacing w:before="0" w:line="244" w:lineRule="exact"/>
              <w:ind w:left="93"/>
              <w:jc w:val="left"/>
              <w:rPr>
                <w:rFonts w:ascii="Bookman Old Style"/>
                <w:i/>
                <w:sz w:val="24"/>
              </w:rPr>
            </w:pPr>
            <w:r>
              <w:rPr>
                <w:rFonts w:ascii="Bookman Old Style"/>
                <w:i/>
                <w:sz w:val="24"/>
              </w:rPr>
              <w:t>Engl</w:t>
            </w:r>
          </w:p>
        </w:tc>
        <w:tc>
          <w:tcPr>
            <w:tcW w:w="474" w:type="dxa"/>
          </w:tcPr>
          <w:p w14:paraId="3C79E1A7" w14:textId="77777777" w:rsidR="00E93E7B" w:rsidRDefault="00E93E7B" w:rsidP="00231386">
            <w:pPr>
              <w:pStyle w:val="TableParagraph"/>
              <w:spacing w:before="0" w:line="244" w:lineRule="exact"/>
              <w:ind w:left="36" w:right="36"/>
              <w:jc w:val="center"/>
              <w:rPr>
                <w:rFonts w:ascii="Bookman Old Style"/>
                <w:i/>
                <w:sz w:val="24"/>
              </w:rPr>
            </w:pPr>
            <w:r>
              <w:rPr>
                <w:rFonts w:ascii="Bookman Old Style"/>
                <w:i/>
                <w:sz w:val="24"/>
              </w:rPr>
              <w:t>. . .</w:t>
            </w:r>
          </w:p>
        </w:tc>
        <w:tc>
          <w:tcPr>
            <w:tcW w:w="6474" w:type="dxa"/>
          </w:tcPr>
          <w:p w14:paraId="2AD2A2AE" w14:textId="77777777" w:rsidR="00E93E7B" w:rsidRDefault="00E93E7B" w:rsidP="00231386">
            <w:pPr>
              <w:pStyle w:val="TableParagraph"/>
              <w:spacing w:before="0" w:line="244" w:lineRule="exact"/>
              <w:ind w:left="100"/>
              <w:jc w:val="left"/>
              <w:rPr>
                <w:rFonts w:ascii="Garamond"/>
                <w:sz w:val="24"/>
              </w:rPr>
            </w:pPr>
            <w:r>
              <w:rPr>
                <w:rFonts w:ascii="Garamond"/>
                <w:w w:val="105"/>
                <w:sz w:val="24"/>
              </w:rPr>
              <w:t>dummy, equal to one for English speakers and zero otherwise</w:t>
            </w:r>
          </w:p>
        </w:tc>
      </w:tr>
    </w:tbl>
    <w:p w14:paraId="3A73BC67" w14:textId="77777777" w:rsidR="00E93E7B" w:rsidRDefault="00E93E7B" w:rsidP="00E93E7B">
      <w:pPr>
        <w:pStyle w:val="BodyText"/>
        <w:spacing w:before="10"/>
        <w:rPr>
          <w:sz w:val="22"/>
        </w:rPr>
      </w:pPr>
    </w:p>
    <w:p w14:paraId="050F7D49" w14:textId="77777777" w:rsidR="00E93E7B" w:rsidRPr="005B18E1" w:rsidRDefault="00E93E7B" w:rsidP="00E93E7B">
      <w:pPr>
        <w:pStyle w:val="ListParagraph"/>
        <w:widowControl w:val="0"/>
        <w:numPr>
          <w:ilvl w:val="1"/>
          <w:numId w:val="2"/>
        </w:numPr>
        <w:tabs>
          <w:tab w:val="left" w:pos="1201"/>
        </w:tabs>
        <w:autoSpaceDE w:val="0"/>
        <w:autoSpaceDN w:val="0"/>
        <w:spacing w:after="0" w:line="256" w:lineRule="auto"/>
        <w:ind w:left="180" w:right="105" w:firstLine="0"/>
        <w:rPr>
          <w:sz w:val="24"/>
        </w:rPr>
      </w:pPr>
      <w:r w:rsidRPr="00B97553">
        <w:rPr>
          <w:w w:val="110"/>
          <w:sz w:val="24"/>
        </w:rPr>
        <w:t xml:space="preserve">Explain </w:t>
      </w:r>
      <w:r w:rsidRPr="00B97553">
        <w:rPr>
          <w:spacing w:val="-3"/>
          <w:w w:val="110"/>
          <w:sz w:val="24"/>
        </w:rPr>
        <w:t xml:space="preserve">why </w:t>
      </w:r>
      <w:r w:rsidRPr="00B97553">
        <w:rPr>
          <w:w w:val="110"/>
          <w:sz w:val="24"/>
        </w:rPr>
        <w:t>a dummy equal to one for trilingual people and zero otherwise is not included in the</w:t>
      </w:r>
      <w:r w:rsidRPr="00B97553">
        <w:rPr>
          <w:spacing w:val="46"/>
          <w:w w:val="110"/>
          <w:sz w:val="24"/>
        </w:rPr>
        <w:t xml:space="preserve"> </w:t>
      </w:r>
      <w:r w:rsidRPr="00B97553">
        <w:rPr>
          <w:w w:val="110"/>
          <w:sz w:val="24"/>
        </w:rPr>
        <w:t>model.</w:t>
      </w:r>
    </w:p>
    <w:p w14:paraId="3E460008" w14:textId="77777777" w:rsidR="00E93E7B" w:rsidRPr="005B18E1" w:rsidRDefault="00E93E7B" w:rsidP="00E93E7B">
      <w:pPr>
        <w:widowControl w:val="0"/>
        <w:tabs>
          <w:tab w:val="left" w:pos="1201"/>
        </w:tabs>
        <w:autoSpaceDE w:val="0"/>
        <w:autoSpaceDN w:val="0"/>
        <w:spacing w:after="0" w:line="256" w:lineRule="auto"/>
        <w:ind w:right="443"/>
        <w:jc w:val="both"/>
        <w:rPr>
          <w:b/>
          <w:bCs/>
          <w:sz w:val="24"/>
        </w:rPr>
      </w:pPr>
      <w:r w:rsidRPr="005B18E1">
        <w:rPr>
          <w:b/>
          <w:bCs/>
          <w:w w:val="110"/>
          <w:sz w:val="24"/>
        </w:rPr>
        <w:t xml:space="preserve">If </w:t>
      </w:r>
      <w:r w:rsidRPr="005B18E1">
        <w:rPr>
          <w:b/>
          <w:bCs/>
          <w:spacing w:val="-4"/>
          <w:w w:val="110"/>
          <w:sz w:val="24"/>
        </w:rPr>
        <w:t xml:space="preserve">we </w:t>
      </w:r>
      <w:r w:rsidRPr="005B18E1">
        <w:rPr>
          <w:b/>
          <w:bCs/>
          <w:w w:val="110"/>
          <w:sz w:val="24"/>
        </w:rPr>
        <w:t xml:space="preserve">included the dummy for people who are trilingual, </w:t>
      </w:r>
      <w:r w:rsidRPr="005B18E1">
        <w:rPr>
          <w:b/>
          <w:bCs/>
          <w:spacing w:val="-4"/>
          <w:w w:val="110"/>
          <w:sz w:val="24"/>
        </w:rPr>
        <w:t xml:space="preserve">we </w:t>
      </w:r>
      <w:r w:rsidRPr="005B18E1">
        <w:rPr>
          <w:b/>
          <w:bCs/>
          <w:w w:val="110"/>
          <w:sz w:val="24"/>
        </w:rPr>
        <w:t xml:space="preserve">would </w:t>
      </w:r>
      <w:r w:rsidRPr="005B18E1">
        <w:rPr>
          <w:b/>
          <w:bCs/>
          <w:spacing w:val="-4"/>
          <w:w w:val="110"/>
          <w:sz w:val="24"/>
        </w:rPr>
        <w:t xml:space="preserve">have </w:t>
      </w:r>
      <w:r w:rsidRPr="005B18E1">
        <w:rPr>
          <w:b/>
          <w:bCs/>
          <w:w w:val="110"/>
          <w:sz w:val="24"/>
        </w:rPr>
        <w:t xml:space="preserve">the complete set of dummies in the model (describing all three possible options - German speaker, English speaker, both foreign languages). Since </w:t>
      </w:r>
      <w:r w:rsidRPr="005B18E1">
        <w:rPr>
          <w:b/>
          <w:bCs/>
          <w:spacing w:val="-4"/>
          <w:w w:val="110"/>
          <w:sz w:val="24"/>
        </w:rPr>
        <w:t xml:space="preserve">we have </w:t>
      </w:r>
      <w:r w:rsidRPr="005B18E1">
        <w:rPr>
          <w:b/>
          <w:bCs/>
          <w:w w:val="110"/>
          <w:sz w:val="24"/>
        </w:rPr>
        <w:t>the intercept</w:t>
      </w:r>
      <w:r w:rsidRPr="005B18E1">
        <w:rPr>
          <w:b/>
          <w:bCs/>
          <w:spacing w:val="10"/>
          <w:w w:val="110"/>
          <w:sz w:val="24"/>
        </w:rPr>
        <w:t xml:space="preserve"> </w:t>
      </w:r>
      <w:r w:rsidRPr="005B18E1">
        <w:rPr>
          <w:b/>
          <w:bCs/>
          <w:w w:val="110"/>
          <w:sz w:val="24"/>
        </w:rPr>
        <w:t>in</w:t>
      </w:r>
      <w:r w:rsidRPr="005B18E1">
        <w:rPr>
          <w:b/>
          <w:bCs/>
          <w:spacing w:val="11"/>
          <w:w w:val="110"/>
          <w:sz w:val="24"/>
        </w:rPr>
        <w:t xml:space="preserve"> </w:t>
      </w:r>
      <w:r w:rsidRPr="005B18E1">
        <w:rPr>
          <w:b/>
          <w:bCs/>
          <w:w w:val="110"/>
          <w:sz w:val="24"/>
        </w:rPr>
        <w:t>the</w:t>
      </w:r>
      <w:r w:rsidRPr="005B18E1">
        <w:rPr>
          <w:b/>
          <w:bCs/>
          <w:spacing w:val="10"/>
          <w:w w:val="110"/>
          <w:sz w:val="24"/>
        </w:rPr>
        <w:t xml:space="preserve"> </w:t>
      </w:r>
      <w:r w:rsidRPr="005B18E1">
        <w:rPr>
          <w:b/>
          <w:bCs/>
          <w:w w:val="110"/>
          <w:sz w:val="24"/>
        </w:rPr>
        <w:t>model,</w:t>
      </w:r>
      <w:r w:rsidRPr="005B18E1">
        <w:rPr>
          <w:b/>
          <w:bCs/>
          <w:spacing w:val="11"/>
          <w:w w:val="110"/>
          <w:sz w:val="24"/>
        </w:rPr>
        <w:t xml:space="preserve"> </w:t>
      </w:r>
      <w:r w:rsidRPr="005B18E1">
        <w:rPr>
          <w:b/>
          <w:bCs/>
          <w:w w:val="110"/>
          <w:sz w:val="24"/>
        </w:rPr>
        <w:t>this</w:t>
      </w:r>
      <w:r w:rsidRPr="005B18E1">
        <w:rPr>
          <w:b/>
          <w:bCs/>
          <w:spacing w:val="10"/>
          <w:w w:val="110"/>
          <w:sz w:val="24"/>
        </w:rPr>
        <w:t xml:space="preserve"> </w:t>
      </w:r>
      <w:r w:rsidRPr="005B18E1">
        <w:rPr>
          <w:b/>
          <w:bCs/>
          <w:w w:val="110"/>
          <w:sz w:val="24"/>
        </w:rPr>
        <w:t>would</w:t>
      </w:r>
      <w:r w:rsidRPr="005B18E1">
        <w:rPr>
          <w:b/>
          <w:bCs/>
          <w:spacing w:val="11"/>
          <w:w w:val="110"/>
          <w:sz w:val="24"/>
        </w:rPr>
        <w:t xml:space="preserve"> </w:t>
      </w:r>
      <w:r w:rsidRPr="005B18E1">
        <w:rPr>
          <w:b/>
          <w:bCs/>
          <w:w w:val="110"/>
          <w:sz w:val="24"/>
        </w:rPr>
        <w:t>lead</w:t>
      </w:r>
      <w:r w:rsidRPr="005B18E1">
        <w:rPr>
          <w:b/>
          <w:bCs/>
          <w:spacing w:val="11"/>
          <w:w w:val="110"/>
          <w:sz w:val="24"/>
        </w:rPr>
        <w:t xml:space="preserve"> </w:t>
      </w:r>
      <w:r w:rsidRPr="005B18E1">
        <w:rPr>
          <w:b/>
          <w:bCs/>
          <w:w w:val="110"/>
          <w:sz w:val="24"/>
        </w:rPr>
        <w:t>to</w:t>
      </w:r>
      <w:r w:rsidRPr="005B18E1">
        <w:rPr>
          <w:b/>
          <w:bCs/>
          <w:spacing w:val="10"/>
          <w:w w:val="110"/>
          <w:sz w:val="24"/>
        </w:rPr>
        <w:t xml:space="preserve"> </w:t>
      </w:r>
      <w:r w:rsidRPr="005B18E1">
        <w:rPr>
          <w:b/>
          <w:bCs/>
          <w:w w:val="110"/>
          <w:sz w:val="24"/>
        </w:rPr>
        <w:t>perfect</w:t>
      </w:r>
      <w:r w:rsidRPr="005B18E1">
        <w:rPr>
          <w:b/>
          <w:bCs/>
          <w:spacing w:val="11"/>
          <w:w w:val="110"/>
          <w:sz w:val="24"/>
        </w:rPr>
        <w:t xml:space="preserve"> </w:t>
      </w:r>
      <w:r w:rsidRPr="005B18E1">
        <w:rPr>
          <w:b/>
          <w:bCs/>
          <w:w w:val="110"/>
          <w:sz w:val="24"/>
        </w:rPr>
        <w:t>multicollinearity.</w:t>
      </w:r>
    </w:p>
    <w:p w14:paraId="1E7C1AAF" w14:textId="77777777" w:rsidR="00E93E7B" w:rsidRPr="005B18E1" w:rsidRDefault="00E93E7B" w:rsidP="00E93E7B">
      <w:pPr>
        <w:pStyle w:val="ListParagraph"/>
        <w:widowControl w:val="0"/>
        <w:numPr>
          <w:ilvl w:val="1"/>
          <w:numId w:val="2"/>
        </w:numPr>
        <w:tabs>
          <w:tab w:val="left" w:pos="1201"/>
        </w:tabs>
        <w:autoSpaceDE w:val="0"/>
        <w:autoSpaceDN w:val="0"/>
        <w:spacing w:before="106" w:after="0" w:line="232" w:lineRule="auto"/>
        <w:ind w:left="720" w:right="104"/>
        <w:rPr>
          <w:sz w:val="24"/>
        </w:rPr>
      </w:pPr>
      <w:r w:rsidRPr="005B18E1">
        <w:rPr>
          <w:w w:val="110"/>
          <w:sz w:val="24"/>
        </w:rPr>
        <w:t>Explain</w:t>
      </w:r>
      <w:r w:rsidRPr="005B18E1">
        <w:rPr>
          <w:spacing w:val="-8"/>
          <w:w w:val="110"/>
          <w:sz w:val="24"/>
        </w:rPr>
        <w:t xml:space="preserve"> </w:t>
      </w:r>
      <w:r w:rsidRPr="005B18E1">
        <w:rPr>
          <w:spacing w:val="-3"/>
          <w:w w:val="110"/>
          <w:sz w:val="24"/>
        </w:rPr>
        <w:t>how</w:t>
      </w:r>
      <w:r w:rsidRPr="005B18E1">
        <w:rPr>
          <w:spacing w:val="-8"/>
          <w:w w:val="110"/>
          <w:sz w:val="24"/>
        </w:rPr>
        <w:t xml:space="preserve"> </w:t>
      </w:r>
      <w:r w:rsidRPr="005B18E1">
        <w:rPr>
          <w:spacing w:val="-3"/>
          <w:w w:val="110"/>
          <w:sz w:val="24"/>
        </w:rPr>
        <w:t>you</w:t>
      </w:r>
      <w:r w:rsidRPr="005B18E1">
        <w:rPr>
          <w:spacing w:val="-7"/>
          <w:w w:val="110"/>
          <w:sz w:val="24"/>
        </w:rPr>
        <w:t xml:space="preserve"> </w:t>
      </w:r>
      <w:r w:rsidRPr="005B18E1">
        <w:rPr>
          <w:w w:val="110"/>
          <w:sz w:val="24"/>
        </w:rPr>
        <w:t>would</w:t>
      </w:r>
      <w:r w:rsidRPr="005B18E1">
        <w:rPr>
          <w:spacing w:val="-8"/>
          <w:w w:val="110"/>
          <w:sz w:val="24"/>
        </w:rPr>
        <w:t xml:space="preserve"> </w:t>
      </w:r>
      <w:r w:rsidRPr="005B18E1">
        <w:rPr>
          <w:w w:val="110"/>
          <w:sz w:val="24"/>
        </w:rPr>
        <w:t>test</w:t>
      </w:r>
      <w:r w:rsidRPr="005B18E1">
        <w:rPr>
          <w:spacing w:val="-7"/>
          <w:w w:val="110"/>
          <w:sz w:val="24"/>
        </w:rPr>
        <w:t xml:space="preserve"> </w:t>
      </w:r>
      <w:r w:rsidRPr="005B18E1">
        <w:rPr>
          <w:w w:val="110"/>
          <w:sz w:val="24"/>
        </w:rPr>
        <w:t>for</w:t>
      </w:r>
      <w:r w:rsidRPr="005B18E1">
        <w:rPr>
          <w:spacing w:val="-8"/>
          <w:w w:val="110"/>
          <w:sz w:val="24"/>
        </w:rPr>
        <w:t xml:space="preserve"> </w:t>
      </w:r>
      <w:r w:rsidRPr="005B18E1">
        <w:rPr>
          <w:w w:val="110"/>
          <w:sz w:val="24"/>
        </w:rPr>
        <w:t>discrimination</w:t>
      </w:r>
      <w:r w:rsidRPr="005B18E1">
        <w:rPr>
          <w:spacing w:val="-9"/>
          <w:w w:val="110"/>
          <w:sz w:val="24"/>
        </w:rPr>
        <w:t xml:space="preserve"> </w:t>
      </w:r>
      <w:r w:rsidRPr="005B18E1">
        <w:rPr>
          <w:w w:val="110"/>
          <w:sz w:val="24"/>
        </w:rPr>
        <w:t>against</w:t>
      </w:r>
      <w:r w:rsidRPr="005B18E1">
        <w:rPr>
          <w:spacing w:val="-8"/>
          <w:w w:val="110"/>
          <w:sz w:val="24"/>
        </w:rPr>
        <w:t xml:space="preserve"> </w:t>
      </w:r>
      <w:r w:rsidRPr="005B18E1">
        <w:rPr>
          <w:w w:val="110"/>
          <w:sz w:val="24"/>
        </w:rPr>
        <w:t>females</w:t>
      </w:r>
      <w:r w:rsidRPr="005B18E1">
        <w:rPr>
          <w:spacing w:val="-8"/>
          <w:w w:val="110"/>
          <w:sz w:val="24"/>
        </w:rPr>
        <w:t xml:space="preserve"> </w:t>
      </w:r>
      <w:r w:rsidRPr="005B18E1">
        <w:rPr>
          <w:w w:val="110"/>
          <w:sz w:val="24"/>
        </w:rPr>
        <w:t>(in</w:t>
      </w:r>
      <w:r w:rsidRPr="005B18E1">
        <w:rPr>
          <w:spacing w:val="-8"/>
          <w:w w:val="110"/>
          <w:sz w:val="24"/>
        </w:rPr>
        <w:t xml:space="preserve"> </w:t>
      </w:r>
      <w:r w:rsidRPr="005B18E1">
        <w:rPr>
          <w:w w:val="110"/>
          <w:sz w:val="24"/>
        </w:rPr>
        <w:t>the</w:t>
      </w:r>
      <w:r w:rsidRPr="005B18E1">
        <w:rPr>
          <w:spacing w:val="-8"/>
          <w:w w:val="110"/>
          <w:sz w:val="24"/>
        </w:rPr>
        <w:t xml:space="preserve"> </w:t>
      </w:r>
      <w:r w:rsidRPr="005B18E1">
        <w:rPr>
          <w:w w:val="110"/>
          <w:sz w:val="24"/>
        </w:rPr>
        <w:t>sense</w:t>
      </w:r>
      <w:r w:rsidRPr="005B18E1">
        <w:rPr>
          <w:spacing w:val="-8"/>
          <w:w w:val="110"/>
          <w:sz w:val="24"/>
        </w:rPr>
        <w:t xml:space="preserve"> </w:t>
      </w:r>
      <w:r w:rsidRPr="005B18E1">
        <w:rPr>
          <w:w w:val="110"/>
          <w:sz w:val="24"/>
        </w:rPr>
        <w:t xml:space="preserve">that </w:t>
      </w:r>
      <w:r w:rsidRPr="005B18E1">
        <w:rPr>
          <w:rFonts w:ascii="Palatino Linotype"/>
          <w:i/>
          <w:w w:val="110"/>
          <w:sz w:val="24"/>
        </w:rPr>
        <w:t xml:space="preserve">ceteris paribus </w:t>
      </w:r>
      <w:r w:rsidRPr="005B18E1">
        <w:rPr>
          <w:w w:val="110"/>
          <w:sz w:val="24"/>
        </w:rPr>
        <w:t>females earn less than males). Be specific: state the hypothesis, give the test statistic and its</w:t>
      </w:r>
      <w:r w:rsidRPr="005B18E1">
        <w:rPr>
          <w:spacing w:val="15"/>
          <w:w w:val="110"/>
          <w:sz w:val="24"/>
        </w:rPr>
        <w:t xml:space="preserve"> </w:t>
      </w:r>
      <w:r w:rsidRPr="005B18E1">
        <w:rPr>
          <w:w w:val="110"/>
          <w:sz w:val="24"/>
        </w:rPr>
        <w:t>distribution.</w:t>
      </w:r>
    </w:p>
    <w:p w14:paraId="1A187502" w14:textId="77777777" w:rsidR="00E93E7B" w:rsidRPr="005B18E1" w:rsidRDefault="00E93E7B" w:rsidP="00E93E7B">
      <w:pPr>
        <w:widowControl w:val="0"/>
        <w:tabs>
          <w:tab w:val="left" w:pos="1201"/>
        </w:tabs>
        <w:autoSpaceDE w:val="0"/>
        <w:autoSpaceDN w:val="0"/>
        <w:spacing w:before="65" w:after="0" w:line="240" w:lineRule="auto"/>
        <w:rPr>
          <w:b/>
          <w:bCs/>
          <w:sz w:val="24"/>
        </w:rPr>
      </w:pPr>
      <w:r w:rsidRPr="005B18E1">
        <w:rPr>
          <w:b/>
          <w:bCs/>
          <w:spacing w:val="-7"/>
          <w:w w:val="110"/>
          <w:sz w:val="24"/>
        </w:rPr>
        <w:t>For</w:t>
      </w:r>
      <w:r w:rsidRPr="005B18E1">
        <w:rPr>
          <w:b/>
          <w:bCs/>
          <w:spacing w:val="6"/>
          <w:w w:val="110"/>
          <w:sz w:val="24"/>
        </w:rPr>
        <w:t xml:space="preserve"> </w:t>
      </w:r>
      <w:r w:rsidRPr="005B18E1">
        <w:rPr>
          <w:b/>
          <w:bCs/>
          <w:w w:val="110"/>
          <w:sz w:val="24"/>
        </w:rPr>
        <w:t>women,</w:t>
      </w:r>
      <w:r w:rsidRPr="005B18E1">
        <w:rPr>
          <w:b/>
          <w:bCs/>
          <w:spacing w:val="7"/>
          <w:w w:val="110"/>
          <w:sz w:val="24"/>
        </w:rPr>
        <w:t xml:space="preserve"> </w:t>
      </w:r>
      <w:r w:rsidRPr="005B18E1">
        <w:rPr>
          <w:b/>
          <w:bCs/>
          <w:w w:val="110"/>
          <w:sz w:val="24"/>
        </w:rPr>
        <w:t>the</w:t>
      </w:r>
      <w:r w:rsidRPr="005B18E1">
        <w:rPr>
          <w:b/>
          <w:bCs/>
          <w:spacing w:val="7"/>
          <w:w w:val="110"/>
          <w:sz w:val="24"/>
        </w:rPr>
        <w:t xml:space="preserve"> </w:t>
      </w:r>
      <w:r w:rsidRPr="005B18E1">
        <w:rPr>
          <w:b/>
          <w:bCs/>
          <w:w w:val="110"/>
          <w:sz w:val="24"/>
        </w:rPr>
        <w:t>dummy</w:t>
      </w:r>
      <w:r w:rsidRPr="005B18E1">
        <w:rPr>
          <w:b/>
          <w:bCs/>
          <w:spacing w:val="7"/>
          <w:w w:val="110"/>
          <w:sz w:val="24"/>
        </w:rPr>
        <w:t xml:space="preserve"> </w:t>
      </w:r>
      <w:r w:rsidRPr="005B18E1">
        <w:rPr>
          <w:rFonts w:ascii="Bookman Old Style"/>
          <w:b/>
          <w:bCs/>
          <w:i/>
          <w:spacing w:val="3"/>
          <w:w w:val="110"/>
          <w:sz w:val="24"/>
        </w:rPr>
        <w:t>DM</w:t>
      </w:r>
      <w:r w:rsidRPr="005B18E1">
        <w:rPr>
          <w:rFonts w:ascii="Bookman Old Style"/>
          <w:b/>
          <w:bCs/>
          <w:i/>
          <w:spacing w:val="17"/>
          <w:w w:val="110"/>
          <w:sz w:val="24"/>
        </w:rPr>
        <w:t xml:space="preserve"> </w:t>
      </w:r>
      <w:r w:rsidRPr="005B18E1">
        <w:rPr>
          <w:b/>
          <w:bCs/>
          <w:w w:val="110"/>
          <w:sz w:val="24"/>
        </w:rPr>
        <w:t>is</w:t>
      </w:r>
      <w:r w:rsidRPr="005B18E1">
        <w:rPr>
          <w:b/>
          <w:bCs/>
          <w:spacing w:val="7"/>
          <w:w w:val="110"/>
          <w:sz w:val="24"/>
        </w:rPr>
        <w:t xml:space="preserve"> </w:t>
      </w:r>
      <w:r w:rsidRPr="005B18E1">
        <w:rPr>
          <w:b/>
          <w:bCs/>
          <w:w w:val="110"/>
          <w:sz w:val="24"/>
        </w:rPr>
        <w:t>equal</w:t>
      </w:r>
      <w:r w:rsidRPr="005B18E1">
        <w:rPr>
          <w:b/>
          <w:bCs/>
          <w:spacing w:val="7"/>
          <w:w w:val="110"/>
          <w:sz w:val="24"/>
        </w:rPr>
        <w:t xml:space="preserve"> </w:t>
      </w:r>
      <w:r w:rsidRPr="005B18E1">
        <w:rPr>
          <w:b/>
          <w:bCs/>
          <w:w w:val="110"/>
          <w:sz w:val="24"/>
        </w:rPr>
        <w:t>to</w:t>
      </w:r>
      <w:r w:rsidRPr="005B18E1">
        <w:rPr>
          <w:b/>
          <w:bCs/>
          <w:spacing w:val="7"/>
          <w:w w:val="110"/>
          <w:sz w:val="24"/>
        </w:rPr>
        <w:t xml:space="preserve"> </w:t>
      </w:r>
      <w:r w:rsidRPr="005B18E1">
        <w:rPr>
          <w:b/>
          <w:bCs/>
          <w:w w:val="110"/>
          <w:sz w:val="24"/>
        </w:rPr>
        <w:t>0</w:t>
      </w:r>
      <w:r w:rsidRPr="005B18E1">
        <w:rPr>
          <w:b/>
          <w:bCs/>
          <w:spacing w:val="6"/>
          <w:w w:val="110"/>
          <w:sz w:val="24"/>
        </w:rPr>
        <w:t xml:space="preserve"> </w:t>
      </w:r>
      <w:r w:rsidRPr="005B18E1">
        <w:rPr>
          <w:b/>
          <w:bCs/>
          <w:w w:val="110"/>
          <w:sz w:val="24"/>
        </w:rPr>
        <w:t>and</w:t>
      </w:r>
      <w:r w:rsidRPr="005B18E1">
        <w:rPr>
          <w:b/>
          <w:bCs/>
          <w:spacing w:val="7"/>
          <w:w w:val="110"/>
          <w:sz w:val="24"/>
        </w:rPr>
        <w:t xml:space="preserve"> </w:t>
      </w:r>
      <w:r w:rsidRPr="005B18E1">
        <w:rPr>
          <w:b/>
          <w:bCs/>
          <w:w w:val="110"/>
          <w:sz w:val="24"/>
        </w:rPr>
        <w:t>the</w:t>
      </w:r>
      <w:r w:rsidRPr="005B18E1">
        <w:rPr>
          <w:b/>
          <w:bCs/>
          <w:spacing w:val="7"/>
          <w:w w:val="110"/>
          <w:sz w:val="24"/>
        </w:rPr>
        <w:t xml:space="preserve"> </w:t>
      </w:r>
      <w:r w:rsidRPr="005B18E1">
        <w:rPr>
          <w:b/>
          <w:bCs/>
          <w:w w:val="110"/>
          <w:sz w:val="24"/>
        </w:rPr>
        <w:t>model</w:t>
      </w:r>
      <w:r w:rsidRPr="005B18E1">
        <w:rPr>
          <w:b/>
          <w:bCs/>
          <w:spacing w:val="7"/>
          <w:w w:val="110"/>
          <w:sz w:val="24"/>
        </w:rPr>
        <w:t xml:space="preserve"> </w:t>
      </w:r>
      <w:r w:rsidRPr="005B18E1">
        <w:rPr>
          <w:b/>
          <w:bCs/>
          <w:w w:val="110"/>
          <w:sz w:val="24"/>
        </w:rPr>
        <w:t>stands</w:t>
      </w:r>
      <w:r w:rsidRPr="005B18E1">
        <w:rPr>
          <w:b/>
          <w:bCs/>
          <w:spacing w:val="7"/>
          <w:w w:val="110"/>
          <w:sz w:val="24"/>
        </w:rPr>
        <w:t xml:space="preserve"> </w:t>
      </w:r>
      <w:r w:rsidRPr="005B18E1">
        <w:rPr>
          <w:b/>
          <w:bCs/>
          <w:w w:val="110"/>
          <w:sz w:val="24"/>
        </w:rPr>
        <w:t>as</w:t>
      </w:r>
      <w:r w:rsidRPr="005B18E1">
        <w:rPr>
          <w:b/>
          <w:bCs/>
          <w:spacing w:val="7"/>
          <w:w w:val="110"/>
          <w:sz w:val="24"/>
        </w:rPr>
        <w:t xml:space="preserve"> </w:t>
      </w:r>
      <w:r w:rsidRPr="005B18E1">
        <w:rPr>
          <w:b/>
          <w:bCs/>
          <w:w w:val="110"/>
          <w:sz w:val="24"/>
        </w:rPr>
        <w:t>follows:</w:t>
      </w:r>
    </w:p>
    <w:p w14:paraId="374D8181" w14:textId="77777777" w:rsidR="00E93E7B" w:rsidRPr="005B18E1" w:rsidRDefault="00E93E7B" w:rsidP="00E93E7B">
      <w:pPr>
        <w:spacing w:before="172"/>
        <w:ind w:left="1546" w:right="792"/>
        <w:rPr>
          <w:rFonts w:ascii="Bookman Old Style" w:hAnsi="Bookman Old Style"/>
          <w:b/>
          <w:bCs/>
          <w:i/>
          <w:sz w:val="24"/>
        </w:rPr>
      </w:pPr>
      <w:r w:rsidRPr="005B18E1">
        <w:rPr>
          <w:rFonts w:ascii="Bookman Old Style" w:hAnsi="Bookman Old Style"/>
          <w:b/>
          <w:bCs/>
          <w:i/>
          <w:spacing w:val="3"/>
          <w:sz w:val="24"/>
        </w:rPr>
        <w:t xml:space="preserve">wage </w:t>
      </w:r>
      <w:r w:rsidRPr="005B18E1">
        <w:rPr>
          <w:b/>
          <w:bCs/>
          <w:sz w:val="24"/>
        </w:rPr>
        <w:t xml:space="preserve">= </w:t>
      </w:r>
      <w:r w:rsidRPr="005B18E1">
        <w:rPr>
          <w:rFonts w:ascii="Bookman Old Style" w:hAnsi="Bookman Old Style"/>
          <w:b/>
          <w:bCs/>
          <w:i/>
          <w:sz w:val="24"/>
        </w:rPr>
        <w:t>β</w:t>
      </w:r>
      <w:r w:rsidRPr="005B18E1">
        <w:rPr>
          <w:rFonts w:ascii="PMingLiU" w:hAnsi="PMingLiU"/>
          <w:b/>
          <w:bCs/>
          <w:sz w:val="24"/>
          <w:vertAlign w:val="subscript"/>
        </w:rPr>
        <w:t>0</w:t>
      </w:r>
      <w:r w:rsidRPr="005B18E1">
        <w:rPr>
          <w:rFonts w:ascii="PMingLiU" w:hAnsi="PMingLiU"/>
          <w:b/>
          <w:bCs/>
          <w:sz w:val="24"/>
        </w:rPr>
        <w:t xml:space="preserve"> </w:t>
      </w:r>
      <w:r w:rsidRPr="005B18E1">
        <w:rPr>
          <w:b/>
          <w:bCs/>
          <w:sz w:val="24"/>
        </w:rPr>
        <w:t xml:space="preserve">+ </w:t>
      </w:r>
      <w:r w:rsidRPr="005B18E1">
        <w:rPr>
          <w:rFonts w:ascii="Bookman Old Style" w:hAnsi="Bookman Old Style"/>
          <w:b/>
          <w:bCs/>
          <w:i/>
          <w:sz w:val="24"/>
        </w:rPr>
        <w:t>β</w:t>
      </w:r>
      <w:r w:rsidRPr="005B18E1">
        <w:rPr>
          <w:rFonts w:ascii="PMingLiU" w:hAnsi="PMingLiU"/>
          <w:b/>
          <w:bCs/>
          <w:sz w:val="24"/>
          <w:vertAlign w:val="subscript"/>
        </w:rPr>
        <w:t>1</w:t>
      </w:r>
      <w:r w:rsidRPr="005B18E1">
        <w:rPr>
          <w:rFonts w:ascii="Bookman Old Style" w:hAnsi="Bookman Old Style"/>
          <w:b/>
          <w:bCs/>
          <w:i/>
          <w:sz w:val="24"/>
        </w:rPr>
        <w:t xml:space="preserve">educ </w:t>
      </w:r>
      <w:r w:rsidRPr="005B18E1">
        <w:rPr>
          <w:b/>
          <w:bCs/>
          <w:sz w:val="24"/>
        </w:rPr>
        <w:t xml:space="preserve">+ </w:t>
      </w:r>
      <w:r w:rsidRPr="005B18E1">
        <w:rPr>
          <w:rFonts w:ascii="Bookman Old Style" w:hAnsi="Bookman Old Style"/>
          <w:b/>
          <w:bCs/>
          <w:i/>
          <w:spacing w:val="7"/>
          <w:sz w:val="24"/>
        </w:rPr>
        <w:t>β</w:t>
      </w:r>
      <w:r w:rsidRPr="005B18E1">
        <w:rPr>
          <w:rFonts w:ascii="PMingLiU" w:hAnsi="PMingLiU"/>
          <w:b/>
          <w:bCs/>
          <w:spacing w:val="7"/>
          <w:sz w:val="24"/>
          <w:vertAlign w:val="subscript"/>
        </w:rPr>
        <w:t>2</w:t>
      </w:r>
      <w:r w:rsidRPr="005B18E1">
        <w:rPr>
          <w:rFonts w:ascii="Bookman Old Style" w:hAnsi="Bookman Old Style"/>
          <w:b/>
          <w:bCs/>
          <w:i/>
          <w:spacing w:val="7"/>
          <w:sz w:val="24"/>
        </w:rPr>
        <w:t xml:space="preserve">IQ </w:t>
      </w:r>
      <w:r w:rsidRPr="005B18E1">
        <w:rPr>
          <w:b/>
          <w:bCs/>
          <w:sz w:val="24"/>
        </w:rPr>
        <w:t xml:space="preserve">+ </w:t>
      </w:r>
      <w:r w:rsidRPr="005B18E1">
        <w:rPr>
          <w:rFonts w:ascii="Bookman Old Style" w:hAnsi="Bookman Old Style"/>
          <w:b/>
          <w:bCs/>
          <w:i/>
          <w:sz w:val="24"/>
        </w:rPr>
        <w:t>β</w:t>
      </w:r>
      <w:r w:rsidRPr="005B18E1">
        <w:rPr>
          <w:rFonts w:ascii="PMingLiU" w:hAnsi="PMingLiU"/>
          <w:b/>
          <w:bCs/>
          <w:sz w:val="24"/>
          <w:vertAlign w:val="subscript"/>
        </w:rPr>
        <w:t>3</w:t>
      </w:r>
      <w:r w:rsidRPr="005B18E1">
        <w:rPr>
          <w:rFonts w:ascii="Bookman Old Style" w:hAnsi="Bookman Old Style"/>
          <w:b/>
          <w:bCs/>
          <w:i/>
          <w:sz w:val="24"/>
        </w:rPr>
        <w:t xml:space="preserve">exper </w:t>
      </w:r>
      <w:r w:rsidRPr="005B18E1">
        <w:rPr>
          <w:b/>
          <w:bCs/>
          <w:sz w:val="24"/>
        </w:rPr>
        <w:t xml:space="preserve">+ </w:t>
      </w:r>
      <w:r w:rsidRPr="005B18E1">
        <w:rPr>
          <w:rFonts w:ascii="Bookman Old Style" w:hAnsi="Bookman Old Style"/>
          <w:b/>
          <w:bCs/>
          <w:i/>
          <w:spacing w:val="2"/>
          <w:sz w:val="24"/>
        </w:rPr>
        <w:t>β</w:t>
      </w:r>
      <w:r w:rsidRPr="005B18E1">
        <w:rPr>
          <w:rFonts w:ascii="PMingLiU" w:hAnsi="PMingLiU"/>
          <w:b/>
          <w:bCs/>
          <w:spacing w:val="2"/>
          <w:sz w:val="24"/>
          <w:vertAlign w:val="subscript"/>
        </w:rPr>
        <w:t>5</w:t>
      </w:r>
      <w:r w:rsidRPr="005B18E1">
        <w:rPr>
          <w:rFonts w:ascii="Bookman Old Style" w:hAnsi="Bookman Old Style"/>
          <w:b/>
          <w:bCs/>
          <w:i/>
          <w:spacing w:val="2"/>
          <w:sz w:val="24"/>
        </w:rPr>
        <w:t xml:space="preserve">Germ </w:t>
      </w:r>
      <w:r w:rsidRPr="005B18E1">
        <w:rPr>
          <w:b/>
          <w:bCs/>
          <w:sz w:val="24"/>
        </w:rPr>
        <w:t xml:space="preserve">+ </w:t>
      </w:r>
      <w:r w:rsidRPr="005B18E1">
        <w:rPr>
          <w:rFonts w:ascii="Bookman Old Style" w:hAnsi="Bookman Old Style"/>
          <w:b/>
          <w:bCs/>
          <w:i/>
          <w:spacing w:val="5"/>
          <w:sz w:val="24"/>
        </w:rPr>
        <w:t>β</w:t>
      </w:r>
      <w:r w:rsidRPr="005B18E1">
        <w:rPr>
          <w:rFonts w:ascii="PMingLiU" w:hAnsi="PMingLiU"/>
          <w:b/>
          <w:bCs/>
          <w:spacing w:val="5"/>
          <w:sz w:val="24"/>
          <w:vertAlign w:val="subscript"/>
        </w:rPr>
        <w:t>6</w:t>
      </w:r>
      <w:r w:rsidRPr="005B18E1">
        <w:rPr>
          <w:rFonts w:ascii="Bookman Old Style" w:hAnsi="Bookman Old Style"/>
          <w:b/>
          <w:bCs/>
          <w:i/>
          <w:spacing w:val="5"/>
          <w:sz w:val="24"/>
        </w:rPr>
        <w:t xml:space="preserve">Engl </w:t>
      </w:r>
      <w:r w:rsidRPr="005B18E1">
        <w:rPr>
          <w:b/>
          <w:bCs/>
          <w:sz w:val="24"/>
        </w:rPr>
        <w:t xml:space="preserve">+ </w:t>
      </w:r>
      <w:r w:rsidRPr="005B18E1">
        <w:rPr>
          <w:rFonts w:ascii="Bookman Old Style" w:hAnsi="Bookman Old Style"/>
          <w:b/>
          <w:bCs/>
          <w:i/>
          <w:sz w:val="24"/>
        </w:rPr>
        <w:t>ε</w:t>
      </w:r>
      <w:r w:rsidRPr="005B18E1">
        <w:rPr>
          <w:rFonts w:ascii="Bookman Old Style" w:hAnsi="Bookman Old Style"/>
          <w:b/>
          <w:bCs/>
          <w:i/>
          <w:spacing w:val="67"/>
          <w:sz w:val="24"/>
        </w:rPr>
        <w:t xml:space="preserve"> </w:t>
      </w:r>
      <w:r w:rsidRPr="005B18E1">
        <w:rPr>
          <w:rFonts w:ascii="Bookman Old Style" w:hAnsi="Bookman Old Style"/>
          <w:b/>
          <w:bCs/>
          <w:i/>
          <w:sz w:val="24"/>
        </w:rPr>
        <w:t>.</w:t>
      </w:r>
    </w:p>
    <w:p w14:paraId="336DF90C" w14:textId="77777777" w:rsidR="00E93E7B" w:rsidRPr="005B18E1" w:rsidRDefault="00E93E7B" w:rsidP="00E93E7B">
      <w:pPr>
        <w:pStyle w:val="BodyText"/>
        <w:spacing w:before="153"/>
        <w:ind w:left="270"/>
        <w:rPr>
          <w:b/>
          <w:bCs/>
        </w:rPr>
      </w:pPr>
      <w:r w:rsidRPr="005B18E1">
        <w:rPr>
          <w:b/>
          <w:bCs/>
          <w:w w:val="110"/>
        </w:rPr>
        <w:t xml:space="preserve">For men, the dummy </w:t>
      </w:r>
      <w:r w:rsidRPr="005B18E1">
        <w:rPr>
          <w:rFonts w:ascii="Bookman Old Style"/>
          <w:b/>
          <w:bCs/>
          <w:i/>
          <w:w w:val="110"/>
        </w:rPr>
        <w:t xml:space="preserve">DM </w:t>
      </w:r>
      <w:r w:rsidRPr="005B18E1">
        <w:rPr>
          <w:b/>
          <w:bCs/>
          <w:w w:val="110"/>
        </w:rPr>
        <w:t>is equal to 1 and the model stands as follows:</w:t>
      </w:r>
    </w:p>
    <w:p w14:paraId="1CF80A44" w14:textId="77777777" w:rsidR="00E93E7B" w:rsidRPr="005B18E1" w:rsidRDefault="00E93E7B" w:rsidP="00E93E7B">
      <w:pPr>
        <w:spacing w:before="172"/>
        <w:ind w:left="1546" w:right="792"/>
        <w:rPr>
          <w:rFonts w:ascii="Bookman Old Style" w:hAnsi="Bookman Old Style"/>
          <w:b/>
          <w:bCs/>
          <w:i/>
          <w:sz w:val="24"/>
        </w:rPr>
      </w:pPr>
      <w:r w:rsidRPr="005B18E1">
        <w:rPr>
          <w:rFonts w:ascii="Bookman Old Style" w:hAnsi="Bookman Old Style"/>
          <w:b/>
          <w:bCs/>
          <w:i/>
          <w:spacing w:val="3"/>
          <w:sz w:val="24"/>
        </w:rPr>
        <w:t xml:space="preserve">wage </w:t>
      </w:r>
      <w:r w:rsidRPr="005B18E1">
        <w:rPr>
          <w:b/>
          <w:bCs/>
          <w:sz w:val="24"/>
        </w:rPr>
        <w:t xml:space="preserve">= </w:t>
      </w:r>
      <w:r w:rsidRPr="005B18E1">
        <w:rPr>
          <w:rFonts w:ascii="Bookman Old Style" w:hAnsi="Bookman Old Style"/>
          <w:b/>
          <w:bCs/>
          <w:i/>
          <w:sz w:val="24"/>
        </w:rPr>
        <w:t>β</w:t>
      </w:r>
      <w:r w:rsidRPr="005B18E1">
        <w:rPr>
          <w:rFonts w:ascii="PMingLiU" w:hAnsi="PMingLiU"/>
          <w:b/>
          <w:bCs/>
          <w:sz w:val="24"/>
          <w:vertAlign w:val="subscript"/>
        </w:rPr>
        <w:t>0</w:t>
      </w:r>
      <w:r w:rsidRPr="005B18E1">
        <w:rPr>
          <w:rFonts w:ascii="PMingLiU" w:hAnsi="PMingLiU"/>
          <w:b/>
          <w:bCs/>
          <w:sz w:val="24"/>
        </w:rPr>
        <w:t xml:space="preserve"> </w:t>
      </w:r>
      <w:r w:rsidRPr="005B18E1">
        <w:rPr>
          <w:b/>
          <w:bCs/>
          <w:sz w:val="24"/>
        </w:rPr>
        <w:t xml:space="preserve">+ </w:t>
      </w:r>
      <w:r w:rsidRPr="005B18E1">
        <w:rPr>
          <w:rFonts w:ascii="Bookman Old Style" w:hAnsi="Bookman Old Style"/>
          <w:b/>
          <w:bCs/>
          <w:i/>
          <w:sz w:val="24"/>
        </w:rPr>
        <w:t>β</w:t>
      </w:r>
      <w:r w:rsidRPr="005B18E1">
        <w:rPr>
          <w:rFonts w:ascii="PMingLiU" w:hAnsi="PMingLiU"/>
          <w:b/>
          <w:bCs/>
          <w:sz w:val="24"/>
          <w:vertAlign w:val="subscript"/>
        </w:rPr>
        <w:t>1</w:t>
      </w:r>
      <w:r w:rsidRPr="005B18E1">
        <w:rPr>
          <w:rFonts w:ascii="Bookman Old Style" w:hAnsi="Bookman Old Style"/>
          <w:b/>
          <w:bCs/>
          <w:i/>
          <w:sz w:val="24"/>
        </w:rPr>
        <w:t xml:space="preserve">educ </w:t>
      </w:r>
      <w:r w:rsidRPr="005B18E1">
        <w:rPr>
          <w:b/>
          <w:bCs/>
          <w:sz w:val="24"/>
        </w:rPr>
        <w:t xml:space="preserve">+ </w:t>
      </w:r>
      <w:r w:rsidRPr="005B18E1">
        <w:rPr>
          <w:rFonts w:ascii="Bookman Old Style" w:hAnsi="Bookman Old Style"/>
          <w:b/>
          <w:bCs/>
          <w:i/>
          <w:spacing w:val="7"/>
          <w:sz w:val="24"/>
        </w:rPr>
        <w:t>β</w:t>
      </w:r>
      <w:r w:rsidRPr="005B18E1">
        <w:rPr>
          <w:rFonts w:ascii="PMingLiU" w:hAnsi="PMingLiU"/>
          <w:b/>
          <w:bCs/>
          <w:spacing w:val="7"/>
          <w:sz w:val="24"/>
          <w:vertAlign w:val="subscript"/>
        </w:rPr>
        <w:t>2</w:t>
      </w:r>
      <w:r w:rsidRPr="005B18E1">
        <w:rPr>
          <w:rFonts w:ascii="Bookman Old Style" w:hAnsi="Bookman Old Style"/>
          <w:b/>
          <w:bCs/>
          <w:i/>
          <w:spacing w:val="7"/>
          <w:sz w:val="24"/>
        </w:rPr>
        <w:t xml:space="preserve">IQ </w:t>
      </w:r>
      <w:r w:rsidRPr="005B18E1">
        <w:rPr>
          <w:b/>
          <w:bCs/>
          <w:sz w:val="24"/>
        </w:rPr>
        <w:t xml:space="preserve">+ </w:t>
      </w:r>
      <w:r w:rsidRPr="005B18E1">
        <w:rPr>
          <w:rFonts w:ascii="Bookman Old Style" w:hAnsi="Bookman Old Style"/>
          <w:b/>
          <w:bCs/>
          <w:i/>
          <w:sz w:val="24"/>
        </w:rPr>
        <w:t>β</w:t>
      </w:r>
      <w:r w:rsidRPr="005B18E1">
        <w:rPr>
          <w:rFonts w:ascii="PMingLiU" w:hAnsi="PMingLiU"/>
          <w:b/>
          <w:bCs/>
          <w:sz w:val="24"/>
          <w:vertAlign w:val="subscript"/>
        </w:rPr>
        <w:t>3</w:t>
      </w:r>
      <w:r w:rsidRPr="005B18E1">
        <w:rPr>
          <w:rFonts w:ascii="Bookman Old Style" w:hAnsi="Bookman Old Style"/>
          <w:b/>
          <w:bCs/>
          <w:i/>
          <w:sz w:val="24"/>
        </w:rPr>
        <w:t xml:space="preserve">exper </w:t>
      </w:r>
      <w:r w:rsidRPr="005B18E1">
        <w:rPr>
          <w:b/>
          <w:bCs/>
          <w:sz w:val="24"/>
        </w:rPr>
        <w:t xml:space="preserve">+ </w:t>
      </w:r>
      <w:r w:rsidRPr="005B18E1">
        <w:rPr>
          <w:rFonts w:ascii="Bookman Old Style" w:hAnsi="Bookman Old Style"/>
          <w:b/>
          <w:bCs/>
          <w:i/>
          <w:sz w:val="24"/>
        </w:rPr>
        <w:t>β</w:t>
      </w:r>
      <w:r w:rsidRPr="005B18E1">
        <w:rPr>
          <w:rFonts w:ascii="PMingLiU" w:hAnsi="PMingLiU"/>
          <w:b/>
          <w:bCs/>
          <w:sz w:val="24"/>
          <w:vertAlign w:val="subscript"/>
        </w:rPr>
        <w:t>4</w:t>
      </w:r>
      <w:r w:rsidRPr="005B18E1">
        <w:rPr>
          <w:rFonts w:ascii="PMingLiU" w:hAnsi="PMingLiU"/>
          <w:b/>
          <w:bCs/>
          <w:sz w:val="24"/>
        </w:rPr>
        <w:t xml:space="preserve"> </w:t>
      </w:r>
      <w:r w:rsidRPr="005B18E1">
        <w:rPr>
          <w:b/>
          <w:bCs/>
          <w:sz w:val="24"/>
        </w:rPr>
        <w:t xml:space="preserve">+ </w:t>
      </w:r>
      <w:r w:rsidRPr="005B18E1">
        <w:rPr>
          <w:rFonts w:ascii="Bookman Old Style" w:hAnsi="Bookman Old Style"/>
          <w:b/>
          <w:bCs/>
          <w:i/>
          <w:spacing w:val="2"/>
          <w:sz w:val="24"/>
        </w:rPr>
        <w:t>β</w:t>
      </w:r>
      <w:r w:rsidRPr="005B18E1">
        <w:rPr>
          <w:rFonts w:ascii="PMingLiU" w:hAnsi="PMingLiU"/>
          <w:b/>
          <w:bCs/>
          <w:spacing w:val="2"/>
          <w:sz w:val="24"/>
          <w:vertAlign w:val="subscript"/>
        </w:rPr>
        <w:t>5</w:t>
      </w:r>
      <w:r w:rsidRPr="005B18E1">
        <w:rPr>
          <w:rFonts w:ascii="Bookman Old Style" w:hAnsi="Bookman Old Style"/>
          <w:b/>
          <w:bCs/>
          <w:i/>
          <w:spacing w:val="2"/>
          <w:sz w:val="24"/>
        </w:rPr>
        <w:t xml:space="preserve">Germ </w:t>
      </w:r>
      <w:r w:rsidRPr="005B18E1">
        <w:rPr>
          <w:b/>
          <w:bCs/>
          <w:sz w:val="24"/>
        </w:rPr>
        <w:t xml:space="preserve">+ </w:t>
      </w:r>
      <w:r w:rsidRPr="005B18E1">
        <w:rPr>
          <w:rFonts w:ascii="Bookman Old Style" w:hAnsi="Bookman Old Style"/>
          <w:b/>
          <w:bCs/>
          <w:i/>
          <w:spacing w:val="5"/>
          <w:sz w:val="24"/>
        </w:rPr>
        <w:t>β</w:t>
      </w:r>
      <w:r w:rsidRPr="005B18E1">
        <w:rPr>
          <w:rFonts w:ascii="PMingLiU" w:hAnsi="PMingLiU"/>
          <w:b/>
          <w:bCs/>
          <w:spacing w:val="5"/>
          <w:sz w:val="24"/>
          <w:vertAlign w:val="subscript"/>
        </w:rPr>
        <w:t>6</w:t>
      </w:r>
      <w:r w:rsidRPr="005B18E1">
        <w:rPr>
          <w:rFonts w:ascii="Bookman Old Style" w:hAnsi="Bookman Old Style"/>
          <w:b/>
          <w:bCs/>
          <w:i/>
          <w:spacing w:val="5"/>
          <w:sz w:val="24"/>
        </w:rPr>
        <w:t xml:space="preserve">Engl </w:t>
      </w:r>
      <w:r w:rsidRPr="005B18E1">
        <w:rPr>
          <w:b/>
          <w:bCs/>
          <w:sz w:val="24"/>
        </w:rPr>
        <w:t xml:space="preserve">+ </w:t>
      </w:r>
      <w:r w:rsidRPr="005B18E1">
        <w:rPr>
          <w:rFonts w:ascii="Bookman Old Style" w:hAnsi="Bookman Old Style"/>
          <w:b/>
          <w:bCs/>
          <w:i/>
          <w:sz w:val="24"/>
        </w:rPr>
        <w:t>ε</w:t>
      </w:r>
      <w:r w:rsidRPr="005B18E1">
        <w:rPr>
          <w:rFonts w:ascii="Bookman Old Style" w:hAnsi="Bookman Old Style"/>
          <w:b/>
          <w:bCs/>
          <w:i/>
          <w:spacing w:val="66"/>
          <w:sz w:val="24"/>
        </w:rPr>
        <w:t xml:space="preserve"> </w:t>
      </w:r>
      <w:r w:rsidRPr="005B18E1">
        <w:rPr>
          <w:rFonts w:ascii="Bookman Old Style" w:hAnsi="Bookman Old Style"/>
          <w:b/>
          <w:bCs/>
          <w:i/>
          <w:sz w:val="24"/>
        </w:rPr>
        <w:t>.</w:t>
      </w:r>
    </w:p>
    <w:p w14:paraId="72AEA26D" w14:textId="77777777" w:rsidR="00E93E7B" w:rsidRDefault="00E93E7B" w:rsidP="00E93E7B">
      <w:pPr>
        <w:pStyle w:val="BodyText"/>
        <w:spacing w:before="183" w:line="228" w:lineRule="auto"/>
        <w:ind w:left="270" w:right="443"/>
        <w:rPr>
          <w:b/>
          <w:bCs/>
          <w:w w:val="105"/>
        </w:rPr>
      </w:pPr>
      <w:r w:rsidRPr="005B18E1">
        <w:rPr>
          <w:b/>
          <w:bCs/>
          <w:w w:val="105"/>
        </w:rPr>
        <w:t xml:space="preserve">Therefore, ceteris paribus, the difference between the wage of men and the wage of women is equal to </w:t>
      </w:r>
      <w:r w:rsidRPr="005B18E1">
        <w:rPr>
          <w:rFonts w:ascii="Bookman Old Style" w:hAnsi="Bookman Old Style"/>
          <w:b/>
          <w:bCs/>
          <w:i/>
          <w:spacing w:val="3"/>
          <w:w w:val="105"/>
        </w:rPr>
        <w:t>β</w:t>
      </w:r>
      <w:r w:rsidRPr="005B18E1">
        <w:rPr>
          <w:rFonts w:ascii="PMingLiU" w:hAnsi="PMingLiU"/>
          <w:b/>
          <w:bCs/>
          <w:spacing w:val="3"/>
          <w:w w:val="105"/>
          <w:vertAlign w:val="subscript"/>
        </w:rPr>
        <w:t>4</w:t>
      </w:r>
      <w:r w:rsidRPr="005B18E1">
        <w:rPr>
          <w:b/>
          <w:bCs/>
          <w:spacing w:val="3"/>
          <w:w w:val="105"/>
        </w:rPr>
        <w:t xml:space="preserve">. </w:t>
      </w:r>
      <w:r w:rsidRPr="005B18E1">
        <w:rPr>
          <w:b/>
          <w:bCs/>
          <w:w w:val="105"/>
        </w:rPr>
        <w:t xml:space="preserve">If this coefficient is positive, then men earn more than women. Hence, our hypothesis to </w:t>
      </w:r>
      <w:r w:rsidRPr="005B18E1">
        <w:rPr>
          <w:b/>
          <w:bCs/>
          <w:spacing w:val="3"/>
          <w:w w:val="105"/>
        </w:rPr>
        <w:t xml:space="preserve">be </w:t>
      </w:r>
      <w:r w:rsidRPr="005B18E1">
        <w:rPr>
          <w:b/>
          <w:bCs/>
          <w:w w:val="105"/>
        </w:rPr>
        <w:t>tested</w:t>
      </w:r>
      <w:r w:rsidRPr="005B18E1">
        <w:rPr>
          <w:b/>
          <w:bCs/>
          <w:spacing w:val="11"/>
          <w:w w:val="105"/>
        </w:rPr>
        <w:t xml:space="preserve"> </w:t>
      </w:r>
      <w:r w:rsidRPr="005B18E1">
        <w:rPr>
          <w:b/>
          <w:bCs/>
          <w:w w:val="105"/>
        </w:rPr>
        <w:t>is</w:t>
      </w:r>
    </w:p>
    <w:p w14:paraId="309A13A1" w14:textId="77777777" w:rsidR="00E93E7B" w:rsidRDefault="00E93E7B" w:rsidP="00E93E7B">
      <w:pPr>
        <w:spacing w:before="154"/>
        <w:ind w:left="270" w:right="792"/>
        <w:jc w:val="center"/>
        <w:rPr>
          <w:rFonts w:ascii="Bookman Old Style" w:hAnsi="Bookman Old Style"/>
          <w:i/>
          <w:sz w:val="24"/>
        </w:rPr>
      </w:pPr>
      <w:r>
        <w:rPr>
          <w:rFonts w:ascii="Bookman Old Style" w:hAnsi="Bookman Old Style"/>
          <w:i/>
          <w:w w:val="105"/>
          <w:sz w:val="24"/>
        </w:rPr>
        <w:t>H</w:t>
      </w:r>
      <w:r>
        <w:rPr>
          <w:rFonts w:ascii="PMingLiU" w:hAnsi="PMingLiU"/>
          <w:w w:val="105"/>
          <w:sz w:val="24"/>
          <w:vertAlign w:val="subscript"/>
        </w:rPr>
        <w:t>0</w:t>
      </w:r>
      <w:r>
        <w:rPr>
          <w:rFonts w:ascii="PMingLiU" w:hAnsi="PMingLiU"/>
          <w:w w:val="105"/>
          <w:sz w:val="24"/>
        </w:rPr>
        <w:t xml:space="preserve"> </w:t>
      </w:r>
      <w:r>
        <w:rPr>
          <w:w w:val="105"/>
          <w:sz w:val="24"/>
        </w:rPr>
        <w:t xml:space="preserve">: </w:t>
      </w:r>
      <w:r>
        <w:rPr>
          <w:rFonts w:ascii="Bookman Old Style" w:hAnsi="Bookman Old Style"/>
          <w:i/>
          <w:w w:val="105"/>
          <w:sz w:val="24"/>
        </w:rPr>
        <w:t>β</w:t>
      </w:r>
      <w:r>
        <w:rPr>
          <w:rFonts w:ascii="PMingLiU" w:hAnsi="PMingLiU"/>
          <w:w w:val="105"/>
          <w:sz w:val="24"/>
          <w:vertAlign w:val="subscript"/>
        </w:rPr>
        <w:t>4</w:t>
      </w:r>
      <w:r>
        <w:rPr>
          <w:rFonts w:ascii="PMingLiU" w:hAnsi="PMingLiU"/>
          <w:w w:val="105"/>
          <w:sz w:val="24"/>
        </w:rPr>
        <w:t xml:space="preserve"> </w:t>
      </w:r>
      <w:r>
        <w:rPr>
          <w:rFonts w:ascii="Lucida Sans Unicode" w:hAnsi="Lucida Sans Unicode"/>
          <w:w w:val="105"/>
          <w:sz w:val="24"/>
        </w:rPr>
        <w:t xml:space="preserve">≤ </w:t>
      </w:r>
      <w:r>
        <w:rPr>
          <w:w w:val="105"/>
          <w:sz w:val="24"/>
        </w:rPr>
        <w:t xml:space="preserve">0  vs  </w:t>
      </w:r>
      <w:r>
        <w:rPr>
          <w:rFonts w:ascii="Bookman Old Style" w:hAnsi="Bookman Old Style"/>
          <w:i/>
          <w:w w:val="105"/>
          <w:sz w:val="24"/>
        </w:rPr>
        <w:t>H</w:t>
      </w:r>
      <w:r>
        <w:rPr>
          <w:rFonts w:ascii="Bookman Old Style" w:hAnsi="Bookman Old Style"/>
          <w:i/>
          <w:w w:val="105"/>
          <w:sz w:val="24"/>
          <w:vertAlign w:val="subscript"/>
        </w:rPr>
        <w:t>A</w:t>
      </w:r>
      <w:r>
        <w:rPr>
          <w:rFonts w:ascii="Bookman Old Style" w:hAnsi="Bookman Old Style"/>
          <w:i/>
          <w:w w:val="105"/>
          <w:sz w:val="24"/>
        </w:rPr>
        <w:t xml:space="preserve"> </w:t>
      </w:r>
      <w:r>
        <w:rPr>
          <w:w w:val="105"/>
          <w:sz w:val="24"/>
        </w:rPr>
        <w:t xml:space="preserve">:  </w:t>
      </w:r>
      <w:r>
        <w:rPr>
          <w:rFonts w:ascii="Bookman Old Style" w:hAnsi="Bookman Old Style"/>
          <w:i/>
          <w:w w:val="105"/>
          <w:sz w:val="24"/>
        </w:rPr>
        <w:t>β</w:t>
      </w:r>
      <w:r>
        <w:rPr>
          <w:rFonts w:ascii="PMingLiU" w:hAnsi="PMingLiU"/>
          <w:w w:val="105"/>
          <w:sz w:val="24"/>
          <w:vertAlign w:val="subscript"/>
        </w:rPr>
        <w:t>4</w:t>
      </w:r>
      <w:r>
        <w:rPr>
          <w:rFonts w:ascii="PMingLiU" w:hAnsi="PMingLiU"/>
          <w:w w:val="105"/>
          <w:sz w:val="24"/>
        </w:rPr>
        <w:t xml:space="preserve"> </w:t>
      </w:r>
      <w:r>
        <w:rPr>
          <w:rFonts w:ascii="Bookman Old Style" w:hAnsi="Bookman Old Style"/>
          <w:i/>
          <w:w w:val="105"/>
          <w:sz w:val="24"/>
        </w:rPr>
        <w:t xml:space="preserve">&gt; </w:t>
      </w:r>
      <w:r>
        <w:rPr>
          <w:w w:val="105"/>
          <w:sz w:val="24"/>
        </w:rPr>
        <w:t>0</w:t>
      </w:r>
      <w:r>
        <w:rPr>
          <w:spacing w:val="54"/>
          <w:w w:val="105"/>
          <w:sz w:val="24"/>
        </w:rPr>
        <w:t xml:space="preserve"> </w:t>
      </w:r>
      <w:r>
        <w:rPr>
          <w:rFonts w:ascii="Bookman Old Style" w:hAnsi="Bookman Old Style"/>
          <w:i/>
          <w:w w:val="105"/>
          <w:sz w:val="24"/>
        </w:rPr>
        <w:t>.</w:t>
      </w:r>
    </w:p>
    <w:p w14:paraId="21EFCDD9" w14:textId="77777777" w:rsidR="00E93E7B" w:rsidRPr="004E70B2" w:rsidRDefault="00E93E7B" w:rsidP="00E93E7B">
      <w:pPr>
        <w:pStyle w:val="BodyText"/>
        <w:spacing w:before="172"/>
        <w:ind w:left="270"/>
        <w:rPr>
          <w:b/>
          <w:bCs/>
          <w:w w:val="115"/>
        </w:rPr>
      </w:pPr>
      <w:r w:rsidRPr="004E70B2">
        <w:rPr>
          <w:b/>
          <w:bCs/>
          <w:w w:val="115"/>
        </w:rPr>
        <w:lastRenderedPageBreak/>
        <w:t xml:space="preserve">This leads to a one-sided </w:t>
      </w:r>
      <w:r w:rsidRPr="004E70B2">
        <w:rPr>
          <w:rFonts w:ascii="Bookman Old Style"/>
          <w:b/>
          <w:bCs/>
          <w:i/>
          <w:w w:val="115"/>
        </w:rPr>
        <w:t>t</w:t>
      </w:r>
      <w:r w:rsidRPr="004E70B2">
        <w:rPr>
          <w:b/>
          <w:bCs/>
          <w:w w:val="115"/>
        </w:rPr>
        <w:t>-test with the test statistic</w:t>
      </w:r>
    </w:p>
    <w:p w14:paraId="07B8C6D1" w14:textId="77777777" w:rsidR="00E93E7B" w:rsidRPr="004E70B2" w:rsidRDefault="00E93E7B" w:rsidP="00E93E7B">
      <w:pPr>
        <w:pStyle w:val="BodyText"/>
        <w:spacing w:before="172"/>
        <w:ind w:left="270"/>
        <w:rPr>
          <w:b/>
          <w:bCs/>
        </w:rPr>
      </w:pPr>
      <m:oMathPara>
        <m:oMath>
          <m:r>
            <m:rPr>
              <m:sty m:val="bi"/>
            </m:rPr>
            <w:rPr>
              <w:rFonts w:ascii="Cambria Math" w:hAnsi="Cambria Math"/>
            </w:rPr>
            <m:t>t=</m:t>
          </m:r>
          <m:f>
            <m:fPr>
              <m:ctrlPr>
                <w:rPr>
                  <w:rFonts w:ascii="Cambria Math" w:hAnsi="Cambria Math"/>
                  <w:b/>
                  <w:bCs/>
                  <w:i/>
                </w:rPr>
              </m:ctrlPr>
            </m:fPr>
            <m:num>
              <m:acc>
                <m:accPr>
                  <m:ctrlPr>
                    <w:rPr>
                      <w:rFonts w:ascii="Cambria Math" w:hAnsi="Cambria Math"/>
                      <w:b/>
                      <w:bCs/>
                      <w:i/>
                    </w:rPr>
                  </m:ctrlPr>
                </m:accPr>
                <m:e>
                  <m:sSub>
                    <m:sSubPr>
                      <m:ctrlPr>
                        <w:rPr>
                          <w:rFonts w:ascii="Cambria Math" w:hAnsi="Cambria Math"/>
                          <w:b/>
                          <w:bCs/>
                          <w:i/>
                        </w:rPr>
                      </m:ctrlPr>
                    </m:sSubPr>
                    <m:e>
                      <m:r>
                        <m:rPr>
                          <m:sty m:val="bi"/>
                        </m:rPr>
                        <w:rPr>
                          <w:rFonts w:ascii="Cambria Math" w:hAnsi="Cambria Math"/>
                        </w:rPr>
                        <m:t>β</m:t>
                      </m:r>
                    </m:e>
                    <m:sub>
                      <m:r>
                        <m:rPr>
                          <m:sty m:val="bi"/>
                        </m:rPr>
                        <w:rPr>
                          <w:rFonts w:ascii="Cambria Math" w:hAnsi="Cambria Math"/>
                        </w:rPr>
                        <m:t>4</m:t>
                      </m:r>
                    </m:sub>
                  </m:sSub>
                </m:e>
              </m:acc>
            </m:num>
            <m:den>
              <m:r>
                <m:rPr>
                  <m:sty m:val="bi"/>
                </m:rPr>
                <w:rPr>
                  <w:rFonts w:ascii="Cambria Math" w:hAnsi="Cambria Math"/>
                </w:rPr>
                <m:t>SE(</m:t>
              </m:r>
              <m:acc>
                <m:accPr>
                  <m:ctrlPr>
                    <w:rPr>
                      <w:rFonts w:ascii="Cambria Math" w:hAnsi="Cambria Math"/>
                      <w:b/>
                      <w:bCs/>
                      <w:i/>
                    </w:rPr>
                  </m:ctrlPr>
                </m:accPr>
                <m:e>
                  <m:sSub>
                    <m:sSubPr>
                      <m:ctrlPr>
                        <w:rPr>
                          <w:rFonts w:ascii="Cambria Math" w:hAnsi="Cambria Math"/>
                          <w:b/>
                          <w:bCs/>
                          <w:i/>
                        </w:rPr>
                      </m:ctrlPr>
                    </m:sSubPr>
                    <m:e>
                      <m:r>
                        <m:rPr>
                          <m:sty m:val="bi"/>
                        </m:rPr>
                        <w:rPr>
                          <w:rFonts w:ascii="Cambria Math" w:hAnsi="Cambria Math"/>
                        </w:rPr>
                        <m:t>β</m:t>
                      </m:r>
                    </m:e>
                    <m:sub>
                      <m:r>
                        <m:rPr>
                          <m:sty m:val="bi"/>
                        </m:rPr>
                        <w:rPr>
                          <w:rFonts w:ascii="Cambria Math" w:hAnsi="Cambria Math"/>
                        </w:rPr>
                        <m:t>4</m:t>
                      </m:r>
                    </m:sub>
                  </m:sSub>
                </m:e>
              </m:acc>
              <m:r>
                <m:rPr>
                  <m:sty m:val="bi"/>
                </m:rPr>
                <w:rPr>
                  <w:rFonts w:ascii="Cambria Math" w:hAnsi="Cambria Math"/>
                </w:rPr>
                <m:t>)</m:t>
              </m:r>
            </m:den>
          </m:f>
          <m:r>
            <m:rPr>
              <m:sty m:val="bi"/>
            </m:rPr>
            <w:rPr>
              <w:rFonts w:ascii="Cambria Math" w:hAnsi="Cambria Math"/>
            </w:rPr>
            <m:t>~</m:t>
          </m:r>
          <m:sSub>
            <m:sSubPr>
              <m:ctrlPr>
                <w:rPr>
                  <w:rFonts w:ascii="Cambria Math" w:hAnsi="Cambria Math"/>
                  <w:b/>
                  <w:bCs/>
                  <w:i/>
                </w:rPr>
              </m:ctrlPr>
            </m:sSubPr>
            <m:e>
              <m:r>
                <m:rPr>
                  <m:sty m:val="bi"/>
                </m:rPr>
                <w:rPr>
                  <w:rFonts w:ascii="Cambria Math" w:hAnsi="Cambria Math"/>
                </w:rPr>
                <m:t>t</m:t>
              </m:r>
            </m:e>
            <m:sub>
              <m:r>
                <m:rPr>
                  <m:sty m:val="bi"/>
                </m:rPr>
                <w:rPr>
                  <w:rFonts w:ascii="Cambria Math" w:hAnsi="Cambria Math"/>
                </w:rPr>
                <m:t>n-k</m:t>
              </m:r>
            </m:sub>
          </m:sSub>
        </m:oMath>
      </m:oMathPara>
    </w:p>
    <w:p w14:paraId="56AFF041" w14:textId="77777777" w:rsidR="00E93E7B" w:rsidRPr="004E70B2" w:rsidRDefault="00E93E7B" w:rsidP="00E93E7B">
      <w:pPr>
        <w:pStyle w:val="BodyText"/>
        <w:spacing w:before="92" w:line="220" w:lineRule="auto"/>
        <w:ind w:left="270" w:right="444"/>
        <w:jc w:val="both"/>
        <w:rPr>
          <w:b/>
          <w:bCs/>
        </w:rPr>
      </w:pPr>
      <w:r w:rsidRPr="004E70B2">
        <w:rPr>
          <w:b/>
          <w:bCs/>
          <w:w w:val="110"/>
        </w:rPr>
        <w:t xml:space="preserve">where </w:t>
      </w:r>
      <w:r w:rsidRPr="004E70B2">
        <w:rPr>
          <w:rFonts w:ascii="Bookman Old Style" w:hAnsi="Bookman Old Style"/>
          <w:b/>
          <w:bCs/>
          <w:i/>
          <w:w w:val="110"/>
        </w:rPr>
        <w:t xml:space="preserve">k </w:t>
      </w:r>
      <w:r w:rsidRPr="004E70B2">
        <w:rPr>
          <w:b/>
          <w:bCs/>
          <w:w w:val="110"/>
        </w:rPr>
        <w:t xml:space="preserve">= 7 in this case. When </w:t>
      </w:r>
      <w:r w:rsidRPr="004E70B2">
        <w:rPr>
          <w:b/>
          <w:bCs/>
          <w:spacing w:val="-4"/>
          <w:w w:val="110"/>
        </w:rPr>
        <w:t xml:space="preserve">we </w:t>
      </w:r>
      <w:r w:rsidRPr="004E70B2">
        <w:rPr>
          <w:b/>
          <w:bCs/>
          <w:w w:val="110"/>
        </w:rPr>
        <w:t xml:space="preserve">compute this test statistic, </w:t>
      </w:r>
      <w:r w:rsidRPr="004E70B2">
        <w:rPr>
          <w:b/>
          <w:bCs/>
          <w:spacing w:val="-4"/>
          <w:w w:val="110"/>
        </w:rPr>
        <w:t xml:space="preserve">we </w:t>
      </w:r>
      <w:r w:rsidRPr="004E70B2">
        <w:rPr>
          <w:b/>
          <w:bCs/>
          <w:w w:val="110"/>
        </w:rPr>
        <w:t xml:space="preserve">compare it to the critical </w:t>
      </w:r>
      <w:r w:rsidRPr="004E70B2">
        <w:rPr>
          <w:b/>
          <w:bCs/>
          <w:spacing w:val="-3"/>
          <w:w w:val="110"/>
        </w:rPr>
        <w:t xml:space="preserve">value </w:t>
      </w:r>
      <w:r>
        <w:rPr>
          <w:rFonts w:ascii="Bookman Old Style" w:hAnsi="Bookman Old Style"/>
          <w:b/>
          <w:bCs/>
          <w:i/>
          <w:w w:val="110"/>
        </w:rPr>
        <w:t>t</w:t>
      </w:r>
      <w:r w:rsidRPr="00025F71">
        <w:rPr>
          <w:rFonts w:ascii="Bookman Old Style" w:hAnsi="Bookman Old Style"/>
          <w:b/>
          <w:bCs/>
          <w:i/>
          <w:w w:val="110"/>
          <w:vertAlign w:val="subscript"/>
        </w:rPr>
        <w:t>n-7</w:t>
      </w:r>
      <w:r>
        <w:rPr>
          <w:rFonts w:ascii="Bookman Old Style" w:hAnsi="Bookman Old Style"/>
          <w:b/>
          <w:bCs/>
          <w:i/>
          <w:w w:val="110"/>
          <w:vertAlign w:val="subscript"/>
        </w:rPr>
        <w:t>,0.95</w:t>
      </w:r>
      <w:r w:rsidRPr="004E70B2">
        <w:rPr>
          <w:b/>
          <w:bCs/>
          <w:w w:val="110"/>
          <w:sz w:val="32"/>
          <w:szCs w:val="32"/>
        </w:rPr>
        <w:t xml:space="preserve">.  </w:t>
      </w:r>
      <w:r w:rsidRPr="004E70B2">
        <w:rPr>
          <w:b/>
          <w:bCs/>
          <w:w w:val="110"/>
        </w:rPr>
        <w:t xml:space="preserve">If the test statistic is larger than this critical </w:t>
      </w:r>
      <w:r w:rsidRPr="004E70B2">
        <w:rPr>
          <w:b/>
          <w:bCs/>
          <w:spacing w:val="-3"/>
          <w:w w:val="110"/>
        </w:rPr>
        <w:t xml:space="preserve">value,  </w:t>
      </w:r>
      <w:r w:rsidRPr="004E70B2">
        <w:rPr>
          <w:b/>
          <w:bCs/>
          <w:w w:val="110"/>
        </w:rPr>
        <w:t xml:space="preserve">then </w:t>
      </w:r>
      <w:r w:rsidRPr="004E70B2">
        <w:rPr>
          <w:b/>
          <w:bCs/>
          <w:spacing w:val="-4"/>
          <w:w w:val="110"/>
        </w:rPr>
        <w:t xml:space="preserve">we </w:t>
      </w:r>
      <w:r w:rsidRPr="004E70B2">
        <w:rPr>
          <w:b/>
          <w:bCs/>
          <w:w w:val="110"/>
        </w:rPr>
        <w:t xml:space="preserve">reject the </w:t>
      </w:r>
      <w:r w:rsidRPr="004E70B2">
        <w:rPr>
          <w:rFonts w:ascii="Bookman Old Style" w:hAnsi="Bookman Old Style"/>
          <w:b/>
          <w:bCs/>
          <w:i/>
          <w:w w:val="110"/>
        </w:rPr>
        <w:t>H</w:t>
      </w:r>
      <w:r w:rsidRPr="004E70B2">
        <w:rPr>
          <w:rFonts w:ascii="PMingLiU" w:hAnsi="PMingLiU"/>
          <w:b/>
          <w:bCs/>
          <w:w w:val="110"/>
          <w:vertAlign w:val="subscript"/>
        </w:rPr>
        <w:t>0</w:t>
      </w:r>
      <w:r w:rsidRPr="004E70B2">
        <w:rPr>
          <w:rFonts w:ascii="PMingLiU" w:hAnsi="PMingLiU"/>
          <w:b/>
          <w:bCs/>
          <w:w w:val="110"/>
        </w:rPr>
        <w:t xml:space="preserve"> </w:t>
      </w:r>
      <w:r w:rsidRPr="004E70B2">
        <w:rPr>
          <w:b/>
          <w:bCs/>
          <w:w w:val="110"/>
        </w:rPr>
        <w:t xml:space="preserve">at 95% confidence level and </w:t>
      </w:r>
      <w:r w:rsidRPr="004E70B2">
        <w:rPr>
          <w:b/>
          <w:bCs/>
          <w:spacing w:val="-4"/>
          <w:w w:val="110"/>
        </w:rPr>
        <w:t xml:space="preserve">we </w:t>
      </w:r>
      <w:r w:rsidRPr="004E70B2">
        <w:rPr>
          <w:b/>
          <w:bCs/>
          <w:w w:val="110"/>
        </w:rPr>
        <w:t>conclude that there is discrimination against</w:t>
      </w:r>
      <w:r w:rsidRPr="004E70B2">
        <w:rPr>
          <w:b/>
          <w:bCs/>
          <w:spacing w:val="24"/>
          <w:w w:val="110"/>
        </w:rPr>
        <w:t xml:space="preserve"> </w:t>
      </w:r>
      <w:r w:rsidRPr="004E70B2">
        <w:rPr>
          <w:b/>
          <w:bCs/>
          <w:w w:val="110"/>
        </w:rPr>
        <w:t xml:space="preserve">females. where </w:t>
      </w:r>
      <w:r w:rsidRPr="004E70B2">
        <w:rPr>
          <w:rFonts w:ascii="Bookman Old Style" w:hAnsi="Bookman Old Style"/>
          <w:b/>
          <w:bCs/>
          <w:i/>
          <w:w w:val="110"/>
        </w:rPr>
        <w:t xml:space="preserve">k </w:t>
      </w:r>
      <w:r w:rsidRPr="004E70B2">
        <w:rPr>
          <w:b/>
          <w:bCs/>
          <w:w w:val="110"/>
        </w:rPr>
        <w:t xml:space="preserve">= 7 in this case. When </w:t>
      </w:r>
      <w:r w:rsidRPr="004E70B2">
        <w:rPr>
          <w:b/>
          <w:bCs/>
          <w:spacing w:val="-4"/>
          <w:w w:val="110"/>
        </w:rPr>
        <w:t xml:space="preserve">we </w:t>
      </w:r>
      <w:r w:rsidRPr="004E70B2">
        <w:rPr>
          <w:b/>
          <w:bCs/>
          <w:w w:val="110"/>
        </w:rPr>
        <w:t xml:space="preserve">compute this test statistic, </w:t>
      </w:r>
      <w:r w:rsidRPr="004E70B2">
        <w:rPr>
          <w:b/>
          <w:bCs/>
          <w:spacing w:val="-4"/>
          <w:w w:val="110"/>
        </w:rPr>
        <w:t xml:space="preserve">we </w:t>
      </w:r>
      <w:r w:rsidRPr="004E70B2">
        <w:rPr>
          <w:b/>
          <w:bCs/>
          <w:w w:val="110"/>
        </w:rPr>
        <w:t xml:space="preserve">compare it to the critical </w:t>
      </w:r>
      <w:r w:rsidRPr="004E70B2">
        <w:rPr>
          <w:b/>
          <w:bCs/>
          <w:spacing w:val="-3"/>
          <w:w w:val="110"/>
        </w:rPr>
        <w:t xml:space="preserve">value </w:t>
      </w:r>
      <w:r>
        <w:rPr>
          <w:rFonts w:ascii="Bookman Old Style" w:hAnsi="Bookman Old Style"/>
          <w:b/>
          <w:bCs/>
          <w:i/>
          <w:w w:val="110"/>
        </w:rPr>
        <w:t>t</w:t>
      </w:r>
      <w:r w:rsidRPr="00025F71">
        <w:rPr>
          <w:rFonts w:ascii="Bookman Old Style" w:hAnsi="Bookman Old Style"/>
          <w:b/>
          <w:bCs/>
          <w:i/>
          <w:w w:val="110"/>
          <w:vertAlign w:val="subscript"/>
        </w:rPr>
        <w:t>n-7</w:t>
      </w:r>
      <w:r>
        <w:rPr>
          <w:rFonts w:ascii="Bookman Old Style" w:hAnsi="Bookman Old Style"/>
          <w:b/>
          <w:bCs/>
          <w:i/>
          <w:w w:val="110"/>
          <w:vertAlign w:val="subscript"/>
        </w:rPr>
        <w:t>,0.95</w:t>
      </w:r>
      <w:r w:rsidRPr="004E70B2">
        <w:rPr>
          <w:b/>
          <w:bCs/>
          <w:w w:val="110"/>
        </w:rPr>
        <w:t xml:space="preserve">.  If the test statistic is larger than this critical </w:t>
      </w:r>
      <w:r w:rsidRPr="004E70B2">
        <w:rPr>
          <w:b/>
          <w:bCs/>
          <w:spacing w:val="-3"/>
          <w:w w:val="110"/>
        </w:rPr>
        <w:t xml:space="preserve">value, </w:t>
      </w:r>
      <w:r w:rsidRPr="004E70B2">
        <w:rPr>
          <w:b/>
          <w:bCs/>
          <w:w w:val="110"/>
        </w:rPr>
        <w:t xml:space="preserve">then </w:t>
      </w:r>
      <w:r w:rsidRPr="004E70B2">
        <w:rPr>
          <w:b/>
          <w:bCs/>
          <w:spacing w:val="-4"/>
          <w:w w:val="110"/>
        </w:rPr>
        <w:t xml:space="preserve">we </w:t>
      </w:r>
      <w:r w:rsidRPr="004E70B2">
        <w:rPr>
          <w:b/>
          <w:bCs/>
          <w:w w:val="110"/>
        </w:rPr>
        <w:t xml:space="preserve">reject the </w:t>
      </w:r>
      <w:r w:rsidRPr="004E70B2">
        <w:rPr>
          <w:rFonts w:ascii="Bookman Old Style" w:hAnsi="Bookman Old Style"/>
          <w:b/>
          <w:bCs/>
          <w:i/>
          <w:w w:val="110"/>
        </w:rPr>
        <w:t>H</w:t>
      </w:r>
      <w:r w:rsidRPr="004E70B2">
        <w:rPr>
          <w:rFonts w:ascii="PMingLiU" w:hAnsi="PMingLiU"/>
          <w:b/>
          <w:bCs/>
          <w:w w:val="110"/>
          <w:vertAlign w:val="subscript"/>
        </w:rPr>
        <w:t>0</w:t>
      </w:r>
      <w:r w:rsidRPr="004E70B2">
        <w:rPr>
          <w:rFonts w:ascii="PMingLiU" w:hAnsi="PMingLiU"/>
          <w:b/>
          <w:bCs/>
          <w:w w:val="110"/>
        </w:rPr>
        <w:t xml:space="preserve"> </w:t>
      </w:r>
      <w:r w:rsidRPr="004E70B2">
        <w:rPr>
          <w:b/>
          <w:bCs/>
          <w:w w:val="110"/>
        </w:rPr>
        <w:t xml:space="preserve">at 95% confidence level and </w:t>
      </w:r>
      <w:r w:rsidRPr="004E70B2">
        <w:rPr>
          <w:b/>
          <w:bCs/>
          <w:spacing w:val="-4"/>
          <w:w w:val="110"/>
        </w:rPr>
        <w:t xml:space="preserve">we </w:t>
      </w:r>
      <w:r w:rsidRPr="004E70B2">
        <w:rPr>
          <w:b/>
          <w:bCs/>
          <w:w w:val="110"/>
        </w:rPr>
        <w:t>conclude that there is discrimination against</w:t>
      </w:r>
      <w:r w:rsidRPr="004E70B2">
        <w:rPr>
          <w:b/>
          <w:bCs/>
          <w:spacing w:val="24"/>
          <w:w w:val="110"/>
        </w:rPr>
        <w:t xml:space="preserve"> </w:t>
      </w:r>
      <w:r w:rsidRPr="004E70B2">
        <w:rPr>
          <w:b/>
          <w:bCs/>
          <w:w w:val="110"/>
        </w:rPr>
        <w:t>females.</w:t>
      </w:r>
    </w:p>
    <w:p w14:paraId="36A0CD86" w14:textId="77777777" w:rsidR="00E93E7B" w:rsidRPr="001675D7" w:rsidRDefault="00E93E7B" w:rsidP="00E93E7B">
      <w:pPr>
        <w:pStyle w:val="ListParagraph"/>
        <w:widowControl w:val="0"/>
        <w:numPr>
          <w:ilvl w:val="1"/>
          <w:numId w:val="2"/>
        </w:numPr>
        <w:tabs>
          <w:tab w:val="left" w:pos="1201"/>
        </w:tabs>
        <w:autoSpaceDE w:val="0"/>
        <w:autoSpaceDN w:val="0"/>
        <w:spacing w:before="211" w:after="0" w:line="256" w:lineRule="auto"/>
        <w:ind w:left="180" w:right="103" w:firstLine="0"/>
        <w:contextualSpacing w:val="0"/>
        <w:jc w:val="both"/>
        <w:rPr>
          <w:sz w:val="24"/>
        </w:rPr>
      </w:pPr>
      <w:r>
        <w:rPr>
          <w:w w:val="110"/>
          <w:sz w:val="24"/>
        </w:rPr>
        <w:t xml:space="preserve">Explain </w:t>
      </w:r>
      <w:r>
        <w:rPr>
          <w:spacing w:val="-3"/>
          <w:w w:val="110"/>
          <w:sz w:val="24"/>
        </w:rPr>
        <w:t xml:space="preserve">how you </w:t>
      </w:r>
      <w:r>
        <w:rPr>
          <w:w w:val="110"/>
          <w:sz w:val="24"/>
        </w:rPr>
        <w:t xml:space="preserve">would measure the </w:t>
      </w:r>
      <w:r>
        <w:rPr>
          <w:spacing w:val="-3"/>
          <w:w w:val="110"/>
          <w:sz w:val="24"/>
        </w:rPr>
        <w:t xml:space="preserve">payoff </w:t>
      </w:r>
      <w:r>
        <w:rPr>
          <w:w w:val="110"/>
          <w:sz w:val="24"/>
        </w:rPr>
        <w:t>(in terms of wage) to someone of becoming</w:t>
      </w:r>
      <w:r>
        <w:rPr>
          <w:spacing w:val="17"/>
          <w:w w:val="110"/>
          <w:sz w:val="24"/>
        </w:rPr>
        <w:t xml:space="preserve"> </w:t>
      </w:r>
      <w:r>
        <w:rPr>
          <w:w w:val="110"/>
          <w:sz w:val="24"/>
        </w:rPr>
        <w:t>trilingual</w:t>
      </w:r>
      <w:r>
        <w:rPr>
          <w:spacing w:val="17"/>
          <w:w w:val="110"/>
          <w:sz w:val="24"/>
        </w:rPr>
        <w:t xml:space="preserve"> </w:t>
      </w:r>
      <w:r>
        <w:rPr>
          <w:w w:val="110"/>
          <w:sz w:val="24"/>
        </w:rPr>
        <w:t>given</w:t>
      </w:r>
      <w:r>
        <w:rPr>
          <w:spacing w:val="18"/>
          <w:w w:val="110"/>
          <w:sz w:val="24"/>
        </w:rPr>
        <w:t xml:space="preserve"> </w:t>
      </w:r>
      <w:r>
        <w:rPr>
          <w:w w:val="110"/>
          <w:sz w:val="24"/>
        </w:rPr>
        <w:t>that</w:t>
      </w:r>
      <w:r>
        <w:rPr>
          <w:spacing w:val="17"/>
          <w:w w:val="110"/>
          <w:sz w:val="24"/>
        </w:rPr>
        <w:t xml:space="preserve"> </w:t>
      </w:r>
      <w:r>
        <w:rPr>
          <w:w w:val="110"/>
          <w:sz w:val="24"/>
        </w:rPr>
        <w:t>he</w:t>
      </w:r>
      <w:r>
        <w:rPr>
          <w:spacing w:val="17"/>
          <w:w w:val="110"/>
          <w:sz w:val="24"/>
        </w:rPr>
        <w:t xml:space="preserve"> </w:t>
      </w:r>
      <w:r>
        <w:rPr>
          <w:w w:val="110"/>
          <w:sz w:val="24"/>
        </w:rPr>
        <w:t>can</w:t>
      </w:r>
      <w:r>
        <w:rPr>
          <w:spacing w:val="18"/>
          <w:w w:val="110"/>
          <w:sz w:val="24"/>
        </w:rPr>
        <w:t xml:space="preserve"> </w:t>
      </w:r>
      <w:r>
        <w:rPr>
          <w:w w:val="110"/>
          <w:sz w:val="24"/>
        </w:rPr>
        <w:t>already</w:t>
      </w:r>
      <w:r>
        <w:rPr>
          <w:spacing w:val="17"/>
          <w:w w:val="110"/>
          <w:sz w:val="24"/>
        </w:rPr>
        <w:t xml:space="preserve"> </w:t>
      </w:r>
      <w:r>
        <w:rPr>
          <w:w w:val="110"/>
          <w:sz w:val="24"/>
        </w:rPr>
        <w:t>speak</w:t>
      </w:r>
      <w:r>
        <w:rPr>
          <w:spacing w:val="17"/>
          <w:w w:val="110"/>
          <w:sz w:val="24"/>
        </w:rPr>
        <w:t xml:space="preserve"> </w:t>
      </w:r>
      <w:r>
        <w:rPr>
          <w:w w:val="110"/>
          <w:sz w:val="24"/>
        </w:rPr>
        <w:t>(i)</w:t>
      </w:r>
      <w:r>
        <w:rPr>
          <w:spacing w:val="18"/>
          <w:w w:val="110"/>
          <w:sz w:val="24"/>
        </w:rPr>
        <w:t xml:space="preserve"> </w:t>
      </w:r>
      <w:r>
        <w:rPr>
          <w:w w:val="110"/>
          <w:sz w:val="24"/>
        </w:rPr>
        <w:t>English,</w:t>
      </w:r>
      <w:r>
        <w:rPr>
          <w:spacing w:val="17"/>
          <w:w w:val="110"/>
          <w:sz w:val="24"/>
        </w:rPr>
        <w:t xml:space="preserve"> </w:t>
      </w:r>
      <w:r>
        <w:rPr>
          <w:w w:val="110"/>
          <w:sz w:val="24"/>
        </w:rPr>
        <w:t>(ii)</w:t>
      </w:r>
      <w:r>
        <w:rPr>
          <w:spacing w:val="17"/>
          <w:w w:val="110"/>
          <w:sz w:val="24"/>
        </w:rPr>
        <w:t xml:space="preserve"> </w:t>
      </w:r>
      <w:r>
        <w:rPr>
          <w:w w:val="110"/>
          <w:sz w:val="24"/>
        </w:rPr>
        <w:t>German.</w:t>
      </w:r>
    </w:p>
    <w:p w14:paraId="51F95456" w14:textId="77777777" w:rsidR="00E93E7B" w:rsidRPr="001675D7" w:rsidRDefault="00E93E7B" w:rsidP="00E93E7B">
      <w:pPr>
        <w:widowControl w:val="0"/>
        <w:tabs>
          <w:tab w:val="left" w:pos="1201"/>
        </w:tabs>
        <w:autoSpaceDE w:val="0"/>
        <w:autoSpaceDN w:val="0"/>
        <w:spacing w:before="117" w:after="0" w:line="240" w:lineRule="auto"/>
        <w:jc w:val="both"/>
        <w:rPr>
          <w:b/>
          <w:bCs/>
          <w:sz w:val="24"/>
        </w:rPr>
      </w:pPr>
      <w:r w:rsidRPr="001675D7">
        <w:rPr>
          <w:b/>
          <w:bCs/>
          <w:w w:val="110"/>
          <w:sz w:val="24"/>
        </w:rPr>
        <w:t xml:space="preserve">The </w:t>
      </w:r>
      <w:r w:rsidRPr="001675D7">
        <w:rPr>
          <w:b/>
          <w:bCs/>
          <w:spacing w:val="-3"/>
          <w:w w:val="110"/>
          <w:sz w:val="24"/>
        </w:rPr>
        <w:t xml:space="preserve">payoff </w:t>
      </w:r>
      <w:r w:rsidRPr="001675D7">
        <w:rPr>
          <w:b/>
          <w:bCs/>
          <w:w w:val="110"/>
          <w:sz w:val="24"/>
        </w:rPr>
        <w:t>of a trilingual person</w:t>
      </w:r>
      <w:r w:rsidRPr="001675D7">
        <w:rPr>
          <w:b/>
          <w:bCs/>
          <w:spacing w:val="5"/>
          <w:w w:val="110"/>
          <w:sz w:val="24"/>
        </w:rPr>
        <w:t xml:space="preserve"> </w:t>
      </w:r>
      <w:r w:rsidRPr="001675D7">
        <w:rPr>
          <w:b/>
          <w:bCs/>
          <w:w w:val="110"/>
          <w:sz w:val="24"/>
        </w:rPr>
        <w:t>is</w:t>
      </w:r>
    </w:p>
    <w:p w14:paraId="65254C18" w14:textId="77777777" w:rsidR="00E93E7B" w:rsidRDefault="00E93E7B" w:rsidP="00E93E7B">
      <w:pPr>
        <w:spacing w:before="199"/>
        <w:ind w:left="1546" w:right="792"/>
        <w:jc w:val="center"/>
        <w:rPr>
          <w:rFonts w:ascii="Bookman Old Style" w:hAnsi="Bookman Old Style"/>
          <w:i/>
          <w:sz w:val="24"/>
        </w:rPr>
      </w:pPr>
      <w:r>
        <w:rPr>
          <w:rFonts w:ascii="Bookman Old Style" w:hAnsi="Bookman Old Style"/>
          <w:i/>
          <w:sz w:val="24"/>
        </w:rPr>
        <w:t xml:space="preserve">wage </w:t>
      </w:r>
      <w:r>
        <w:rPr>
          <w:sz w:val="24"/>
        </w:rPr>
        <w:t xml:space="preserve">= </w:t>
      </w:r>
      <w:r>
        <w:rPr>
          <w:rFonts w:ascii="Bookman Old Style" w:hAnsi="Bookman Old Style"/>
          <w:i/>
          <w:sz w:val="24"/>
        </w:rPr>
        <w:t>β</w:t>
      </w:r>
      <w:r>
        <w:rPr>
          <w:rFonts w:ascii="PMingLiU" w:hAnsi="PMingLiU"/>
          <w:sz w:val="24"/>
          <w:vertAlign w:val="subscript"/>
        </w:rPr>
        <w:t>0</w:t>
      </w:r>
      <w:r>
        <w:rPr>
          <w:rFonts w:ascii="PMingLiU" w:hAnsi="PMingLiU"/>
          <w:sz w:val="24"/>
        </w:rPr>
        <w:t xml:space="preserve"> </w:t>
      </w:r>
      <w:r>
        <w:rPr>
          <w:sz w:val="24"/>
        </w:rPr>
        <w:t xml:space="preserve">+ </w:t>
      </w:r>
      <w:r>
        <w:rPr>
          <w:rFonts w:ascii="Bookman Old Style" w:hAnsi="Bookman Old Style"/>
          <w:i/>
          <w:sz w:val="24"/>
        </w:rPr>
        <w:t>β</w:t>
      </w:r>
      <w:r>
        <w:rPr>
          <w:rFonts w:ascii="PMingLiU" w:hAnsi="PMingLiU"/>
          <w:sz w:val="24"/>
          <w:vertAlign w:val="subscript"/>
        </w:rPr>
        <w:t>1</w:t>
      </w:r>
      <w:r>
        <w:rPr>
          <w:rFonts w:ascii="Bookman Old Style" w:hAnsi="Bookman Old Style"/>
          <w:i/>
          <w:sz w:val="24"/>
        </w:rPr>
        <w:t xml:space="preserve">educ </w:t>
      </w:r>
      <w:r>
        <w:rPr>
          <w:sz w:val="24"/>
        </w:rPr>
        <w:t xml:space="preserve">+ </w:t>
      </w:r>
      <w:r>
        <w:rPr>
          <w:rFonts w:ascii="Bookman Old Style" w:hAnsi="Bookman Old Style"/>
          <w:i/>
          <w:sz w:val="24"/>
        </w:rPr>
        <w:t>β</w:t>
      </w:r>
      <w:r>
        <w:rPr>
          <w:rFonts w:ascii="PMingLiU" w:hAnsi="PMingLiU"/>
          <w:sz w:val="24"/>
          <w:vertAlign w:val="subscript"/>
        </w:rPr>
        <w:t>2</w:t>
      </w:r>
      <w:r>
        <w:rPr>
          <w:rFonts w:ascii="Bookman Old Style" w:hAnsi="Bookman Old Style"/>
          <w:i/>
          <w:sz w:val="24"/>
        </w:rPr>
        <w:t xml:space="preserve">IQ </w:t>
      </w:r>
      <w:r>
        <w:rPr>
          <w:sz w:val="24"/>
        </w:rPr>
        <w:t xml:space="preserve">+ </w:t>
      </w:r>
      <w:r>
        <w:rPr>
          <w:rFonts w:ascii="Bookman Old Style" w:hAnsi="Bookman Old Style"/>
          <w:i/>
          <w:sz w:val="24"/>
        </w:rPr>
        <w:t>β</w:t>
      </w:r>
      <w:r>
        <w:rPr>
          <w:rFonts w:ascii="PMingLiU" w:hAnsi="PMingLiU"/>
          <w:sz w:val="24"/>
          <w:vertAlign w:val="subscript"/>
        </w:rPr>
        <w:t>3</w:t>
      </w:r>
      <w:r>
        <w:rPr>
          <w:rFonts w:ascii="Bookman Old Style" w:hAnsi="Bookman Old Style"/>
          <w:i/>
          <w:sz w:val="24"/>
        </w:rPr>
        <w:t xml:space="preserve">exper </w:t>
      </w:r>
      <w:r>
        <w:rPr>
          <w:sz w:val="24"/>
        </w:rPr>
        <w:t xml:space="preserve">+ </w:t>
      </w:r>
      <w:r>
        <w:rPr>
          <w:rFonts w:ascii="Bookman Old Style" w:hAnsi="Bookman Old Style"/>
          <w:i/>
          <w:sz w:val="24"/>
        </w:rPr>
        <w:t>β</w:t>
      </w:r>
      <w:r>
        <w:rPr>
          <w:rFonts w:ascii="PMingLiU" w:hAnsi="PMingLiU"/>
          <w:sz w:val="24"/>
          <w:vertAlign w:val="subscript"/>
        </w:rPr>
        <w:t>4</w:t>
      </w:r>
      <w:r>
        <w:rPr>
          <w:rFonts w:ascii="Bookman Old Style" w:hAnsi="Bookman Old Style"/>
          <w:i/>
          <w:sz w:val="24"/>
        </w:rPr>
        <w:t xml:space="preserve">DM </w:t>
      </w:r>
      <w:r>
        <w:rPr>
          <w:sz w:val="24"/>
        </w:rPr>
        <w:t xml:space="preserve">+ </w:t>
      </w:r>
      <w:r>
        <w:rPr>
          <w:rFonts w:ascii="Bookman Old Style" w:hAnsi="Bookman Old Style"/>
          <w:i/>
          <w:sz w:val="24"/>
        </w:rPr>
        <w:t>β</w:t>
      </w:r>
      <w:r>
        <w:rPr>
          <w:rFonts w:ascii="PMingLiU" w:hAnsi="PMingLiU"/>
          <w:sz w:val="24"/>
          <w:vertAlign w:val="subscript"/>
        </w:rPr>
        <w:t>5</w:t>
      </w:r>
      <w:r>
        <w:rPr>
          <w:rFonts w:ascii="PMingLiU" w:hAnsi="PMingLiU"/>
          <w:sz w:val="24"/>
        </w:rPr>
        <w:t xml:space="preserve"> </w:t>
      </w:r>
      <w:r>
        <w:rPr>
          <w:sz w:val="24"/>
        </w:rPr>
        <w:t xml:space="preserve">+ </w:t>
      </w:r>
      <w:r>
        <w:rPr>
          <w:rFonts w:ascii="Bookman Old Style" w:hAnsi="Bookman Old Style"/>
          <w:i/>
          <w:sz w:val="24"/>
        </w:rPr>
        <w:t>β</w:t>
      </w:r>
      <w:r>
        <w:rPr>
          <w:rFonts w:ascii="PMingLiU" w:hAnsi="PMingLiU"/>
          <w:sz w:val="24"/>
          <w:vertAlign w:val="subscript"/>
        </w:rPr>
        <w:t>6</w:t>
      </w:r>
      <w:r>
        <w:rPr>
          <w:rFonts w:ascii="PMingLiU" w:hAnsi="PMingLiU"/>
          <w:sz w:val="24"/>
        </w:rPr>
        <w:t xml:space="preserve"> </w:t>
      </w:r>
      <w:r>
        <w:rPr>
          <w:sz w:val="24"/>
        </w:rPr>
        <w:t xml:space="preserve">+ </w:t>
      </w:r>
      <w:r>
        <w:rPr>
          <w:rFonts w:ascii="Bookman Old Style" w:hAnsi="Bookman Old Style"/>
          <w:i/>
          <w:sz w:val="24"/>
        </w:rPr>
        <w:t>ε ,</w:t>
      </w:r>
    </w:p>
    <w:p w14:paraId="62E5214A" w14:textId="77777777" w:rsidR="00E93E7B" w:rsidRPr="001675D7" w:rsidRDefault="00E93E7B" w:rsidP="00E93E7B">
      <w:pPr>
        <w:pStyle w:val="BodyText"/>
        <w:spacing w:before="201"/>
        <w:ind w:left="90"/>
        <w:rPr>
          <w:b/>
          <w:bCs/>
        </w:rPr>
      </w:pPr>
      <w:r w:rsidRPr="001675D7">
        <w:rPr>
          <w:b/>
          <w:bCs/>
          <w:w w:val="110"/>
        </w:rPr>
        <w:t>the payoff of a German speaking person is</w:t>
      </w:r>
    </w:p>
    <w:p w14:paraId="0B3AF54B" w14:textId="77777777" w:rsidR="00E93E7B" w:rsidRDefault="00E93E7B" w:rsidP="00E93E7B">
      <w:pPr>
        <w:spacing w:before="199"/>
        <w:ind w:left="1546" w:right="792"/>
        <w:jc w:val="center"/>
        <w:rPr>
          <w:rFonts w:ascii="Bookman Old Style" w:hAnsi="Bookman Old Style"/>
          <w:i/>
          <w:sz w:val="24"/>
        </w:rPr>
      </w:pPr>
      <w:r>
        <w:rPr>
          <w:rFonts w:ascii="Bookman Old Style" w:hAnsi="Bookman Old Style"/>
          <w:i/>
          <w:sz w:val="24"/>
        </w:rPr>
        <w:t xml:space="preserve">wage </w:t>
      </w:r>
      <w:r>
        <w:rPr>
          <w:sz w:val="24"/>
        </w:rPr>
        <w:t xml:space="preserve">= </w:t>
      </w:r>
      <w:r>
        <w:rPr>
          <w:rFonts w:ascii="Bookman Old Style" w:hAnsi="Bookman Old Style"/>
          <w:i/>
          <w:sz w:val="24"/>
        </w:rPr>
        <w:t>β</w:t>
      </w:r>
      <w:r>
        <w:rPr>
          <w:rFonts w:ascii="PMingLiU" w:hAnsi="PMingLiU"/>
          <w:sz w:val="24"/>
          <w:vertAlign w:val="subscript"/>
        </w:rPr>
        <w:t>0</w:t>
      </w:r>
      <w:r>
        <w:rPr>
          <w:rFonts w:ascii="PMingLiU" w:hAnsi="PMingLiU"/>
          <w:sz w:val="24"/>
        </w:rPr>
        <w:t xml:space="preserve"> </w:t>
      </w:r>
      <w:r>
        <w:rPr>
          <w:sz w:val="24"/>
        </w:rPr>
        <w:t xml:space="preserve">+ </w:t>
      </w:r>
      <w:r>
        <w:rPr>
          <w:rFonts w:ascii="Bookman Old Style" w:hAnsi="Bookman Old Style"/>
          <w:i/>
          <w:sz w:val="24"/>
        </w:rPr>
        <w:t>β</w:t>
      </w:r>
      <w:r>
        <w:rPr>
          <w:rFonts w:ascii="PMingLiU" w:hAnsi="PMingLiU"/>
          <w:sz w:val="24"/>
          <w:vertAlign w:val="subscript"/>
        </w:rPr>
        <w:t>1</w:t>
      </w:r>
      <w:r>
        <w:rPr>
          <w:rFonts w:ascii="Bookman Old Style" w:hAnsi="Bookman Old Style"/>
          <w:i/>
          <w:sz w:val="24"/>
        </w:rPr>
        <w:t xml:space="preserve">educ </w:t>
      </w:r>
      <w:r>
        <w:rPr>
          <w:sz w:val="24"/>
        </w:rPr>
        <w:t xml:space="preserve">+ </w:t>
      </w:r>
      <w:r>
        <w:rPr>
          <w:rFonts w:ascii="Bookman Old Style" w:hAnsi="Bookman Old Style"/>
          <w:i/>
          <w:sz w:val="24"/>
        </w:rPr>
        <w:t>β</w:t>
      </w:r>
      <w:r>
        <w:rPr>
          <w:rFonts w:ascii="PMingLiU" w:hAnsi="PMingLiU"/>
          <w:sz w:val="24"/>
          <w:vertAlign w:val="subscript"/>
        </w:rPr>
        <w:t>2</w:t>
      </w:r>
      <w:r>
        <w:rPr>
          <w:rFonts w:ascii="Bookman Old Style" w:hAnsi="Bookman Old Style"/>
          <w:i/>
          <w:sz w:val="24"/>
        </w:rPr>
        <w:t xml:space="preserve">IQ </w:t>
      </w:r>
      <w:r>
        <w:rPr>
          <w:sz w:val="24"/>
        </w:rPr>
        <w:t xml:space="preserve">+ </w:t>
      </w:r>
      <w:r>
        <w:rPr>
          <w:rFonts w:ascii="Bookman Old Style" w:hAnsi="Bookman Old Style"/>
          <w:i/>
          <w:sz w:val="24"/>
        </w:rPr>
        <w:t>β</w:t>
      </w:r>
      <w:r>
        <w:rPr>
          <w:rFonts w:ascii="PMingLiU" w:hAnsi="PMingLiU"/>
          <w:sz w:val="24"/>
          <w:vertAlign w:val="subscript"/>
        </w:rPr>
        <w:t>3</w:t>
      </w:r>
      <w:r>
        <w:rPr>
          <w:rFonts w:ascii="Bookman Old Style" w:hAnsi="Bookman Old Style"/>
          <w:i/>
          <w:sz w:val="24"/>
        </w:rPr>
        <w:t xml:space="preserve">exper </w:t>
      </w:r>
      <w:r>
        <w:rPr>
          <w:sz w:val="24"/>
        </w:rPr>
        <w:t xml:space="preserve">+ </w:t>
      </w:r>
      <w:r>
        <w:rPr>
          <w:rFonts w:ascii="Bookman Old Style" w:hAnsi="Bookman Old Style"/>
          <w:i/>
          <w:sz w:val="24"/>
        </w:rPr>
        <w:t>β</w:t>
      </w:r>
      <w:r>
        <w:rPr>
          <w:rFonts w:ascii="PMingLiU" w:hAnsi="PMingLiU"/>
          <w:sz w:val="24"/>
          <w:vertAlign w:val="subscript"/>
        </w:rPr>
        <w:t>4</w:t>
      </w:r>
      <w:r>
        <w:rPr>
          <w:rFonts w:ascii="Bookman Old Style" w:hAnsi="Bookman Old Style"/>
          <w:i/>
          <w:sz w:val="24"/>
        </w:rPr>
        <w:t xml:space="preserve">DM </w:t>
      </w:r>
      <w:r>
        <w:rPr>
          <w:sz w:val="24"/>
        </w:rPr>
        <w:t xml:space="preserve">+ </w:t>
      </w:r>
      <w:r>
        <w:rPr>
          <w:rFonts w:ascii="Bookman Old Style" w:hAnsi="Bookman Old Style"/>
          <w:i/>
          <w:sz w:val="24"/>
        </w:rPr>
        <w:t>β</w:t>
      </w:r>
      <w:r>
        <w:rPr>
          <w:rFonts w:ascii="PMingLiU" w:hAnsi="PMingLiU"/>
          <w:sz w:val="24"/>
          <w:vertAlign w:val="subscript"/>
        </w:rPr>
        <w:t>5</w:t>
      </w:r>
      <w:r>
        <w:rPr>
          <w:rFonts w:ascii="PMingLiU" w:hAnsi="PMingLiU"/>
          <w:sz w:val="24"/>
        </w:rPr>
        <w:t xml:space="preserve"> </w:t>
      </w:r>
      <w:r>
        <w:rPr>
          <w:sz w:val="24"/>
        </w:rPr>
        <w:t xml:space="preserve">+ </w:t>
      </w:r>
      <w:r>
        <w:rPr>
          <w:rFonts w:ascii="Bookman Old Style" w:hAnsi="Bookman Old Style"/>
          <w:i/>
          <w:sz w:val="24"/>
        </w:rPr>
        <w:t>ε ,</w:t>
      </w:r>
    </w:p>
    <w:p w14:paraId="6FE0F6D0" w14:textId="77777777" w:rsidR="00E93E7B" w:rsidRPr="001675D7" w:rsidRDefault="00E93E7B" w:rsidP="00E93E7B">
      <w:pPr>
        <w:pStyle w:val="BodyText"/>
        <w:spacing w:before="201"/>
        <w:ind w:left="90"/>
        <w:rPr>
          <w:b/>
          <w:bCs/>
        </w:rPr>
      </w:pPr>
      <w:r w:rsidRPr="001675D7">
        <w:rPr>
          <w:b/>
          <w:bCs/>
          <w:w w:val="110"/>
        </w:rPr>
        <w:t>and the payoff of an English speaking person is</w:t>
      </w:r>
    </w:p>
    <w:p w14:paraId="24698F16" w14:textId="77777777" w:rsidR="00E93E7B" w:rsidRDefault="00E93E7B" w:rsidP="00E93E7B">
      <w:pPr>
        <w:spacing w:before="199"/>
        <w:ind w:left="1546" w:right="792"/>
        <w:jc w:val="center"/>
        <w:rPr>
          <w:rFonts w:ascii="Bookman Old Style" w:hAnsi="Bookman Old Style"/>
          <w:i/>
          <w:sz w:val="24"/>
        </w:rPr>
      </w:pPr>
      <w:r>
        <w:rPr>
          <w:rFonts w:ascii="Bookman Old Style" w:hAnsi="Bookman Old Style"/>
          <w:i/>
          <w:sz w:val="24"/>
        </w:rPr>
        <w:t xml:space="preserve">wage </w:t>
      </w:r>
      <w:r>
        <w:rPr>
          <w:sz w:val="24"/>
        </w:rPr>
        <w:t xml:space="preserve">= </w:t>
      </w:r>
      <w:r>
        <w:rPr>
          <w:rFonts w:ascii="Bookman Old Style" w:hAnsi="Bookman Old Style"/>
          <w:i/>
          <w:sz w:val="24"/>
        </w:rPr>
        <w:t>β</w:t>
      </w:r>
      <w:r>
        <w:rPr>
          <w:rFonts w:ascii="PMingLiU" w:hAnsi="PMingLiU"/>
          <w:sz w:val="24"/>
          <w:vertAlign w:val="subscript"/>
        </w:rPr>
        <w:t>0</w:t>
      </w:r>
      <w:r>
        <w:rPr>
          <w:rFonts w:ascii="PMingLiU" w:hAnsi="PMingLiU"/>
          <w:sz w:val="24"/>
        </w:rPr>
        <w:t xml:space="preserve"> </w:t>
      </w:r>
      <w:r>
        <w:rPr>
          <w:sz w:val="24"/>
        </w:rPr>
        <w:t xml:space="preserve">+ </w:t>
      </w:r>
      <w:r>
        <w:rPr>
          <w:rFonts w:ascii="Bookman Old Style" w:hAnsi="Bookman Old Style"/>
          <w:i/>
          <w:sz w:val="24"/>
        </w:rPr>
        <w:t>β</w:t>
      </w:r>
      <w:r>
        <w:rPr>
          <w:rFonts w:ascii="PMingLiU" w:hAnsi="PMingLiU"/>
          <w:sz w:val="24"/>
          <w:vertAlign w:val="subscript"/>
        </w:rPr>
        <w:t>1</w:t>
      </w:r>
      <w:r>
        <w:rPr>
          <w:rFonts w:ascii="Bookman Old Style" w:hAnsi="Bookman Old Style"/>
          <w:i/>
          <w:sz w:val="24"/>
        </w:rPr>
        <w:t xml:space="preserve">educ </w:t>
      </w:r>
      <w:r>
        <w:rPr>
          <w:sz w:val="24"/>
        </w:rPr>
        <w:t xml:space="preserve">+ </w:t>
      </w:r>
      <w:r>
        <w:rPr>
          <w:rFonts w:ascii="Bookman Old Style" w:hAnsi="Bookman Old Style"/>
          <w:i/>
          <w:sz w:val="24"/>
        </w:rPr>
        <w:t>β</w:t>
      </w:r>
      <w:r>
        <w:rPr>
          <w:rFonts w:ascii="PMingLiU" w:hAnsi="PMingLiU"/>
          <w:sz w:val="24"/>
          <w:vertAlign w:val="subscript"/>
        </w:rPr>
        <w:t>2</w:t>
      </w:r>
      <w:r>
        <w:rPr>
          <w:rFonts w:ascii="Bookman Old Style" w:hAnsi="Bookman Old Style"/>
          <w:i/>
          <w:sz w:val="24"/>
        </w:rPr>
        <w:t xml:space="preserve">IQ </w:t>
      </w:r>
      <w:r>
        <w:rPr>
          <w:sz w:val="24"/>
        </w:rPr>
        <w:t xml:space="preserve">+ </w:t>
      </w:r>
      <w:r>
        <w:rPr>
          <w:rFonts w:ascii="Bookman Old Style" w:hAnsi="Bookman Old Style"/>
          <w:i/>
          <w:sz w:val="24"/>
        </w:rPr>
        <w:t>β</w:t>
      </w:r>
      <w:r>
        <w:rPr>
          <w:rFonts w:ascii="PMingLiU" w:hAnsi="PMingLiU"/>
          <w:sz w:val="24"/>
          <w:vertAlign w:val="subscript"/>
        </w:rPr>
        <w:t>3</w:t>
      </w:r>
      <w:r>
        <w:rPr>
          <w:rFonts w:ascii="Bookman Old Style" w:hAnsi="Bookman Old Style"/>
          <w:i/>
          <w:sz w:val="24"/>
        </w:rPr>
        <w:t xml:space="preserve">exper </w:t>
      </w:r>
      <w:r>
        <w:rPr>
          <w:sz w:val="24"/>
        </w:rPr>
        <w:t xml:space="preserve">+ </w:t>
      </w:r>
      <w:r>
        <w:rPr>
          <w:rFonts w:ascii="Bookman Old Style" w:hAnsi="Bookman Old Style"/>
          <w:i/>
          <w:sz w:val="24"/>
        </w:rPr>
        <w:t>β</w:t>
      </w:r>
      <w:r>
        <w:rPr>
          <w:rFonts w:ascii="PMingLiU" w:hAnsi="PMingLiU"/>
          <w:sz w:val="24"/>
          <w:vertAlign w:val="subscript"/>
        </w:rPr>
        <w:t>4</w:t>
      </w:r>
      <w:r>
        <w:rPr>
          <w:rFonts w:ascii="Bookman Old Style" w:hAnsi="Bookman Old Style"/>
          <w:i/>
          <w:sz w:val="24"/>
        </w:rPr>
        <w:t xml:space="preserve">DM </w:t>
      </w:r>
      <w:r>
        <w:rPr>
          <w:sz w:val="24"/>
        </w:rPr>
        <w:t xml:space="preserve">+ </w:t>
      </w:r>
      <w:r>
        <w:rPr>
          <w:rFonts w:ascii="Bookman Old Style" w:hAnsi="Bookman Old Style"/>
          <w:i/>
          <w:sz w:val="24"/>
        </w:rPr>
        <w:t>β</w:t>
      </w:r>
      <w:r>
        <w:rPr>
          <w:rFonts w:ascii="PMingLiU" w:hAnsi="PMingLiU"/>
          <w:sz w:val="24"/>
          <w:vertAlign w:val="subscript"/>
        </w:rPr>
        <w:t>6</w:t>
      </w:r>
      <w:r>
        <w:rPr>
          <w:rFonts w:ascii="PMingLiU" w:hAnsi="PMingLiU"/>
          <w:sz w:val="24"/>
        </w:rPr>
        <w:t xml:space="preserve"> </w:t>
      </w:r>
      <w:r>
        <w:rPr>
          <w:sz w:val="24"/>
        </w:rPr>
        <w:t xml:space="preserve">+ </w:t>
      </w:r>
      <w:r>
        <w:rPr>
          <w:rFonts w:ascii="Bookman Old Style" w:hAnsi="Bookman Old Style"/>
          <w:i/>
          <w:sz w:val="24"/>
        </w:rPr>
        <w:t>ε .</w:t>
      </w:r>
    </w:p>
    <w:p w14:paraId="00A30CD9" w14:textId="77777777" w:rsidR="00E93E7B" w:rsidRPr="001675D7" w:rsidRDefault="00E93E7B" w:rsidP="00E93E7B">
      <w:pPr>
        <w:pStyle w:val="BodyText"/>
        <w:spacing w:before="189" w:line="218" w:lineRule="auto"/>
        <w:ind w:left="90" w:right="443"/>
        <w:jc w:val="both"/>
        <w:rPr>
          <w:b/>
          <w:bCs/>
        </w:rPr>
      </w:pPr>
      <w:r w:rsidRPr="001675D7">
        <w:rPr>
          <w:b/>
          <w:bCs/>
          <w:w w:val="110"/>
        </w:rPr>
        <w:t>Hence,</w:t>
      </w:r>
      <w:r w:rsidRPr="001675D7">
        <w:rPr>
          <w:b/>
          <w:bCs/>
          <w:spacing w:val="-7"/>
          <w:w w:val="110"/>
        </w:rPr>
        <w:t xml:space="preserve"> </w:t>
      </w:r>
      <w:r w:rsidRPr="001675D7">
        <w:rPr>
          <w:b/>
          <w:bCs/>
          <w:spacing w:val="-4"/>
          <w:w w:val="110"/>
        </w:rPr>
        <w:t>by</w:t>
      </w:r>
      <w:r w:rsidRPr="001675D7">
        <w:rPr>
          <w:b/>
          <w:bCs/>
          <w:spacing w:val="-8"/>
          <w:w w:val="110"/>
        </w:rPr>
        <w:t xml:space="preserve"> </w:t>
      </w:r>
      <w:r w:rsidRPr="001675D7">
        <w:rPr>
          <w:b/>
          <w:bCs/>
          <w:w w:val="110"/>
        </w:rPr>
        <w:t>becoming</w:t>
      </w:r>
      <w:r w:rsidRPr="001675D7">
        <w:rPr>
          <w:b/>
          <w:bCs/>
          <w:spacing w:val="-8"/>
          <w:w w:val="110"/>
        </w:rPr>
        <w:t xml:space="preserve"> </w:t>
      </w:r>
      <w:r w:rsidRPr="001675D7">
        <w:rPr>
          <w:b/>
          <w:bCs/>
          <w:w w:val="110"/>
        </w:rPr>
        <w:t>trilingual,</w:t>
      </w:r>
      <w:r w:rsidRPr="001675D7">
        <w:rPr>
          <w:b/>
          <w:bCs/>
          <w:spacing w:val="-7"/>
          <w:w w:val="110"/>
        </w:rPr>
        <w:t xml:space="preserve"> </w:t>
      </w:r>
      <w:r w:rsidRPr="001675D7">
        <w:rPr>
          <w:b/>
          <w:bCs/>
          <w:w w:val="110"/>
        </w:rPr>
        <w:t>a</w:t>
      </w:r>
      <w:r w:rsidRPr="001675D7">
        <w:rPr>
          <w:b/>
          <w:bCs/>
          <w:spacing w:val="-7"/>
          <w:w w:val="110"/>
        </w:rPr>
        <w:t xml:space="preserve"> </w:t>
      </w:r>
      <w:r w:rsidRPr="001675D7">
        <w:rPr>
          <w:b/>
          <w:bCs/>
          <w:w w:val="110"/>
        </w:rPr>
        <w:t>person</w:t>
      </w:r>
      <w:r w:rsidRPr="001675D7">
        <w:rPr>
          <w:b/>
          <w:bCs/>
          <w:spacing w:val="-9"/>
          <w:w w:val="110"/>
        </w:rPr>
        <w:t xml:space="preserve"> </w:t>
      </w:r>
      <w:r w:rsidRPr="001675D7">
        <w:rPr>
          <w:b/>
          <w:bCs/>
          <w:w w:val="110"/>
        </w:rPr>
        <w:t>who</w:t>
      </w:r>
      <w:r w:rsidRPr="001675D7">
        <w:rPr>
          <w:b/>
          <w:bCs/>
          <w:spacing w:val="-9"/>
          <w:w w:val="110"/>
        </w:rPr>
        <w:t xml:space="preserve"> </w:t>
      </w:r>
      <w:r w:rsidRPr="001675D7">
        <w:rPr>
          <w:b/>
          <w:bCs/>
          <w:w w:val="110"/>
        </w:rPr>
        <w:t>can</w:t>
      </w:r>
      <w:r w:rsidRPr="001675D7">
        <w:rPr>
          <w:b/>
          <w:bCs/>
          <w:spacing w:val="-8"/>
          <w:w w:val="110"/>
        </w:rPr>
        <w:t xml:space="preserve"> </w:t>
      </w:r>
      <w:r w:rsidRPr="001675D7">
        <w:rPr>
          <w:b/>
          <w:bCs/>
          <w:w w:val="110"/>
        </w:rPr>
        <w:t>already</w:t>
      </w:r>
      <w:r w:rsidRPr="001675D7">
        <w:rPr>
          <w:b/>
          <w:bCs/>
          <w:spacing w:val="-8"/>
          <w:w w:val="110"/>
        </w:rPr>
        <w:t xml:space="preserve"> </w:t>
      </w:r>
      <w:r w:rsidRPr="001675D7">
        <w:rPr>
          <w:b/>
          <w:bCs/>
          <w:w w:val="110"/>
        </w:rPr>
        <w:t>speak</w:t>
      </w:r>
      <w:r w:rsidRPr="001675D7">
        <w:rPr>
          <w:b/>
          <w:bCs/>
          <w:spacing w:val="-9"/>
          <w:w w:val="110"/>
        </w:rPr>
        <w:t xml:space="preserve"> </w:t>
      </w:r>
      <w:r w:rsidRPr="001675D7">
        <w:rPr>
          <w:b/>
          <w:bCs/>
          <w:w w:val="110"/>
        </w:rPr>
        <w:t>English</w:t>
      </w:r>
      <w:r w:rsidRPr="001675D7">
        <w:rPr>
          <w:b/>
          <w:bCs/>
          <w:spacing w:val="-8"/>
          <w:w w:val="110"/>
        </w:rPr>
        <w:t xml:space="preserve"> </w:t>
      </w:r>
      <w:r w:rsidRPr="001675D7">
        <w:rPr>
          <w:b/>
          <w:bCs/>
          <w:w w:val="110"/>
        </w:rPr>
        <w:t>gains</w:t>
      </w:r>
      <w:r w:rsidRPr="001675D7">
        <w:rPr>
          <w:b/>
          <w:bCs/>
          <w:spacing w:val="-5"/>
          <w:w w:val="110"/>
        </w:rPr>
        <w:t xml:space="preserve"> </w:t>
      </w:r>
      <w:r w:rsidRPr="001675D7">
        <w:rPr>
          <w:rFonts w:ascii="Bookman Old Style" w:hAnsi="Bookman Old Style"/>
          <w:b/>
          <w:bCs/>
          <w:i/>
          <w:w w:val="110"/>
        </w:rPr>
        <w:t>β</w:t>
      </w:r>
      <w:r w:rsidRPr="001675D7">
        <w:rPr>
          <w:rFonts w:ascii="PMingLiU" w:hAnsi="PMingLiU"/>
          <w:b/>
          <w:bCs/>
          <w:w w:val="110"/>
          <w:vertAlign w:val="subscript"/>
        </w:rPr>
        <w:t>5</w:t>
      </w:r>
      <w:r w:rsidRPr="001675D7">
        <w:rPr>
          <w:rFonts w:ascii="PMingLiU" w:hAnsi="PMingLiU"/>
          <w:b/>
          <w:bCs/>
          <w:w w:val="110"/>
        </w:rPr>
        <w:t xml:space="preserve"> </w:t>
      </w:r>
      <w:r w:rsidRPr="001675D7">
        <w:rPr>
          <w:b/>
          <w:bCs/>
          <w:w w:val="110"/>
        </w:rPr>
        <w:t xml:space="preserve">and a person who can already speak German gains </w:t>
      </w:r>
      <w:r w:rsidRPr="001675D7">
        <w:rPr>
          <w:rFonts w:ascii="Bookman Old Style" w:hAnsi="Bookman Old Style"/>
          <w:b/>
          <w:bCs/>
          <w:i/>
          <w:spacing w:val="3"/>
          <w:w w:val="110"/>
        </w:rPr>
        <w:t>β</w:t>
      </w:r>
      <w:r w:rsidRPr="001675D7">
        <w:rPr>
          <w:rFonts w:ascii="PMingLiU" w:hAnsi="PMingLiU"/>
          <w:b/>
          <w:bCs/>
          <w:spacing w:val="3"/>
          <w:w w:val="110"/>
          <w:vertAlign w:val="subscript"/>
        </w:rPr>
        <w:t>6</w:t>
      </w:r>
      <w:r w:rsidRPr="001675D7">
        <w:rPr>
          <w:b/>
          <w:bCs/>
          <w:spacing w:val="3"/>
          <w:w w:val="110"/>
        </w:rPr>
        <w:t xml:space="preserve">. </w:t>
      </w:r>
      <w:r w:rsidRPr="001675D7">
        <w:rPr>
          <w:b/>
          <w:bCs/>
          <w:w w:val="110"/>
        </w:rPr>
        <w:t xml:space="preserve">If </w:t>
      </w:r>
      <w:r w:rsidRPr="001675D7">
        <w:rPr>
          <w:b/>
          <w:bCs/>
          <w:spacing w:val="-4"/>
          <w:w w:val="110"/>
        </w:rPr>
        <w:t xml:space="preserve">we </w:t>
      </w:r>
      <w:r w:rsidRPr="001675D7">
        <w:rPr>
          <w:b/>
          <w:bCs/>
          <w:w w:val="110"/>
        </w:rPr>
        <w:t xml:space="preserve">assume that both coefficients are positive, this </w:t>
      </w:r>
      <w:r w:rsidRPr="001675D7">
        <w:rPr>
          <w:b/>
          <w:bCs/>
          <w:spacing w:val="-3"/>
          <w:w w:val="110"/>
        </w:rPr>
        <w:t xml:space="preserve">payoff </w:t>
      </w:r>
      <w:r w:rsidRPr="001675D7">
        <w:rPr>
          <w:b/>
          <w:bCs/>
          <w:w w:val="110"/>
        </w:rPr>
        <w:t xml:space="preserve">should </w:t>
      </w:r>
      <w:r w:rsidRPr="001675D7">
        <w:rPr>
          <w:b/>
          <w:bCs/>
          <w:spacing w:val="3"/>
          <w:w w:val="110"/>
        </w:rPr>
        <w:t>be</w:t>
      </w:r>
      <w:r w:rsidRPr="001675D7">
        <w:rPr>
          <w:b/>
          <w:bCs/>
          <w:spacing w:val="64"/>
          <w:w w:val="110"/>
        </w:rPr>
        <w:t xml:space="preserve"> </w:t>
      </w:r>
      <w:r w:rsidRPr="001675D7">
        <w:rPr>
          <w:b/>
          <w:bCs/>
          <w:w w:val="110"/>
        </w:rPr>
        <w:t>positive.</w:t>
      </w:r>
    </w:p>
    <w:p w14:paraId="0A3089BF" w14:textId="77777777" w:rsidR="00E93E7B" w:rsidRPr="001675D7" w:rsidRDefault="00E93E7B" w:rsidP="00E93E7B">
      <w:pPr>
        <w:pStyle w:val="ListParagraph"/>
        <w:widowControl w:val="0"/>
        <w:numPr>
          <w:ilvl w:val="1"/>
          <w:numId w:val="2"/>
        </w:numPr>
        <w:tabs>
          <w:tab w:val="left" w:pos="1201"/>
        </w:tabs>
        <w:autoSpaceDE w:val="0"/>
        <w:autoSpaceDN w:val="0"/>
        <w:spacing w:before="211" w:after="0" w:line="256" w:lineRule="auto"/>
        <w:ind w:left="360" w:right="103"/>
        <w:contextualSpacing w:val="0"/>
        <w:jc w:val="both"/>
        <w:rPr>
          <w:sz w:val="24"/>
        </w:rPr>
      </w:pPr>
      <w:r w:rsidRPr="001675D7">
        <w:rPr>
          <w:w w:val="110"/>
          <w:sz w:val="24"/>
        </w:rPr>
        <w:t xml:space="preserve">Explain </w:t>
      </w:r>
      <w:r w:rsidRPr="001675D7">
        <w:rPr>
          <w:spacing w:val="-3"/>
          <w:w w:val="110"/>
          <w:sz w:val="24"/>
        </w:rPr>
        <w:t xml:space="preserve">how you </w:t>
      </w:r>
      <w:r w:rsidRPr="001675D7">
        <w:rPr>
          <w:w w:val="110"/>
          <w:sz w:val="24"/>
        </w:rPr>
        <w:t>would test if the influence of on-the-job experience is greater for males than for females. Be specific: specify the model, state the hypothesis, give the test statistic and its</w:t>
      </w:r>
      <w:r w:rsidRPr="001675D7">
        <w:rPr>
          <w:spacing w:val="15"/>
          <w:w w:val="110"/>
          <w:sz w:val="24"/>
        </w:rPr>
        <w:t xml:space="preserve"> </w:t>
      </w:r>
      <w:r w:rsidRPr="001675D7">
        <w:rPr>
          <w:w w:val="110"/>
          <w:sz w:val="24"/>
        </w:rPr>
        <w:t>distribution.</w:t>
      </w:r>
    </w:p>
    <w:p w14:paraId="03211E9C" w14:textId="77777777" w:rsidR="00E93E7B" w:rsidRPr="001675D7" w:rsidRDefault="00E93E7B" w:rsidP="00E93E7B">
      <w:pPr>
        <w:widowControl w:val="0"/>
        <w:tabs>
          <w:tab w:val="left" w:pos="1201"/>
        </w:tabs>
        <w:autoSpaceDE w:val="0"/>
        <w:autoSpaceDN w:val="0"/>
        <w:spacing w:before="114" w:after="0" w:line="247" w:lineRule="auto"/>
        <w:ind w:right="443"/>
        <w:jc w:val="both"/>
        <w:rPr>
          <w:b/>
          <w:bCs/>
          <w:sz w:val="24"/>
        </w:rPr>
      </w:pPr>
      <w:r w:rsidRPr="001675D7">
        <w:rPr>
          <w:b/>
          <w:bCs/>
          <w:spacing w:val="-10"/>
          <w:w w:val="105"/>
          <w:sz w:val="24"/>
        </w:rPr>
        <w:t xml:space="preserve">To </w:t>
      </w:r>
      <w:r w:rsidRPr="001675D7">
        <w:rPr>
          <w:b/>
          <w:bCs/>
          <w:w w:val="105"/>
          <w:sz w:val="24"/>
        </w:rPr>
        <w:t xml:space="preserve">allow the on-the-job experience to </w:t>
      </w:r>
      <w:r w:rsidRPr="001675D7">
        <w:rPr>
          <w:b/>
          <w:bCs/>
          <w:spacing w:val="3"/>
          <w:w w:val="105"/>
          <w:sz w:val="24"/>
        </w:rPr>
        <w:t xml:space="preserve">be </w:t>
      </w:r>
      <w:r w:rsidRPr="001675D7">
        <w:rPr>
          <w:b/>
          <w:bCs/>
          <w:w w:val="105"/>
          <w:sz w:val="24"/>
        </w:rPr>
        <w:t xml:space="preserve">greater for males than for females, </w:t>
      </w:r>
      <w:r w:rsidRPr="001675D7">
        <w:rPr>
          <w:b/>
          <w:bCs/>
          <w:spacing w:val="-4"/>
          <w:w w:val="105"/>
          <w:sz w:val="24"/>
        </w:rPr>
        <w:t xml:space="preserve">we have </w:t>
      </w:r>
      <w:r w:rsidRPr="001675D7">
        <w:rPr>
          <w:b/>
          <w:bCs/>
          <w:w w:val="105"/>
          <w:sz w:val="24"/>
        </w:rPr>
        <w:t xml:space="preserve">to define a slope coefficient on </w:t>
      </w:r>
      <w:r w:rsidRPr="001675D7">
        <w:rPr>
          <w:rFonts w:ascii="Bookman Old Style"/>
          <w:b/>
          <w:bCs/>
          <w:i/>
          <w:w w:val="105"/>
          <w:sz w:val="24"/>
        </w:rPr>
        <w:t xml:space="preserve">exper </w:t>
      </w:r>
      <w:r w:rsidRPr="001675D7">
        <w:rPr>
          <w:b/>
          <w:bCs/>
          <w:w w:val="105"/>
          <w:sz w:val="24"/>
        </w:rPr>
        <w:t xml:space="preserve">that would </w:t>
      </w:r>
      <w:r w:rsidRPr="001675D7">
        <w:rPr>
          <w:b/>
          <w:bCs/>
          <w:spacing w:val="3"/>
          <w:w w:val="105"/>
          <w:sz w:val="24"/>
        </w:rPr>
        <w:t xml:space="preserve">be </w:t>
      </w:r>
      <w:r w:rsidRPr="001675D7">
        <w:rPr>
          <w:b/>
          <w:bCs/>
          <w:w w:val="105"/>
          <w:sz w:val="24"/>
        </w:rPr>
        <w:t xml:space="preserve">different for males and for females. </w:t>
      </w:r>
      <w:r w:rsidRPr="001675D7">
        <w:rPr>
          <w:b/>
          <w:bCs/>
          <w:spacing w:val="-10"/>
          <w:w w:val="105"/>
          <w:sz w:val="24"/>
        </w:rPr>
        <w:t xml:space="preserve">We </w:t>
      </w:r>
      <w:r w:rsidRPr="001675D7">
        <w:rPr>
          <w:b/>
          <w:bCs/>
          <w:w w:val="105"/>
          <w:sz w:val="24"/>
        </w:rPr>
        <w:t>can do so using the following</w:t>
      </w:r>
      <w:r w:rsidRPr="001675D7">
        <w:rPr>
          <w:b/>
          <w:bCs/>
          <w:spacing w:val="3"/>
          <w:w w:val="105"/>
          <w:sz w:val="24"/>
        </w:rPr>
        <w:t xml:space="preserve"> </w:t>
      </w:r>
      <w:r w:rsidRPr="001675D7">
        <w:rPr>
          <w:b/>
          <w:bCs/>
          <w:w w:val="105"/>
          <w:sz w:val="24"/>
        </w:rPr>
        <w:t>model:</w:t>
      </w:r>
    </w:p>
    <w:p w14:paraId="28A00AD2" w14:textId="77777777" w:rsidR="00E93E7B" w:rsidRDefault="00E93E7B" w:rsidP="00E93E7B">
      <w:pPr>
        <w:spacing w:before="170"/>
        <w:ind w:left="1200"/>
        <w:rPr>
          <w:rFonts w:ascii="Bookman Old Style" w:hAnsi="Bookman Old Style"/>
          <w:i/>
          <w:sz w:val="24"/>
        </w:rPr>
      </w:pPr>
      <w:r>
        <w:rPr>
          <w:rFonts w:ascii="Bookman Old Style" w:hAnsi="Bookman Old Style"/>
          <w:i/>
          <w:spacing w:val="6"/>
          <w:w w:val="79"/>
          <w:sz w:val="24"/>
        </w:rPr>
        <w:t>w</w:t>
      </w:r>
      <w:r>
        <w:rPr>
          <w:rFonts w:ascii="Bookman Old Style" w:hAnsi="Bookman Old Style"/>
          <w:i/>
          <w:w w:val="82"/>
          <w:sz w:val="24"/>
        </w:rPr>
        <w:t>a</w:t>
      </w:r>
      <w:r>
        <w:rPr>
          <w:rFonts w:ascii="Bookman Old Style" w:hAnsi="Bookman Old Style"/>
          <w:i/>
          <w:spacing w:val="8"/>
          <w:w w:val="82"/>
          <w:sz w:val="24"/>
        </w:rPr>
        <w:t>g</w:t>
      </w:r>
      <w:r>
        <w:rPr>
          <w:rFonts w:ascii="Bookman Old Style" w:hAnsi="Bookman Old Style"/>
          <w:i/>
          <w:w w:val="83"/>
          <w:sz w:val="24"/>
        </w:rPr>
        <w:t>e</w:t>
      </w:r>
      <w:r>
        <w:rPr>
          <w:rFonts w:ascii="Bookman Old Style" w:hAnsi="Bookman Old Style"/>
          <w:i/>
          <w:spacing w:val="-6"/>
          <w:sz w:val="24"/>
        </w:rPr>
        <w:t xml:space="preserve"> </w:t>
      </w:r>
      <w:r>
        <w:rPr>
          <w:w w:val="113"/>
          <w:sz w:val="24"/>
        </w:rPr>
        <w:t>=</w:t>
      </w:r>
      <w:r>
        <w:rPr>
          <w:spacing w:val="6"/>
          <w:sz w:val="24"/>
        </w:rPr>
        <w:t xml:space="preserve"> </w:t>
      </w:r>
      <w:r>
        <w:rPr>
          <w:rFonts w:ascii="Bookman Old Style" w:hAnsi="Bookman Old Style"/>
          <w:i/>
          <w:spacing w:val="-1"/>
          <w:w w:val="90"/>
          <w:sz w:val="24"/>
        </w:rPr>
        <w:t>β</w:t>
      </w:r>
      <w:r>
        <w:rPr>
          <w:rFonts w:ascii="PMingLiU" w:hAnsi="PMingLiU"/>
          <w:spacing w:val="10"/>
          <w:w w:val="84"/>
          <w:sz w:val="24"/>
          <w:vertAlign w:val="subscript"/>
        </w:rPr>
        <w:t>0</w:t>
      </w:r>
      <w:r>
        <w:rPr>
          <w:w w:val="113"/>
          <w:sz w:val="24"/>
        </w:rPr>
        <w:t>+</w:t>
      </w:r>
      <w:r>
        <w:rPr>
          <w:rFonts w:ascii="Bookman Old Style" w:hAnsi="Bookman Old Style"/>
          <w:i/>
          <w:spacing w:val="-1"/>
          <w:w w:val="90"/>
          <w:sz w:val="24"/>
        </w:rPr>
        <w:t>β</w:t>
      </w:r>
      <w:r>
        <w:rPr>
          <w:rFonts w:ascii="PMingLiU" w:hAnsi="PMingLiU"/>
          <w:spacing w:val="10"/>
          <w:w w:val="84"/>
          <w:sz w:val="24"/>
          <w:vertAlign w:val="subscript"/>
        </w:rPr>
        <w:t>1</w:t>
      </w:r>
      <w:r>
        <w:rPr>
          <w:rFonts w:ascii="Bookman Old Style" w:hAnsi="Bookman Old Style"/>
          <w:i/>
          <w:w w:val="84"/>
          <w:sz w:val="24"/>
        </w:rPr>
        <w:t>edu</w:t>
      </w:r>
      <w:r>
        <w:rPr>
          <w:rFonts w:ascii="Bookman Old Style" w:hAnsi="Bookman Old Style"/>
          <w:i/>
          <w:spacing w:val="-1"/>
          <w:w w:val="84"/>
          <w:sz w:val="24"/>
        </w:rPr>
        <w:t>c</w:t>
      </w:r>
      <w:r>
        <w:rPr>
          <w:w w:val="113"/>
          <w:sz w:val="24"/>
        </w:rPr>
        <w:t>+</w:t>
      </w:r>
      <w:r>
        <w:rPr>
          <w:rFonts w:ascii="Bookman Old Style" w:hAnsi="Bookman Old Style"/>
          <w:i/>
          <w:spacing w:val="-1"/>
          <w:w w:val="90"/>
          <w:sz w:val="24"/>
        </w:rPr>
        <w:t>β</w:t>
      </w:r>
      <w:r>
        <w:rPr>
          <w:rFonts w:ascii="PMingLiU" w:hAnsi="PMingLiU"/>
          <w:spacing w:val="10"/>
          <w:w w:val="84"/>
          <w:sz w:val="24"/>
          <w:vertAlign w:val="subscript"/>
        </w:rPr>
        <w:t>2</w:t>
      </w:r>
      <w:r>
        <w:rPr>
          <w:rFonts w:ascii="Bookman Old Style" w:hAnsi="Bookman Old Style"/>
          <w:i/>
          <w:spacing w:val="19"/>
          <w:w w:val="134"/>
          <w:sz w:val="24"/>
        </w:rPr>
        <w:t>I</w:t>
      </w:r>
      <w:r>
        <w:rPr>
          <w:rFonts w:ascii="Bookman Old Style" w:hAnsi="Bookman Old Style"/>
          <w:i/>
          <w:w w:val="99"/>
          <w:sz w:val="24"/>
        </w:rPr>
        <w:t>Q</w:t>
      </w:r>
      <w:r>
        <w:rPr>
          <w:w w:val="113"/>
          <w:sz w:val="24"/>
        </w:rPr>
        <w:t>+</w:t>
      </w:r>
      <w:r>
        <w:rPr>
          <w:rFonts w:ascii="Bookman Old Style" w:hAnsi="Bookman Old Style"/>
          <w:i/>
          <w:spacing w:val="-1"/>
          <w:w w:val="90"/>
          <w:sz w:val="24"/>
        </w:rPr>
        <w:t>β</w:t>
      </w:r>
      <w:r>
        <w:rPr>
          <w:rFonts w:ascii="PMingLiU" w:hAnsi="PMingLiU"/>
          <w:spacing w:val="10"/>
          <w:w w:val="84"/>
          <w:sz w:val="24"/>
          <w:vertAlign w:val="subscript"/>
        </w:rPr>
        <w:t>3</w:t>
      </w:r>
      <w:r>
        <w:rPr>
          <w:rFonts w:ascii="Bookman Old Style" w:hAnsi="Bookman Old Style"/>
          <w:i/>
          <w:w w:val="91"/>
          <w:sz w:val="24"/>
        </w:rPr>
        <w:t>expe</w:t>
      </w:r>
      <w:r>
        <w:rPr>
          <w:rFonts w:ascii="Bookman Old Style" w:hAnsi="Bookman Old Style"/>
          <w:i/>
          <w:spacing w:val="6"/>
          <w:w w:val="91"/>
          <w:sz w:val="24"/>
        </w:rPr>
        <w:t>r</w:t>
      </w:r>
      <w:r>
        <w:rPr>
          <w:w w:val="113"/>
          <w:sz w:val="24"/>
        </w:rPr>
        <w:t>+</w:t>
      </w:r>
      <w:r>
        <w:rPr>
          <w:rFonts w:ascii="Bookman Old Style" w:hAnsi="Bookman Old Style"/>
          <w:i/>
          <w:spacing w:val="-1"/>
          <w:w w:val="90"/>
          <w:sz w:val="24"/>
        </w:rPr>
        <w:t>β</w:t>
      </w:r>
      <w:r>
        <w:rPr>
          <w:rFonts w:ascii="PMingLiU" w:hAnsi="PMingLiU"/>
          <w:spacing w:val="10"/>
          <w:w w:val="84"/>
          <w:sz w:val="24"/>
          <w:vertAlign w:val="subscript"/>
        </w:rPr>
        <w:t>4</w:t>
      </w:r>
      <w:r>
        <w:rPr>
          <w:rFonts w:ascii="Bookman Old Style" w:hAnsi="Bookman Old Style"/>
          <w:i/>
          <w:spacing w:val="6"/>
          <w:w w:val="109"/>
          <w:sz w:val="24"/>
        </w:rPr>
        <w:t>D</w:t>
      </w:r>
      <w:r>
        <w:rPr>
          <w:rFonts w:ascii="Bookman Old Style" w:hAnsi="Bookman Old Style"/>
          <w:i/>
          <w:w w:val="109"/>
          <w:sz w:val="24"/>
        </w:rPr>
        <w:t>M</w:t>
      </w:r>
      <w:r>
        <w:rPr>
          <w:rFonts w:ascii="Bookman Old Style" w:hAnsi="Bookman Old Style"/>
          <w:i/>
          <w:spacing w:val="-47"/>
          <w:sz w:val="24"/>
        </w:rPr>
        <w:t xml:space="preserve"> </w:t>
      </w:r>
      <w:r>
        <w:rPr>
          <w:w w:val="113"/>
          <w:sz w:val="24"/>
        </w:rPr>
        <w:t>+</w:t>
      </w:r>
      <w:r>
        <w:rPr>
          <w:rFonts w:ascii="Bookman Old Style" w:hAnsi="Bookman Old Style"/>
          <w:i/>
          <w:spacing w:val="-1"/>
          <w:w w:val="90"/>
          <w:sz w:val="24"/>
        </w:rPr>
        <w:t>β</w:t>
      </w:r>
      <w:r>
        <w:rPr>
          <w:rFonts w:ascii="PMingLiU" w:hAnsi="PMingLiU"/>
          <w:spacing w:val="10"/>
          <w:w w:val="84"/>
          <w:sz w:val="24"/>
          <w:vertAlign w:val="subscript"/>
        </w:rPr>
        <w:t>5</w:t>
      </w:r>
      <w:r>
        <w:rPr>
          <w:rFonts w:ascii="Bookman Old Style" w:hAnsi="Bookman Old Style"/>
          <w:i/>
          <w:w w:val="97"/>
          <w:sz w:val="24"/>
        </w:rPr>
        <w:t>Ge</w:t>
      </w:r>
      <w:r>
        <w:rPr>
          <w:rFonts w:ascii="Bookman Old Style" w:hAnsi="Bookman Old Style"/>
          <w:i/>
          <w:spacing w:val="6"/>
          <w:w w:val="97"/>
          <w:sz w:val="24"/>
        </w:rPr>
        <w:t>r</w:t>
      </w:r>
      <w:r>
        <w:rPr>
          <w:rFonts w:ascii="Bookman Old Style" w:hAnsi="Bookman Old Style"/>
          <w:i/>
          <w:w w:val="96"/>
          <w:sz w:val="24"/>
        </w:rPr>
        <w:t>m</w:t>
      </w:r>
      <w:r>
        <w:rPr>
          <w:w w:val="113"/>
          <w:sz w:val="24"/>
        </w:rPr>
        <w:t>+</w:t>
      </w:r>
      <w:r>
        <w:rPr>
          <w:rFonts w:ascii="Bookman Old Style" w:hAnsi="Bookman Old Style"/>
          <w:i/>
          <w:spacing w:val="-1"/>
          <w:w w:val="90"/>
          <w:sz w:val="24"/>
        </w:rPr>
        <w:t>β</w:t>
      </w:r>
      <w:r>
        <w:rPr>
          <w:rFonts w:ascii="PMingLiU" w:hAnsi="PMingLiU"/>
          <w:spacing w:val="10"/>
          <w:w w:val="84"/>
          <w:sz w:val="24"/>
          <w:vertAlign w:val="subscript"/>
        </w:rPr>
        <w:t>6</w:t>
      </w:r>
      <w:r>
        <w:rPr>
          <w:rFonts w:ascii="Bookman Old Style" w:hAnsi="Bookman Old Style"/>
          <w:i/>
          <w:spacing w:val="14"/>
          <w:w w:val="106"/>
          <w:sz w:val="24"/>
        </w:rPr>
        <w:t>E</w:t>
      </w:r>
      <w:r>
        <w:rPr>
          <w:rFonts w:ascii="Bookman Old Style" w:hAnsi="Bookman Old Style"/>
          <w:i/>
          <w:w w:val="88"/>
          <w:sz w:val="24"/>
        </w:rPr>
        <w:t>n</w:t>
      </w:r>
      <w:r>
        <w:rPr>
          <w:rFonts w:ascii="Bookman Old Style" w:hAnsi="Bookman Old Style"/>
          <w:i/>
          <w:spacing w:val="8"/>
          <w:w w:val="88"/>
          <w:sz w:val="24"/>
        </w:rPr>
        <w:t>g</w:t>
      </w:r>
      <w:r>
        <w:rPr>
          <w:rFonts w:ascii="Bookman Old Style" w:hAnsi="Bookman Old Style"/>
          <w:i/>
          <w:spacing w:val="5"/>
          <w:w w:val="103"/>
          <w:sz w:val="24"/>
        </w:rPr>
        <w:t>l</w:t>
      </w:r>
      <w:r>
        <w:rPr>
          <w:w w:val="113"/>
          <w:sz w:val="24"/>
        </w:rPr>
        <w:t>+</w:t>
      </w:r>
      <w:r>
        <w:rPr>
          <w:rFonts w:ascii="Bookman Old Style" w:hAnsi="Bookman Old Style"/>
          <w:i/>
          <w:spacing w:val="-1"/>
          <w:w w:val="90"/>
          <w:sz w:val="24"/>
        </w:rPr>
        <w:t>β</w:t>
      </w:r>
      <w:r>
        <w:rPr>
          <w:rFonts w:ascii="PMingLiU" w:hAnsi="PMingLiU"/>
          <w:spacing w:val="10"/>
          <w:w w:val="84"/>
          <w:sz w:val="24"/>
          <w:vertAlign w:val="subscript"/>
        </w:rPr>
        <w:t>7</w:t>
      </w:r>
      <w:r>
        <w:rPr>
          <w:rFonts w:ascii="Bookman Old Style" w:hAnsi="Bookman Old Style"/>
          <w:i/>
          <w:w w:val="91"/>
          <w:sz w:val="24"/>
        </w:rPr>
        <w:t>expe</w:t>
      </w:r>
      <w:r>
        <w:rPr>
          <w:rFonts w:ascii="Bookman Old Style" w:hAnsi="Bookman Old Style"/>
          <w:i/>
          <w:spacing w:val="6"/>
          <w:w w:val="91"/>
          <w:sz w:val="24"/>
        </w:rPr>
        <w:t>r</w:t>
      </w:r>
      <w:r>
        <w:rPr>
          <w:rFonts w:ascii="Lucida Sans Unicode" w:hAnsi="Lucida Sans Unicode"/>
          <w:w w:val="43"/>
          <w:sz w:val="24"/>
        </w:rPr>
        <w:t>·</w:t>
      </w:r>
      <w:r>
        <w:rPr>
          <w:rFonts w:ascii="Bookman Old Style" w:hAnsi="Bookman Old Style"/>
          <w:i/>
          <w:spacing w:val="6"/>
          <w:w w:val="109"/>
          <w:sz w:val="24"/>
        </w:rPr>
        <w:t>D</w:t>
      </w:r>
      <w:r>
        <w:rPr>
          <w:rFonts w:ascii="Bookman Old Style" w:hAnsi="Bookman Old Style"/>
          <w:i/>
          <w:w w:val="109"/>
          <w:sz w:val="24"/>
        </w:rPr>
        <w:t>M</w:t>
      </w:r>
      <w:r>
        <w:rPr>
          <w:rFonts w:ascii="Bookman Old Style" w:hAnsi="Bookman Old Style"/>
          <w:i/>
          <w:spacing w:val="-47"/>
          <w:sz w:val="24"/>
        </w:rPr>
        <w:t xml:space="preserve"> </w:t>
      </w:r>
      <w:r>
        <w:rPr>
          <w:w w:val="113"/>
          <w:sz w:val="24"/>
        </w:rPr>
        <w:t>+</w:t>
      </w:r>
      <w:r>
        <w:rPr>
          <w:rFonts w:ascii="Bookman Old Style" w:hAnsi="Bookman Old Style"/>
          <w:i/>
          <w:w w:val="97"/>
          <w:sz w:val="24"/>
        </w:rPr>
        <w:t>ε</w:t>
      </w:r>
      <w:r>
        <w:rPr>
          <w:rFonts w:ascii="Bookman Old Style" w:hAnsi="Bookman Old Style"/>
          <w:i/>
          <w:spacing w:val="32"/>
          <w:sz w:val="24"/>
        </w:rPr>
        <w:t xml:space="preserve"> </w:t>
      </w:r>
      <w:r>
        <w:rPr>
          <w:rFonts w:ascii="Bookman Old Style" w:hAnsi="Bookman Old Style"/>
          <w:i/>
          <w:w w:val="90"/>
          <w:sz w:val="24"/>
        </w:rPr>
        <w:t>.</w:t>
      </w:r>
    </w:p>
    <w:p w14:paraId="1ECBE8B5" w14:textId="77777777" w:rsidR="00E93E7B" w:rsidRPr="001C3293" w:rsidRDefault="00E93E7B" w:rsidP="00E93E7B">
      <w:pPr>
        <w:pStyle w:val="BodyText"/>
        <w:spacing w:before="179" w:line="218" w:lineRule="auto"/>
        <w:ind w:right="443"/>
        <w:jc w:val="both"/>
        <w:rPr>
          <w:b/>
          <w:bCs/>
          <w:w w:val="105"/>
        </w:rPr>
      </w:pPr>
      <w:r w:rsidRPr="001C3293">
        <w:rPr>
          <w:b/>
          <w:bCs/>
          <w:w w:val="105"/>
        </w:rPr>
        <w:t xml:space="preserve">Where we have created an interaction term exper*DM. In this case,  the impact of on the on-the-job experience on wage would </w:t>
      </w:r>
      <w:r w:rsidRPr="001C3293">
        <w:rPr>
          <w:b/>
          <w:bCs/>
          <w:spacing w:val="3"/>
          <w:w w:val="105"/>
        </w:rPr>
        <w:t xml:space="preserve">be </w:t>
      </w:r>
      <w:r w:rsidRPr="001C3293">
        <w:rPr>
          <w:rFonts w:ascii="Bookman Old Style" w:hAnsi="Bookman Old Style"/>
          <w:b/>
          <w:bCs/>
          <w:i/>
          <w:w w:val="105"/>
        </w:rPr>
        <w:t>β</w:t>
      </w:r>
      <w:r w:rsidRPr="001C3293">
        <w:rPr>
          <w:rFonts w:ascii="PMingLiU" w:hAnsi="PMingLiU"/>
          <w:b/>
          <w:bCs/>
          <w:w w:val="105"/>
          <w:vertAlign w:val="subscript"/>
        </w:rPr>
        <w:t>3</w:t>
      </w:r>
      <w:r w:rsidRPr="001C3293">
        <w:rPr>
          <w:rFonts w:ascii="PMingLiU" w:hAnsi="PMingLiU"/>
          <w:b/>
          <w:bCs/>
          <w:w w:val="105"/>
        </w:rPr>
        <w:t xml:space="preserve">  </w:t>
      </w:r>
      <w:r w:rsidRPr="001C3293">
        <w:rPr>
          <w:b/>
          <w:bCs/>
          <w:w w:val="105"/>
        </w:rPr>
        <w:t xml:space="preserve">for females and </w:t>
      </w:r>
      <w:r w:rsidRPr="001C3293">
        <w:rPr>
          <w:rFonts w:ascii="Bookman Old Style" w:hAnsi="Bookman Old Style"/>
          <w:b/>
          <w:bCs/>
          <w:i/>
          <w:w w:val="105"/>
        </w:rPr>
        <w:t>β</w:t>
      </w:r>
      <w:r w:rsidRPr="001C3293">
        <w:rPr>
          <w:rFonts w:ascii="PMingLiU" w:hAnsi="PMingLiU"/>
          <w:b/>
          <w:bCs/>
          <w:w w:val="105"/>
          <w:vertAlign w:val="subscript"/>
        </w:rPr>
        <w:t>3</w:t>
      </w:r>
      <w:r w:rsidRPr="001C3293">
        <w:rPr>
          <w:rFonts w:ascii="PMingLiU" w:hAnsi="PMingLiU"/>
          <w:b/>
          <w:bCs/>
          <w:w w:val="105"/>
        </w:rPr>
        <w:t xml:space="preserve"> </w:t>
      </w:r>
      <w:r w:rsidRPr="001C3293">
        <w:rPr>
          <w:b/>
          <w:bCs/>
          <w:w w:val="105"/>
        </w:rPr>
        <w:t xml:space="preserve">+ </w:t>
      </w:r>
      <w:r w:rsidRPr="001C3293">
        <w:rPr>
          <w:rFonts w:ascii="Bookman Old Style" w:hAnsi="Bookman Old Style"/>
          <w:b/>
          <w:bCs/>
          <w:i/>
          <w:w w:val="105"/>
        </w:rPr>
        <w:t>β</w:t>
      </w:r>
      <w:r w:rsidRPr="001C3293">
        <w:rPr>
          <w:rFonts w:ascii="PMingLiU" w:hAnsi="PMingLiU"/>
          <w:b/>
          <w:bCs/>
          <w:w w:val="105"/>
          <w:vertAlign w:val="subscript"/>
        </w:rPr>
        <w:t>7</w:t>
      </w:r>
      <w:r w:rsidRPr="001C3293">
        <w:rPr>
          <w:rFonts w:ascii="PMingLiU" w:hAnsi="PMingLiU"/>
          <w:b/>
          <w:bCs/>
          <w:w w:val="105"/>
        </w:rPr>
        <w:t xml:space="preserve"> </w:t>
      </w:r>
      <w:r w:rsidRPr="001C3293">
        <w:rPr>
          <w:b/>
          <w:bCs/>
          <w:w w:val="105"/>
        </w:rPr>
        <w:t xml:space="preserve">for males. Hence, if </w:t>
      </w:r>
      <w:r w:rsidRPr="001C3293">
        <w:rPr>
          <w:rFonts w:ascii="Bookman Old Style" w:hAnsi="Bookman Old Style"/>
          <w:b/>
          <w:bCs/>
          <w:i/>
          <w:w w:val="105"/>
        </w:rPr>
        <w:t>β</w:t>
      </w:r>
      <w:r w:rsidRPr="001C3293">
        <w:rPr>
          <w:rFonts w:ascii="PMingLiU" w:hAnsi="PMingLiU"/>
          <w:b/>
          <w:bCs/>
          <w:w w:val="105"/>
          <w:vertAlign w:val="subscript"/>
        </w:rPr>
        <w:t>7</w:t>
      </w:r>
      <w:r w:rsidRPr="001C3293">
        <w:rPr>
          <w:rFonts w:ascii="PMingLiU" w:hAnsi="PMingLiU"/>
          <w:b/>
          <w:bCs/>
          <w:w w:val="105"/>
        </w:rPr>
        <w:t xml:space="preserve"> </w:t>
      </w:r>
      <w:r w:rsidRPr="001C3293">
        <w:rPr>
          <w:b/>
          <w:bCs/>
          <w:w w:val="105"/>
        </w:rPr>
        <w:t>is positive, then men gain more from</w:t>
      </w:r>
      <w:r w:rsidRPr="001C3293">
        <w:rPr>
          <w:b/>
          <w:bCs/>
          <w:spacing w:val="19"/>
          <w:w w:val="105"/>
        </w:rPr>
        <w:t xml:space="preserve"> </w:t>
      </w:r>
      <w:r w:rsidRPr="001C3293">
        <w:rPr>
          <w:b/>
          <w:bCs/>
          <w:w w:val="105"/>
        </w:rPr>
        <w:t>experience</w:t>
      </w:r>
      <w:r w:rsidRPr="001C3293">
        <w:rPr>
          <w:b/>
          <w:bCs/>
          <w:spacing w:val="20"/>
          <w:w w:val="105"/>
        </w:rPr>
        <w:t xml:space="preserve"> </w:t>
      </w:r>
      <w:r w:rsidRPr="001C3293">
        <w:rPr>
          <w:b/>
          <w:bCs/>
          <w:w w:val="105"/>
        </w:rPr>
        <w:t>than</w:t>
      </w:r>
      <w:r w:rsidRPr="001C3293">
        <w:rPr>
          <w:b/>
          <w:bCs/>
          <w:spacing w:val="19"/>
          <w:w w:val="105"/>
        </w:rPr>
        <w:t xml:space="preserve"> </w:t>
      </w:r>
      <w:r w:rsidRPr="001C3293">
        <w:rPr>
          <w:b/>
          <w:bCs/>
          <w:w w:val="105"/>
        </w:rPr>
        <w:t>women.</w:t>
      </w:r>
      <w:r w:rsidRPr="001C3293">
        <w:rPr>
          <w:b/>
          <w:bCs/>
          <w:spacing w:val="47"/>
          <w:w w:val="105"/>
        </w:rPr>
        <w:t xml:space="preserve"> </w:t>
      </w:r>
      <w:r w:rsidRPr="001C3293">
        <w:rPr>
          <w:b/>
          <w:bCs/>
          <w:w w:val="105"/>
        </w:rPr>
        <w:t>Hence,</w:t>
      </w:r>
      <w:r w:rsidRPr="001C3293">
        <w:rPr>
          <w:b/>
          <w:bCs/>
          <w:spacing w:val="19"/>
          <w:w w:val="105"/>
        </w:rPr>
        <w:t xml:space="preserve"> </w:t>
      </w:r>
      <w:r w:rsidRPr="001C3293">
        <w:rPr>
          <w:b/>
          <w:bCs/>
          <w:w w:val="105"/>
        </w:rPr>
        <w:t>our</w:t>
      </w:r>
      <w:r w:rsidRPr="001C3293">
        <w:rPr>
          <w:b/>
          <w:bCs/>
          <w:spacing w:val="19"/>
          <w:w w:val="105"/>
        </w:rPr>
        <w:t xml:space="preserve"> </w:t>
      </w:r>
      <w:r w:rsidRPr="001C3293">
        <w:rPr>
          <w:b/>
          <w:bCs/>
          <w:w w:val="105"/>
        </w:rPr>
        <w:t>hypothesis</w:t>
      </w:r>
      <w:r w:rsidRPr="001C3293">
        <w:rPr>
          <w:b/>
          <w:bCs/>
          <w:spacing w:val="20"/>
          <w:w w:val="105"/>
        </w:rPr>
        <w:t xml:space="preserve"> </w:t>
      </w:r>
      <w:r w:rsidRPr="001C3293">
        <w:rPr>
          <w:b/>
          <w:bCs/>
          <w:w w:val="105"/>
        </w:rPr>
        <w:t>to</w:t>
      </w:r>
      <w:r w:rsidRPr="001C3293">
        <w:rPr>
          <w:b/>
          <w:bCs/>
          <w:spacing w:val="19"/>
          <w:w w:val="105"/>
        </w:rPr>
        <w:t xml:space="preserve"> </w:t>
      </w:r>
      <w:r w:rsidRPr="001C3293">
        <w:rPr>
          <w:b/>
          <w:bCs/>
          <w:spacing w:val="3"/>
          <w:w w:val="105"/>
        </w:rPr>
        <w:t>be</w:t>
      </w:r>
      <w:r w:rsidRPr="001C3293">
        <w:rPr>
          <w:b/>
          <w:bCs/>
          <w:spacing w:val="20"/>
          <w:w w:val="105"/>
        </w:rPr>
        <w:t xml:space="preserve"> </w:t>
      </w:r>
      <w:r w:rsidRPr="001C3293">
        <w:rPr>
          <w:b/>
          <w:bCs/>
          <w:w w:val="105"/>
        </w:rPr>
        <w:t>tested</w:t>
      </w:r>
      <w:r w:rsidRPr="001C3293">
        <w:rPr>
          <w:b/>
          <w:bCs/>
          <w:spacing w:val="19"/>
          <w:w w:val="105"/>
        </w:rPr>
        <w:t xml:space="preserve"> </w:t>
      </w:r>
      <w:r w:rsidRPr="001C3293">
        <w:rPr>
          <w:b/>
          <w:bCs/>
          <w:w w:val="105"/>
        </w:rPr>
        <w:t>is</w:t>
      </w:r>
    </w:p>
    <w:p w14:paraId="0FAB2263" w14:textId="77777777" w:rsidR="00E93E7B" w:rsidRDefault="00E93E7B" w:rsidP="00E93E7B">
      <w:pPr>
        <w:spacing w:before="179"/>
        <w:ind w:left="1546" w:right="792"/>
        <w:jc w:val="center"/>
        <w:rPr>
          <w:rFonts w:ascii="Bookman Old Style" w:hAnsi="Bookman Old Style"/>
          <w:i/>
          <w:sz w:val="24"/>
        </w:rPr>
      </w:pPr>
      <w:r>
        <w:rPr>
          <w:rFonts w:ascii="Bookman Old Style" w:hAnsi="Bookman Old Style"/>
          <w:i/>
          <w:w w:val="105"/>
          <w:sz w:val="24"/>
        </w:rPr>
        <w:t>H</w:t>
      </w:r>
      <w:r>
        <w:rPr>
          <w:rFonts w:ascii="PMingLiU" w:hAnsi="PMingLiU"/>
          <w:w w:val="105"/>
          <w:sz w:val="24"/>
          <w:vertAlign w:val="subscript"/>
        </w:rPr>
        <w:t>0</w:t>
      </w:r>
      <w:r>
        <w:rPr>
          <w:rFonts w:ascii="PMingLiU" w:hAnsi="PMingLiU"/>
          <w:w w:val="105"/>
          <w:sz w:val="24"/>
        </w:rPr>
        <w:t xml:space="preserve"> </w:t>
      </w:r>
      <w:r>
        <w:rPr>
          <w:w w:val="105"/>
          <w:sz w:val="24"/>
        </w:rPr>
        <w:t xml:space="preserve">: </w:t>
      </w:r>
      <w:r>
        <w:rPr>
          <w:rFonts w:ascii="Bookman Old Style" w:hAnsi="Bookman Old Style"/>
          <w:i/>
          <w:w w:val="105"/>
          <w:sz w:val="24"/>
        </w:rPr>
        <w:t>β</w:t>
      </w:r>
      <w:r>
        <w:rPr>
          <w:rFonts w:ascii="PMingLiU" w:hAnsi="PMingLiU"/>
          <w:w w:val="105"/>
          <w:sz w:val="24"/>
          <w:vertAlign w:val="subscript"/>
        </w:rPr>
        <w:t>7</w:t>
      </w:r>
      <w:r>
        <w:rPr>
          <w:rFonts w:ascii="PMingLiU" w:hAnsi="PMingLiU"/>
          <w:w w:val="105"/>
          <w:sz w:val="24"/>
        </w:rPr>
        <w:t xml:space="preserve"> </w:t>
      </w:r>
      <w:r>
        <w:rPr>
          <w:rFonts w:ascii="Lucida Sans Unicode" w:hAnsi="Lucida Sans Unicode"/>
          <w:w w:val="105"/>
          <w:sz w:val="24"/>
        </w:rPr>
        <w:t xml:space="preserve">≤ </w:t>
      </w:r>
      <w:r>
        <w:rPr>
          <w:w w:val="105"/>
          <w:sz w:val="24"/>
        </w:rPr>
        <w:t xml:space="preserve">0  vs  </w:t>
      </w:r>
      <w:r>
        <w:rPr>
          <w:rFonts w:ascii="Bookman Old Style" w:hAnsi="Bookman Old Style"/>
          <w:i/>
          <w:w w:val="105"/>
          <w:sz w:val="24"/>
        </w:rPr>
        <w:t>H</w:t>
      </w:r>
      <w:r>
        <w:rPr>
          <w:rFonts w:ascii="Bookman Old Style" w:hAnsi="Bookman Old Style"/>
          <w:i/>
          <w:w w:val="105"/>
          <w:sz w:val="24"/>
          <w:vertAlign w:val="subscript"/>
        </w:rPr>
        <w:t>A</w:t>
      </w:r>
      <w:r>
        <w:rPr>
          <w:rFonts w:ascii="Bookman Old Style" w:hAnsi="Bookman Old Style"/>
          <w:i/>
          <w:w w:val="105"/>
          <w:sz w:val="24"/>
        </w:rPr>
        <w:t xml:space="preserve"> </w:t>
      </w:r>
      <w:r>
        <w:rPr>
          <w:w w:val="105"/>
          <w:sz w:val="24"/>
        </w:rPr>
        <w:t xml:space="preserve">:  </w:t>
      </w:r>
      <w:r>
        <w:rPr>
          <w:rFonts w:ascii="Bookman Old Style" w:hAnsi="Bookman Old Style"/>
          <w:i/>
          <w:w w:val="105"/>
          <w:sz w:val="24"/>
        </w:rPr>
        <w:t>β</w:t>
      </w:r>
      <w:r>
        <w:rPr>
          <w:rFonts w:ascii="PMingLiU" w:hAnsi="PMingLiU"/>
          <w:w w:val="105"/>
          <w:sz w:val="24"/>
          <w:vertAlign w:val="subscript"/>
        </w:rPr>
        <w:t>7</w:t>
      </w:r>
      <w:r>
        <w:rPr>
          <w:rFonts w:ascii="PMingLiU" w:hAnsi="PMingLiU"/>
          <w:w w:val="105"/>
          <w:sz w:val="24"/>
        </w:rPr>
        <w:t xml:space="preserve"> </w:t>
      </w:r>
      <w:r>
        <w:rPr>
          <w:rFonts w:ascii="Bookman Old Style" w:hAnsi="Bookman Old Style"/>
          <w:i/>
          <w:w w:val="105"/>
          <w:sz w:val="24"/>
        </w:rPr>
        <w:t xml:space="preserve">&gt; </w:t>
      </w:r>
      <w:r>
        <w:rPr>
          <w:w w:val="105"/>
          <w:sz w:val="24"/>
        </w:rPr>
        <w:t>0</w:t>
      </w:r>
      <w:r>
        <w:rPr>
          <w:spacing w:val="54"/>
          <w:w w:val="105"/>
          <w:sz w:val="24"/>
        </w:rPr>
        <w:t xml:space="preserve"> </w:t>
      </w:r>
      <w:r>
        <w:rPr>
          <w:rFonts w:ascii="Bookman Old Style" w:hAnsi="Bookman Old Style"/>
          <w:i/>
          <w:w w:val="105"/>
          <w:sz w:val="24"/>
        </w:rPr>
        <w:t>.</w:t>
      </w:r>
    </w:p>
    <w:p w14:paraId="3352FBC2" w14:textId="77777777" w:rsidR="00E93E7B" w:rsidRPr="004E70B2" w:rsidRDefault="00E93E7B" w:rsidP="00E93E7B">
      <w:pPr>
        <w:pStyle w:val="BodyText"/>
        <w:spacing w:before="172"/>
        <w:ind w:left="270"/>
        <w:rPr>
          <w:b/>
          <w:bCs/>
        </w:rPr>
      </w:pPr>
      <m:oMathPara>
        <m:oMath>
          <m:r>
            <m:rPr>
              <m:sty m:val="bi"/>
            </m:rPr>
            <w:rPr>
              <w:rFonts w:ascii="Cambria Math" w:hAnsi="Cambria Math"/>
            </w:rPr>
            <w:lastRenderedPageBreak/>
            <m:t>t=</m:t>
          </m:r>
          <m:f>
            <m:fPr>
              <m:ctrlPr>
                <w:rPr>
                  <w:rFonts w:ascii="Cambria Math" w:hAnsi="Cambria Math"/>
                  <w:b/>
                  <w:bCs/>
                  <w:i/>
                </w:rPr>
              </m:ctrlPr>
            </m:fPr>
            <m:num>
              <m:acc>
                <m:accPr>
                  <m:ctrlPr>
                    <w:rPr>
                      <w:rFonts w:ascii="Cambria Math" w:hAnsi="Cambria Math"/>
                      <w:b/>
                      <w:bCs/>
                      <w:i/>
                    </w:rPr>
                  </m:ctrlPr>
                </m:accPr>
                <m:e>
                  <m:sSub>
                    <m:sSubPr>
                      <m:ctrlPr>
                        <w:rPr>
                          <w:rFonts w:ascii="Cambria Math" w:hAnsi="Cambria Math"/>
                          <w:b/>
                          <w:bCs/>
                          <w:i/>
                        </w:rPr>
                      </m:ctrlPr>
                    </m:sSubPr>
                    <m:e>
                      <m:r>
                        <m:rPr>
                          <m:sty m:val="bi"/>
                        </m:rPr>
                        <w:rPr>
                          <w:rFonts w:ascii="Cambria Math" w:hAnsi="Cambria Math"/>
                        </w:rPr>
                        <m:t>β</m:t>
                      </m:r>
                    </m:e>
                    <m:sub>
                      <m:r>
                        <m:rPr>
                          <m:sty m:val="bi"/>
                        </m:rPr>
                        <w:rPr>
                          <w:rFonts w:ascii="Cambria Math" w:hAnsi="Cambria Math"/>
                        </w:rPr>
                        <m:t>7</m:t>
                      </m:r>
                    </m:sub>
                  </m:sSub>
                </m:e>
              </m:acc>
            </m:num>
            <m:den>
              <m:r>
                <m:rPr>
                  <m:sty m:val="bi"/>
                </m:rPr>
                <w:rPr>
                  <w:rFonts w:ascii="Cambria Math" w:hAnsi="Cambria Math"/>
                </w:rPr>
                <m:t>SE(</m:t>
              </m:r>
              <m:acc>
                <m:accPr>
                  <m:ctrlPr>
                    <w:rPr>
                      <w:rFonts w:ascii="Cambria Math" w:hAnsi="Cambria Math"/>
                      <w:b/>
                      <w:bCs/>
                      <w:i/>
                    </w:rPr>
                  </m:ctrlPr>
                </m:accPr>
                <m:e>
                  <m:sSub>
                    <m:sSubPr>
                      <m:ctrlPr>
                        <w:rPr>
                          <w:rFonts w:ascii="Cambria Math" w:hAnsi="Cambria Math"/>
                          <w:b/>
                          <w:bCs/>
                          <w:i/>
                        </w:rPr>
                      </m:ctrlPr>
                    </m:sSubPr>
                    <m:e>
                      <m:r>
                        <m:rPr>
                          <m:sty m:val="bi"/>
                        </m:rPr>
                        <w:rPr>
                          <w:rFonts w:ascii="Cambria Math" w:hAnsi="Cambria Math"/>
                        </w:rPr>
                        <m:t>β</m:t>
                      </m:r>
                    </m:e>
                    <m:sub>
                      <m:r>
                        <m:rPr>
                          <m:sty m:val="bi"/>
                        </m:rPr>
                        <w:rPr>
                          <w:rFonts w:ascii="Cambria Math" w:hAnsi="Cambria Math"/>
                        </w:rPr>
                        <m:t>7</m:t>
                      </m:r>
                    </m:sub>
                  </m:sSub>
                </m:e>
              </m:acc>
              <m:r>
                <m:rPr>
                  <m:sty m:val="bi"/>
                </m:rPr>
                <w:rPr>
                  <w:rFonts w:ascii="Cambria Math" w:hAnsi="Cambria Math"/>
                </w:rPr>
                <m:t>)</m:t>
              </m:r>
            </m:den>
          </m:f>
          <m:r>
            <m:rPr>
              <m:sty m:val="bi"/>
            </m:rPr>
            <w:rPr>
              <w:rFonts w:ascii="Cambria Math" w:hAnsi="Cambria Math"/>
            </w:rPr>
            <m:t>~</m:t>
          </m:r>
          <m:sSub>
            <m:sSubPr>
              <m:ctrlPr>
                <w:rPr>
                  <w:rFonts w:ascii="Cambria Math" w:hAnsi="Cambria Math"/>
                  <w:b/>
                  <w:bCs/>
                  <w:i/>
                </w:rPr>
              </m:ctrlPr>
            </m:sSubPr>
            <m:e>
              <m:r>
                <m:rPr>
                  <m:sty m:val="bi"/>
                </m:rPr>
                <w:rPr>
                  <w:rFonts w:ascii="Cambria Math" w:hAnsi="Cambria Math"/>
                </w:rPr>
                <m:t>t</m:t>
              </m:r>
            </m:e>
            <m:sub>
              <m:r>
                <m:rPr>
                  <m:sty m:val="bi"/>
                </m:rPr>
                <w:rPr>
                  <w:rFonts w:ascii="Cambria Math" w:hAnsi="Cambria Math"/>
                </w:rPr>
                <m:t>n-k</m:t>
              </m:r>
            </m:sub>
          </m:sSub>
        </m:oMath>
      </m:oMathPara>
    </w:p>
    <w:p w14:paraId="1190FDC2" w14:textId="77777777" w:rsidR="00E93E7B" w:rsidRDefault="00E93E7B" w:rsidP="00E93E7B">
      <w:pPr>
        <w:pStyle w:val="BodyText"/>
        <w:spacing w:before="92" w:line="220" w:lineRule="auto"/>
        <w:ind w:left="90" w:right="444"/>
        <w:jc w:val="both"/>
        <w:rPr>
          <w:w w:val="110"/>
        </w:rPr>
      </w:pPr>
    </w:p>
    <w:p w14:paraId="0263C71F" w14:textId="77777777" w:rsidR="00E93E7B" w:rsidRPr="00185C04" w:rsidRDefault="00E93E7B" w:rsidP="00E93E7B">
      <w:pPr>
        <w:pStyle w:val="BodyText"/>
        <w:spacing w:before="92" w:line="220" w:lineRule="auto"/>
        <w:ind w:left="90" w:right="444"/>
        <w:jc w:val="both"/>
        <w:rPr>
          <w:b/>
          <w:bCs/>
        </w:rPr>
      </w:pPr>
      <w:r w:rsidRPr="00185C04">
        <w:rPr>
          <w:b/>
          <w:bCs/>
          <w:w w:val="110"/>
        </w:rPr>
        <w:t xml:space="preserve">where </w:t>
      </w:r>
      <w:r w:rsidRPr="00185C04">
        <w:rPr>
          <w:rFonts w:ascii="Bookman Old Style" w:hAnsi="Bookman Old Style"/>
          <w:b/>
          <w:bCs/>
          <w:i/>
          <w:w w:val="110"/>
        </w:rPr>
        <w:t xml:space="preserve">k </w:t>
      </w:r>
      <w:r w:rsidRPr="00185C04">
        <w:rPr>
          <w:b/>
          <w:bCs/>
          <w:w w:val="110"/>
        </w:rPr>
        <w:t xml:space="preserve">=  8 in this case.  When </w:t>
      </w:r>
      <w:r w:rsidRPr="00185C04">
        <w:rPr>
          <w:b/>
          <w:bCs/>
          <w:spacing w:val="-4"/>
          <w:w w:val="110"/>
        </w:rPr>
        <w:t xml:space="preserve">we  </w:t>
      </w:r>
      <w:r w:rsidRPr="00185C04">
        <w:rPr>
          <w:b/>
          <w:bCs/>
          <w:w w:val="110"/>
        </w:rPr>
        <w:t xml:space="preserve">compute this test statistic,  </w:t>
      </w:r>
      <w:r w:rsidRPr="00185C04">
        <w:rPr>
          <w:b/>
          <w:bCs/>
          <w:spacing w:val="-4"/>
          <w:w w:val="110"/>
        </w:rPr>
        <w:t xml:space="preserve">we  </w:t>
      </w:r>
      <w:r w:rsidRPr="00185C04">
        <w:rPr>
          <w:b/>
          <w:bCs/>
          <w:w w:val="110"/>
        </w:rPr>
        <w:t>compare</w:t>
      </w:r>
      <w:r w:rsidRPr="00185C04">
        <w:rPr>
          <w:b/>
          <w:bCs/>
          <w:spacing w:val="66"/>
          <w:w w:val="110"/>
        </w:rPr>
        <w:t xml:space="preserve"> </w:t>
      </w:r>
      <w:r w:rsidRPr="00185C04">
        <w:rPr>
          <w:b/>
          <w:bCs/>
          <w:w w:val="110"/>
        </w:rPr>
        <w:t xml:space="preserve">it to the critical </w:t>
      </w:r>
      <w:r w:rsidRPr="00185C04">
        <w:rPr>
          <w:b/>
          <w:bCs/>
          <w:spacing w:val="-3"/>
          <w:w w:val="110"/>
        </w:rPr>
        <w:t xml:space="preserve">value </w:t>
      </w:r>
      <w:r w:rsidRPr="00185C04">
        <w:rPr>
          <w:rFonts w:ascii="Bookman Old Style" w:hAnsi="Bookman Old Style"/>
          <w:b/>
          <w:bCs/>
          <w:i/>
          <w:w w:val="110"/>
        </w:rPr>
        <w:t>t</w:t>
      </w:r>
      <w:r w:rsidRPr="00185C04">
        <w:rPr>
          <w:rFonts w:ascii="Bookman Old Style" w:hAnsi="Bookman Old Style"/>
          <w:b/>
          <w:bCs/>
          <w:i/>
          <w:w w:val="110"/>
          <w:vertAlign w:val="subscript"/>
        </w:rPr>
        <w:t>n</w:t>
      </w:r>
      <w:r w:rsidRPr="00185C04">
        <w:rPr>
          <w:rFonts w:ascii="Arial" w:hAnsi="Arial"/>
          <w:b/>
          <w:bCs/>
          <w:i/>
          <w:w w:val="110"/>
          <w:vertAlign w:val="subscript"/>
        </w:rPr>
        <w:t>−</w:t>
      </w:r>
      <w:r w:rsidRPr="00185C04">
        <w:rPr>
          <w:rFonts w:ascii="PMingLiU" w:hAnsi="PMingLiU"/>
          <w:b/>
          <w:bCs/>
          <w:w w:val="110"/>
          <w:vertAlign w:val="subscript"/>
        </w:rPr>
        <w:t>8</w:t>
      </w:r>
      <w:r w:rsidRPr="00185C04">
        <w:rPr>
          <w:rFonts w:ascii="Bookman Old Style" w:hAnsi="Bookman Old Style"/>
          <w:b/>
          <w:bCs/>
          <w:i/>
          <w:w w:val="110"/>
          <w:vertAlign w:val="subscript"/>
        </w:rPr>
        <w:t>,</w:t>
      </w:r>
      <w:r w:rsidRPr="00185C04">
        <w:rPr>
          <w:rFonts w:ascii="PMingLiU" w:hAnsi="PMingLiU"/>
          <w:b/>
          <w:bCs/>
          <w:w w:val="110"/>
          <w:vertAlign w:val="subscript"/>
        </w:rPr>
        <w:t>0</w:t>
      </w:r>
      <w:r w:rsidRPr="00185C04">
        <w:rPr>
          <w:rFonts w:ascii="Bookman Old Style" w:hAnsi="Bookman Old Style"/>
          <w:b/>
          <w:bCs/>
          <w:i/>
          <w:w w:val="110"/>
          <w:vertAlign w:val="subscript"/>
        </w:rPr>
        <w:t>.</w:t>
      </w:r>
      <w:r w:rsidRPr="00185C04">
        <w:rPr>
          <w:rFonts w:ascii="PMingLiU" w:hAnsi="PMingLiU"/>
          <w:b/>
          <w:bCs/>
          <w:w w:val="110"/>
          <w:vertAlign w:val="subscript"/>
        </w:rPr>
        <w:t>95</w:t>
      </w:r>
      <w:r w:rsidRPr="00185C04">
        <w:rPr>
          <w:b/>
          <w:bCs/>
          <w:w w:val="110"/>
        </w:rPr>
        <w:t>.  If the test statistic is larger than this critical</w:t>
      </w:r>
      <w:r w:rsidRPr="00185C04">
        <w:rPr>
          <w:b/>
          <w:bCs/>
          <w:spacing w:val="66"/>
          <w:w w:val="110"/>
        </w:rPr>
        <w:t xml:space="preserve"> </w:t>
      </w:r>
      <w:r w:rsidRPr="00185C04">
        <w:rPr>
          <w:b/>
          <w:bCs/>
          <w:spacing w:val="-3"/>
          <w:w w:val="110"/>
        </w:rPr>
        <w:t xml:space="preserve">value, </w:t>
      </w:r>
      <w:r w:rsidRPr="00185C04">
        <w:rPr>
          <w:b/>
          <w:bCs/>
          <w:w w:val="110"/>
        </w:rPr>
        <w:t xml:space="preserve">then </w:t>
      </w:r>
      <w:r w:rsidRPr="00185C04">
        <w:rPr>
          <w:b/>
          <w:bCs/>
          <w:spacing w:val="-4"/>
          <w:w w:val="110"/>
        </w:rPr>
        <w:t xml:space="preserve">we </w:t>
      </w:r>
      <w:r w:rsidRPr="00185C04">
        <w:rPr>
          <w:b/>
          <w:bCs/>
          <w:w w:val="110"/>
        </w:rPr>
        <w:t xml:space="preserve">reject the </w:t>
      </w:r>
      <w:r w:rsidRPr="00185C04">
        <w:rPr>
          <w:rFonts w:ascii="Bookman Old Style" w:hAnsi="Bookman Old Style"/>
          <w:b/>
          <w:bCs/>
          <w:i/>
          <w:w w:val="110"/>
        </w:rPr>
        <w:t>H</w:t>
      </w:r>
      <w:r w:rsidRPr="00185C04">
        <w:rPr>
          <w:rFonts w:ascii="PMingLiU" w:hAnsi="PMingLiU"/>
          <w:b/>
          <w:bCs/>
          <w:w w:val="110"/>
          <w:vertAlign w:val="subscript"/>
        </w:rPr>
        <w:t>0</w:t>
      </w:r>
      <w:r w:rsidRPr="00185C04">
        <w:rPr>
          <w:rFonts w:ascii="PMingLiU" w:hAnsi="PMingLiU"/>
          <w:b/>
          <w:bCs/>
          <w:w w:val="110"/>
        </w:rPr>
        <w:t xml:space="preserve"> </w:t>
      </w:r>
      <w:r w:rsidRPr="00185C04">
        <w:rPr>
          <w:b/>
          <w:bCs/>
          <w:w w:val="110"/>
        </w:rPr>
        <w:t xml:space="preserve">at 95% confidence level and </w:t>
      </w:r>
      <w:r w:rsidRPr="00185C04">
        <w:rPr>
          <w:b/>
          <w:bCs/>
          <w:spacing w:val="-4"/>
          <w:w w:val="110"/>
        </w:rPr>
        <w:t xml:space="preserve">we </w:t>
      </w:r>
      <w:r w:rsidRPr="00185C04">
        <w:rPr>
          <w:b/>
          <w:bCs/>
          <w:w w:val="110"/>
        </w:rPr>
        <w:t>conclude that the influence of on-the-job experience is greater for males than for</w:t>
      </w:r>
      <w:r w:rsidRPr="00185C04">
        <w:rPr>
          <w:b/>
          <w:bCs/>
          <w:spacing w:val="30"/>
          <w:w w:val="110"/>
        </w:rPr>
        <w:t xml:space="preserve"> </w:t>
      </w:r>
      <w:r w:rsidRPr="00185C04">
        <w:rPr>
          <w:b/>
          <w:bCs/>
          <w:w w:val="110"/>
        </w:rPr>
        <w:t>females.</w:t>
      </w:r>
    </w:p>
    <w:p w14:paraId="48DA9E9B" w14:textId="77777777" w:rsidR="00E93E7B" w:rsidRDefault="00E93E7B" w:rsidP="00E93E7B">
      <w:pPr>
        <w:pStyle w:val="ListParagraph"/>
        <w:tabs>
          <w:tab w:val="left" w:pos="630"/>
          <w:tab w:val="left" w:pos="3600"/>
        </w:tabs>
        <w:ind w:left="360"/>
      </w:pPr>
    </w:p>
    <w:p w14:paraId="66CABC5C" w14:textId="77777777" w:rsidR="00E93E7B" w:rsidRPr="00E93E7B" w:rsidRDefault="00E93E7B" w:rsidP="00E93E7B">
      <w:pPr>
        <w:widowControl w:val="0"/>
        <w:tabs>
          <w:tab w:val="left" w:pos="1201"/>
        </w:tabs>
        <w:autoSpaceDE w:val="0"/>
        <w:autoSpaceDN w:val="0"/>
        <w:spacing w:before="100" w:after="0" w:line="256" w:lineRule="auto"/>
        <w:ind w:right="103"/>
        <w:jc w:val="both"/>
        <w:rPr>
          <w:sz w:val="24"/>
        </w:rPr>
      </w:pPr>
    </w:p>
    <w:p w14:paraId="284EB12C" w14:textId="22043B93" w:rsidR="00F91A50" w:rsidRDefault="009C2948">
      <w:pPr>
        <w:rPr>
          <w:b/>
          <w:bCs/>
        </w:rPr>
      </w:pPr>
      <w:r w:rsidRPr="009C2948">
        <w:rPr>
          <w:b/>
          <w:bCs/>
        </w:rPr>
        <w:t>Problem 2</w:t>
      </w:r>
    </w:p>
    <w:p w14:paraId="4D403988" w14:textId="77777777" w:rsidR="009C2948" w:rsidRDefault="009C2948" w:rsidP="009C2948">
      <w:pPr>
        <w:autoSpaceDE w:val="0"/>
        <w:autoSpaceDN w:val="0"/>
        <w:adjustRightInd w:val="0"/>
        <w:spacing w:after="0" w:line="240" w:lineRule="auto"/>
        <w:rPr>
          <w:rFonts w:eastAsia="TimesLTStd-Roman" w:cstheme="minorHAnsi"/>
          <w:sz w:val="24"/>
          <w:szCs w:val="24"/>
        </w:rPr>
      </w:pPr>
      <w:r w:rsidRPr="00FF20C8">
        <w:rPr>
          <w:rFonts w:eastAsia="TimesLTStd-Roman" w:cstheme="minorHAnsi"/>
          <w:sz w:val="24"/>
          <w:szCs w:val="24"/>
        </w:rPr>
        <w:t xml:space="preserve">Are rent rates influenced by the student population in a college town? Let </w:t>
      </w:r>
      <w:r w:rsidRPr="00FF20C8">
        <w:rPr>
          <w:rFonts w:eastAsia="TimesLTStd-Italic" w:cstheme="minorHAnsi"/>
          <w:i/>
          <w:iCs/>
          <w:sz w:val="24"/>
          <w:szCs w:val="24"/>
        </w:rPr>
        <w:t xml:space="preserve">rent </w:t>
      </w:r>
      <w:r w:rsidRPr="00FF20C8">
        <w:rPr>
          <w:rFonts w:eastAsia="TimesLTStd-Roman" w:cstheme="minorHAnsi"/>
          <w:sz w:val="24"/>
          <w:szCs w:val="24"/>
        </w:rPr>
        <w:t xml:space="preserve">be the average monthly rent paid on rental units in a college town in the United States. Let </w:t>
      </w:r>
      <w:r w:rsidRPr="00FF20C8">
        <w:rPr>
          <w:rFonts w:eastAsia="TimesLTStd-Italic" w:cstheme="minorHAnsi"/>
          <w:i/>
          <w:iCs/>
          <w:sz w:val="24"/>
          <w:szCs w:val="24"/>
        </w:rPr>
        <w:t xml:space="preserve">pop </w:t>
      </w:r>
      <w:r w:rsidRPr="00FF20C8">
        <w:rPr>
          <w:rFonts w:eastAsia="TimesLTStd-Roman" w:cstheme="minorHAnsi"/>
          <w:sz w:val="24"/>
          <w:szCs w:val="24"/>
        </w:rPr>
        <w:t xml:space="preserve">denote the total city population, </w:t>
      </w:r>
      <w:r w:rsidRPr="00FF20C8">
        <w:rPr>
          <w:rFonts w:eastAsia="TimesLTStd-Italic" w:cstheme="minorHAnsi"/>
          <w:i/>
          <w:iCs/>
          <w:sz w:val="24"/>
          <w:szCs w:val="24"/>
        </w:rPr>
        <w:t xml:space="preserve">avginc </w:t>
      </w:r>
      <w:r w:rsidRPr="00FF20C8">
        <w:rPr>
          <w:rFonts w:eastAsia="TimesLTStd-Roman" w:cstheme="minorHAnsi"/>
          <w:sz w:val="24"/>
          <w:szCs w:val="24"/>
        </w:rPr>
        <w:t xml:space="preserve">the average city income, and </w:t>
      </w:r>
      <w:r w:rsidRPr="00FF20C8">
        <w:rPr>
          <w:rFonts w:eastAsia="TimesLTStd-Italic" w:cstheme="minorHAnsi"/>
          <w:i/>
          <w:iCs/>
          <w:sz w:val="24"/>
          <w:szCs w:val="24"/>
        </w:rPr>
        <w:t xml:space="preserve">pctstu </w:t>
      </w:r>
      <w:r w:rsidRPr="00FF20C8">
        <w:rPr>
          <w:rFonts w:eastAsia="TimesLTStd-Roman" w:cstheme="minorHAnsi"/>
          <w:sz w:val="24"/>
          <w:szCs w:val="24"/>
        </w:rPr>
        <w:t>the student population as a percentage of the total population. One model to test for a relationship is</w:t>
      </w:r>
    </w:p>
    <w:p w14:paraId="33EBF664" w14:textId="77777777" w:rsidR="009C2948" w:rsidRPr="00FF20C8" w:rsidRDefault="00670B63" w:rsidP="009C2948">
      <w:pPr>
        <w:autoSpaceDE w:val="0"/>
        <w:autoSpaceDN w:val="0"/>
        <w:adjustRightInd w:val="0"/>
        <w:spacing w:after="0" w:line="240" w:lineRule="auto"/>
        <w:rPr>
          <w:rFonts w:eastAsia="TimesLTStd-Roman" w:cstheme="minorHAnsi"/>
          <w:sz w:val="24"/>
          <w:szCs w:val="24"/>
        </w:rPr>
      </w:pPr>
      <m:oMathPara>
        <m:oMath>
          <m:func>
            <m:funcPr>
              <m:ctrlPr>
                <w:rPr>
                  <w:rFonts w:ascii="Cambria Math" w:eastAsia="TimesLTStd-Roman" w:hAnsi="Cambria Math" w:cstheme="minorHAnsi"/>
                  <w:sz w:val="24"/>
                  <w:szCs w:val="24"/>
                </w:rPr>
              </m:ctrlPr>
            </m:funcPr>
            <m:fName>
              <m:r>
                <m:rPr>
                  <m:sty m:val="p"/>
                </m:rPr>
                <w:rPr>
                  <w:rFonts w:ascii="Cambria Math" w:eastAsia="TimesLTStd-Roman" w:hAnsi="Cambria Math" w:cstheme="minorHAnsi"/>
                  <w:sz w:val="24"/>
                  <w:szCs w:val="24"/>
                </w:rPr>
                <m:t>log</m:t>
              </m:r>
            </m:fName>
            <m:e>
              <m:d>
                <m:dPr>
                  <m:ctrlPr>
                    <w:rPr>
                      <w:rFonts w:ascii="Cambria Math" w:eastAsia="TimesLTStd-Roman" w:hAnsi="Cambria Math" w:cstheme="minorHAnsi"/>
                      <w:i/>
                      <w:sz w:val="24"/>
                      <w:szCs w:val="24"/>
                    </w:rPr>
                  </m:ctrlPr>
                </m:dPr>
                <m:e>
                  <m:r>
                    <w:rPr>
                      <w:rFonts w:ascii="Cambria Math" w:eastAsia="TimesLTStd-Roman" w:hAnsi="Cambria Math" w:cstheme="minorHAnsi"/>
                      <w:sz w:val="24"/>
                      <w:szCs w:val="24"/>
                    </w:rPr>
                    <m:t>rent</m:t>
                  </m:r>
                </m:e>
              </m:d>
            </m:e>
          </m:func>
          <m:r>
            <w:rPr>
              <w:rFonts w:ascii="Cambria Math" w:eastAsia="TimesLTStd-Roman" w:hAnsi="Cambria Math" w:cstheme="minorHAnsi"/>
              <w:sz w:val="24"/>
              <w:szCs w:val="24"/>
            </w:rPr>
            <m:t>=</m:t>
          </m:r>
          <m:sSub>
            <m:sSubPr>
              <m:ctrlPr>
                <w:rPr>
                  <w:rFonts w:ascii="Cambria Math" w:eastAsia="TimesLTStd-Roman" w:hAnsi="Cambria Math" w:cstheme="minorHAnsi"/>
                  <w:i/>
                  <w:sz w:val="24"/>
                  <w:szCs w:val="24"/>
                </w:rPr>
              </m:ctrlPr>
            </m:sSubPr>
            <m:e>
              <m:r>
                <w:rPr>
                  <w:rFonts w:ascii="Cambria Math" w:eastAsia="TimesLTStd-Roman" w:hAnsi="Cambria Math" w:cstheme="minorHAnsi"/>
                  <w:sz w:val="24"/>
                  <w:szCs w:val="24"/>
                </w:rPr>
                <m:t>β</m:t>
              </m:r>
            </m:e>
            <m:sub>
              <m:r>
                <w:rPr>
                  <w:rFonts w:ascii="Cambria Math" w:eastAsia="TimesLTStd-Roman" w:hAnsi="Cambria Math" w:cstheme="minorHAnsi"/>
                  <w:sz w:val="24"/>
                  <w:szCs w:val="24"/>
                </w:rPr>
                <m:t>0</m:t>
              </m:r>
            </m:sub>
          </m:sSub>
          <m:r>
            <w:rPr>
              <w:rFonts w:ascii="Cambria Math" w:eastAsia="TimesLTStd-Roman" w:hAnsi="Cambria Math" w:cstheme="minorHAnsi"/>
              <w:sz w:val="24"/>
              <w:szCs w:val="24"/>
            </w:rPr>
            <m:t>+</m:t>
          </m:r>
          <m:sSub>
            <m:sSubPr>
              <m:ctrlPr>
                <w:rPr>
                  <w:rFonts w:ascii="Cambria Math" w:eastAsia="TimesLTStd-Roman" w:hAnsi="Cambria Math" w:cstheme="minorHAnsi"/>
                  <w:i/>
                  <w:sz w:val="24"/>
                  <w:szCs w:val="24"/>
                </w:rPr>
              </m:ctrlPr>
            </m:sSubPr>
            <m:e>
              <m:r>
                <w:rPr>
                  <w:rFonts w:ascii="Cambria Math" w:eastAsia="TimesLTStd-Roman" w:hAnsi="Cambria Math" w:cstheme="minorHAnsi"/>
                  <w:sz w:val="24"/>
                  <w:szCs w:val="24"/>
                </w:rPr>
                <m:t>β</m:t>
              </m:r>
            </m:e>
            <m:sub>
              <m:r>
                <w:rPr>
                  <w:rFonts w:ascii="Cambria Math" w:eastAsia="TimesLTStd-Roman" w:hAnsi="Cambria Math" w:cstheme="minorHAnsi"/>
                  <w:sz w:val="24"/>
                  <w:szCs w:val="24"/>
                </w:rPr>
                <m:t>1</m:t>
              </m:r>
            </m:sub>
          </m:sSub>
          <m:func>
            <m:funcPr>
              <m:ctrlPr>
                <w:rPr>
                  <w:rFonts w:ascii="Cambria Math" w:eastAsia="TimesLTStd-Roman" w:hAnsi="Cambria Math" w:cstheme="minorHAnsi"/>
                  <w:sz w:val="24"/>
                  <w:szCs w:val="24"/>
                </w:rPr>
              </m:ctrlPr>
            </m:funcPr>
            <m:fName>
              <m:r>
                <m:rPr>
                  <m:sty m:val="p"/>
                </m:rPr>
                <w:rPr>
                  <w:rFonts w:ascii="Cambria Math" w:eastAsia="TimesLTStd-Roman" w:hAnsi="Cambria Math" w:cstheme="minorHAnsi"/>
                  <w:sz w:val="24"/>
                  <w:szCs w:val="24"/>
                </w:rPr>
                <m:t>log</m:t>
              </m:r>
            </m:fName>
            <m:e>
              <m:d>
                <m:dPr>
                  <m:ctrlPr>
                    <w:rPr>
                      <w:rFonts w:ascii="Cambria Math" w:eastAsia="TimesLTStd-Roman" w:hAnsi="Cambria Math" w:cstheme="minorHAnsi"/>
                      <w:i/>
                      <w:sz w:val="24"/>
                      <w:szCs w:val="24"/>
                    </w:rPr>
                  </m:ctrlPr>
                </m:dPr>
                <m:e>
                  <m:r>
                    <w:rPr>
                      <w:rFonts w:ascii="Cambria Math" w:eastAsia="TimesLTStd-Roman" w:hAnsi="Cambria Math" w:cstheme="minorHAnsi"/>
                      <w:sz w:val="24"/>
                      <w:szCs w:val="24"/>
                    </w:rPr>
                    <m:t>pop</m:t>
                  </m:r>
                </m:e>
              </m:d>
            </m:e>
          </m:func>
          <m:r>
            <w:rPr>
              <w:rFonts w:ascii="Cambria Math" w:eastAsia="TimesLTStd-Roman" w:hAnsi="Cambria Math" w:cstheme="minorHAnsi"/>
              <w:sz w:val="24"/>
              <w:szCs w:val="24"/>
            </w:rPr>
            <m:t>+</m:t>
          </m:r>
          <m:sSub>
            <m:sSubPr>
              <m:ctrlPr>
                <w:rPr>
                  <w:rFonts w:ascii="Cambria Math" w:eastAsia="TimesLTStd-Roman" w:hAnsi="Cambria Math" w:cstheme="minorHAnsi"/>
                  <w:i/>
                  <w:sz w:val="24"/>
                  <w:szCs w:val="24"/>
                </w:rPr>
              </m:ctrlPr>
            </m:sSubPr>
            <m:e>
              <m:r>
                <w:rPr>
                  <w:rFonts w:ascii="Cambria Math" w:eastAsia="TimesLTStd-Roman" w:hAnsi="Cambria Math" w:cstheme="minorHAnsi"/>
                  <w:sz w:val="24"/>
                  <w:szCs w:val="24"/>
                </w:rPr>
                <m:t>β</m:t>
              </m:r>
            </m:e>
            <m:sub>
              <m:r>
                <w:rPr>
                  <w:rFonts w:ascii="Cambria Math" w:eastAsia="TimesLTStd-Roman" w:hAnsi="Cambria Math" w:cstheme="minorHAnsi"/>
                  <w:sz w:val="24"/>
                  <w:szCs w:val="24"/>
                </w:rPr>
                <m:t>2</m:t>
              </m:r>
            </m:sub>
          </m:sSub>
          <m:func>
            <m:funcPr>
              <m:ctrlPr>
                <w:rPr>
                  <w:rFonts w:ascii="Cambria Math" w:eastAsia="TimesLTStd-Roman" w:hAnsi="Cambria Math" w:cstheme="minorHAnsi"/>
                  <w:sz w:val="24"/>
                  <w:szCs w:val="24"/>
                </w:rPr>
              </m:ctrlPr>
            </m:funcPr>
            <m:fName>
              <m:r>
                <m:rPr>
                  <m:sty m:val="p"/>
                </m:rPr>
                <w:rPr>
                  <w:rFonts w:ascii="Cambria Math" w:eastAsia="TimesLTStd-Roman" w:hAnsi="Cambria Math" w:cstheme="minorHAnsi"/>
                  <w:sz w:val="24"/>
                  <w:szCs w:val="24"/>
                </w:rPr>
                <m:t>log</m:t>
              </m:r>
            </m:fName>
            <m:e>
              <m:d>
                <m:dPr>
                  <m:ctrlPr>
                    <w:rPr>
                      <w:rFonts w:ascii="Cambria Math" w:eastAsia="TimesLTStd-Roman" w:hAnsi="Cambria Math" w:cstheme="minorHAnsi"/>
                      <w:i/>
                      <w:sz w:val="24"/>
                      <w:szCs w:val="24"/>
                    </w:rPr>
                  </m:ctrlPr>
                </m:dPr>
                <m:e>
                  <m:r>
                    <w:rPr>
                      <w:rFonts w:ascii="Cambria Math" w:eastAsia="TimesLTStd-Roman" w:hAnsi="Cambria Math" w:cstheme="minorHAnsi"/>
                      <w:sz w:val="24"/>
                      <w:szCs w:val="24"/>
                    </w:rPr>
                    <m:t>avginc</m:t>
                  </m:r>
                </m:e>
              </m:d>
            </m:e>
          </m:func>
          <m:r>
            <w:rPr>
              <w:rFonts w:ascii="Cambria Math" w:eastAsia="TimesLTStd-Roman" w:hAnsi="Cambria Math" w:cstheme="minorHAnsi"/>
              <w:sz w:val="24"/>
              <w:szCs w:val="24"/>
            </w:rPr>
            <m:t>+</m:t>
          </m:r>
          <m:sSub>
            <m:sSubPr>
              <m:ctrlPr>
                <w:rPr>
                  <w:rFonts w:ascii="Cambria Math" w:eastAsia="TimesLTStd-Roman" w:hAnsi="Cambria Math" w:cstheme="minorHAnsi"/>
                  <w:i/>
                  <w:sz w:val="24"/>
                  <w:szCs w:val="24"/>
                </w:rPr>
              </m:ctrlPr>
            </m:sSubPr>
            <m:e>
              <m:r>
                <w:rPr>
                  <w:rFonts w:ascii="Cambria Math" w:eastAsia="TimesLTStd-Roman" w:hAnsi="Cambria Math" w:cstheme="minorHAnsi"/>
                  <w:sz w:val="24"/>
                  <w:szCs w:val="24"/>
                </w:rPr>
                <m:t>β</m:t>
              </m:r>
            </m:e>
            <m:sub>
              <m:r>
                <w:rPr>
                  <w:rFonts w:ascii="Cambria Math" w:eastAsia="TimesLTStd-Roman" w:hAnsi="Cambria Math" w:cstheme="minorHAnsi"/>
                  <w:sz w:val="24"/>
                  <w:szCs w:val="24"/>
                </w:rPr>
                <m:t>3</m:t>
              </m:r>
            </m:sub>
          </m:sSub>
          <m:r>
            <w:rPr>
              <w:rFonts w:ascii="Cambria Math" w:eastAsia="TimesLTStd-Roman" w:hAnsi="Cambria Math" w:cstheme="minorHAnsi"/>
              <w:sz w:val="24"/>
              <w:szCs w:val="24"/>
            </w:rPr>
            <m:t>pctstu+u</m:t>
          </m:r>
        </m:oMath>
      </m:oMathPara>
    </w:p>
    <w:p w14:paraId="7E5827F3" w14:textId="77777777" w:rsidR="009C2948" w:rsidRPr="00FF20C8" w:rsidRDefault="009C2948" w:rsidP="009C2948">
      <w:pPr>
        <w:autoSpaceDE w:val="0"/>
        <w:autoSpaceDN w:val="0"/>
        <w:adjustRightInd w:val="0"/>
        <w:spacing w:after="0" w:line="240" w:lineRule="auto"/>
        <w:rPr>
          <w:rFonts w:eastAsia="TimesLTStd-Roman" w:cstheme="minorHAnsi"/>
          <w:sz w:val="24"/>
          <w:szCs w:val="24"/>
        </w:rPr>
      </w:pPr>
      <w:r w:rsidRPr="00FF20C8">
        <w:rPr>
          <w:rFonts w:eastAsia="TimesLTStd-Roman" w:cstheme="minorHAnsi"/>
          <w:sz w:val="24"/>
          <w:szCs w:val="24"/>
        </w:rPr>
        <w:t>(i) State the null hypothesis that size of the student body relative to the population</w:t>
      </w:r>
    </w:p>
    <w:p w14:paraId="17019C60" w14:textId="77777777" w:rsidR="009C2948" w:rsidRPr="00FF20C8" w:rsidRDefault="009C2948" w:rsidP="009C2948">
      <w:pPr>
        <w:autoSpaceDE w:val="0"/>
        <w:autoSpaceDN w:val="0"/>
        <w:adjustRightInd w:val="0"/>
        <w:spacing w:after="0" w:line="240" w:lineRule="auto"/>
        <w:rPr>
          <w:rFonts w:eastAsia="TimesLTStd-Roman" w:cstheme="minorHAnsi"/>
          <w:sz w:val="24"/>
          <w:szCs w:val="24"/>
        </w:rPr>
      </w:pPr>
      <w:r w:rsidRPr="00FF20C8">
        <w:rPr>
          <w:rFonts w:eastAsia="TimesLTStd-Roman" w:cstheme="minorHAnsi"/>
          <w:sz w:val="24"/>
          <w:szCs w:val="24"/>
        </w:rPr>
        <w:t>has no ceteris paribus effect on monthly rents. State the alternative that there is an</w:t>
      </w:r>
    </w:p>
    <w:p w14:paraId="33D8D589" w14:textId="77777777" w:rsidR="009C2948" w:rsidRDefault="009C2948" w:rsidP="009C2948">
      <w:pPr>
        <w:autoSpaceDE w:val="0"/>
        <w:autoSpaceDN w:val="0"/>
        <w:adjustRightInd w:val="0"/>
        <w:spacing w:after="0" w:line="240" w:lineRule="auto"/>
        <w:rPr>
          <w:rFonts w:eastAsia="TimesLTStd-Roman" w:cstheme="minorHAnsi"/>
          <w:sz w:val="24"/>
          <w:szCs w:val="24"/>
        </w:rPr>
      </w:pPr>
      <w:r w:rsidRPr="00FF20C8">
        <w:rPr>
          <w:rFonts w:eastAsia="TimesLTStd-Roman" w:cstheme="minorHAnsi"/>
          <w:sz w:val="24"/>
          <w:szCs w:val="24"/>
        </w:rPr>
        <w:t>effect.</w:t>
      </w:r>
    </w:p>
    <w:p w14:paraId="2084A743" w14:textId="77777777" w:rsidR="009C2948" w:rsidRPr="00FF20C8" w:rsidRDefault="00670B63" w:rsidP="009C2948">
      <w:pPr>
        <w:autoSpaceDE w:val="0"/>
        <w:autoSpaceDN w:val="0"/>
        <w:adjustRightInd w:val="0"/>
        <w:spacing w:after="0" w:line="240" w:lineRule="auto"/>
        <w:rPr>
          <w:rFonts w:eastAsia="TimesLTStd-Roman" w:cstheme="minorHAnsi"/>
          <w:b/>
          <w:bCs/>
          <w:sz w:val="24"/>
          <w:szCs w:val="24"/>
        </w:rPr>
      </w:pPr>
      <m:oMathPara>
        <m:oMath>
          <m:sSub>
            <m:sSubPr>
              <m:ctrlPr>
                <w:rPr>
                  <w:rFonts w:ascii="Cambria Math" w:eastAsia="TimesLTStd-Roman" w:hAnsi="Cambria Math" w:cstheme="minorHAnsi"/>
                  <w:b/>
                  <w:bCs/>
                  <w:i/>
                  <w:sz w:val="24"/>
                  <w:szCs w:val="24"/>
                </w:rPr>
              </m:ctrlPr>
            </m:sSubPr>
            <m:e>
              <m:r>
                <m:rPr>
                  <m:sty m:val="bi"/>
                </m:rPr>
                <w:rPr>
                  <w:rFonts w:ascii="Cambria Math" w:eastAsia="TimesLTStd-Roman" w:hAnsi="Cambria Math" w:cstheme="minorHAnsi"/>
                  <w:sz w:val="24"/>
                  <w:szCs w:val="24"/>
                </w:rPr>
                <m:t>H</m:t>
              </m:r>
            </m:e>
            <m:sub>
              <m:r>
                <m:rPr>
                  <m:sty m:val="bi"/>
                </m:rPr>
                <w:rPr>
                  <w:rFonts w:ascii="Cambria Math" w:eastAsia="TimesLTStd-Roman" w:hAnsi="Cambria Math" w:cstheme="minorHAnsi"/>
                  <w:sz w:val="24"/>
                  <w:szCs w:val="24"/>
                </w:rPr>
                <m:t>0</m:t>
              </m:r>
            </m:sub>
          </m:sSub>
          <m:r>
            <m:rPr>
              <m:sty m:val="bi"/>
            </m:rPr>
            <w:rPr>
              <w:rFonts w:ascii="Cambria Math" w:eastAsia="TimesLTStd-Roman" w:hAnsi="Cambria Math" w:cstheme="minorHAnsi"/>
              <w:sz w:val="24"/>
              <w:szCs w:val="24"/>
            </w:rPr>
            <m:t>:</m:t>
          </m:r>
          <m:sSub>
            <m:sSubPr>
              <m:ctrlPr>
                <w:rPr>
                  <w:rFonts w:ascii="Cambria Math" w:eastAsia="TimesLTStd-Roman" w:hAnsi="Cambria Math" w:cstheme="minorHAnsi"/>
                  <w:b/>
                  <w:bCs/>
                  <w:i/>
                  <w:sz w:val="24"/>
                  <w:szCs w:val="24"/>
                </w:rPr>
              </m:ctrlPr>
            </m:sSubPr>
            <m:e>
              <m:r>
                <m:rPr>
                  <m:sty m:val="bi"/>
                </m:rPr>
                <w:rPr>
                  <w:rFonts w:ascii="Cambria Math" w:eastAsia="TimesLTStd-Roman" w:hAnsi="Cambria Math" w:cstheme="minorHAnsi"/>
                  <w:sz w:val="24"/>
                  <w:szCs w:val="24"/>
                </w:rPr>
                <m:t>β</m:t>
              </m:r>
            </m:e>
            <m:sub>
              <m:r>
                <m:rPr>
                  <m:sty m:val="bi"/>
                </m:rPr>
                <w:rPr>
                  <w:rFonts w:ascii="Cambria Math" w:eastAsia="TimesLTStd-Roman" w:hAnsi="Cambria Math" w:cstheme="minorHAnsi"/>
                  <w:sz w:val="24"/>
                  <w:szCs w:val="24"/>
                </w:rPr>
                <m:t>3</m:t>
              </m:r>
            </m:sub>
          </m:sSub>
          <m:r>
            <m:rPr>
              <m:sty m:val="bi"/>
            </m:rPr>
            <w:rPr>
              <w:rFonts w:ascii="Cambria Math" w:eastAsia="TimesLTStd-Roman" w:hAnsi="Cambria Math" w:cstheme="minorHAnsi"/>
              <w:sz w:val="24"/>
              <w:szCs w:val="24"/>
            </w:rPr>
            <m:t xml:space="preserve">=0, </m:t>
          </m:r>
          <m:sSub>
            <m:sSubPr>
              <m:ctrlPr>
                <w:rPr>
                  <w:rFonts w:ascii="Cambria Math" w:eastAsia="TimesLTStd-Roman" w:hAnsi="Cambria Math" w:cstheme="minorHAnsi"/>
                  <w:b/>
                  <w:bCs/>
                  <w:i/>
                  <w:sz w:val="24"/>
                  <w:szCs w:val="24"/>
                </w:rPr>
              </m:ctrlPr>
            </m:sSubPr>
            <m:e>
              <m:r>
                <m:rPr>
                  <m:sty m:val="bi"/>
                </m:rPr>
                <w:rPr>
                  <w:rFonts w:ascii="Cambria Math" w:eastAsia="TimesLTStd-Roman" w:hAnsi="Cambria Math" w:cstheme="minorHAnsi"/>
                  <w:sz w:val="24"/>
                  <w:szCs w:val="24"/>
                </w:rPr>
                <m:t>H</m:t>
              </m:r>
            </m:e>
            <m:sub>
              <m:r>
                <m:rPr>
                  <m:sty m:val="bi"/>
                </m:rPr>
                <w:rPr>
                  <w:rFonts w:ascii="Cambria Math" w:eastAsia="TimesLTStd-Roman" w:hAnsi="Cambria Math" w:cstheme="minorHAnsi"/>
                  <w:sz w:val="24"/>
                  <w:szCs w:val="24"/>
                </w:rPr>
                <m:t>1</m:t>
              </m:r>
            </m:sub>
          </m:sSub>
          <m:r>
            <m:rPr>
              <m:sty m:val="bi"/>
            </m:rPr>
            <w:rPr>
              <w:rFonts w:ascii="Cambria Math" w:eastAsia="TimesLTStd-Roman" w:hAnsi="Cambria Math" w:cstheme="minorHAnsi"/>
              <w:sz w:val="24"/>
              <w:szCs w:val="24"/>
            </w:rPr>
            <m:t>:</m:t>
          </m:r>
          <m:sSub>
            <m:sSubPr>
              <m:ctrlPr>
                <w:rPr>
                  <w:rFonts w:ascii="Cambria Math" w:eastAsia="TimesLTStd-Roman" w:hAnsi="Cambria Math" w:cstheme="minorHAnsi"/>
                  <w:b/>
                  <w:bCs/>
                  <w:i/>
                  <w:sz w:val="24"/>
                  <w:szCs w:val="24"/>
                </w:rPr>
              </m:ctrlPr>
            </m:sSubPr>
            <m:e>
              <m:r>
                <m:rPr>
                  <m:sty m:val="bi"/>
                </m:rPr>
                <w:rPr>
                  <w:rFonts w:ascii="Cambria Math" w:eastAsia="TimesLTStd-Roman" w:hAnsi="Cambria Math" w:cstheme="minorHAnsi"/>
                  <w:sz w:val="24"/>
                  <w:szCs w:val="24"/>
                </w:rPr>
                <m:t>β</m:t>
              </m:r>
            </m:e>
            <m:sub>
              <m:r>
                <m:rPr>
                  <m:sty m:val="bi"/>
                </m:rPr>
                <w:rPr>
                  <w:rFonts w:ascii="Cambria Math" w:eastAsia="TimesLTStd-Roman" w:hAnsi="Cambria Math" w:cstheme="minorHAnsi"/>
                  <w:sz w:val="24"/>
                  <w:szCs w:val="24"/>
                </w:rPr>
                <m:t>3</m:t>
              </m:r>
            </m:sub>
          </m:sSub>
          <m:r>
            <m:rPr>
              <m:sty m:val="bi"/>
            </m:rPr>
            <w:rPr>
              <w:rFonts w:ascii="Cambria Math" w:eastAsia="TimesLTStd-Roman" w:hAnsi="Cambria Math" w:cstheme="minorHAnsi"/>
              <w:sz w:val="24"/>
              <w:szCs w:val="24"/>
            </w:rPr>
            <m:t>≠0</m:t>
          </m:r>
        </m:oMath>
      </m:oMathPara>
    </w:p>
    <w:p w14:paraId="1C117B8D" w14:textId="77777777" w:rsidR="009C2948" w:rsidRDefault="009C2948" w:rsidP="009C2948">
      <w:pPr>
        <w:autoSpaceDE w:val="0"/>
        <w:autoSpaceDN w:val="0"/>
        <w:adjustRightInd w:val="0"/>
        <w:spacing w:after="0" w:line="240" w:lineRule="auto"/>
        <w:rPr>
          <w:rFonts w:eastAsia="TimesLTStd-Roman" w:cstheme="minorHAnsi"/>
          <w:sz w:val="24"/>
          <w:szCs w:val="24"/>
        </w:rPr>
      </w:pPr>
      <w:r w:rsidRPr="00FF20C8">
        <w:rPr>
          <w:rFonts w:eastAsia="TimesLTStd-Roman" w:cstheme="minorHAnsi"/>
          <w:sz w:val="24"/>
          <w:szCs w:val="24"/>
        </w:rPr>
        <w:t xml:space="preserve">(ii) What signs do you expect for </w:t>
      </w:r>
      <m:oMath>
        <m:sSub>
          <m:sSubPr>
            <m:ctrlPr>
              <w:rPr>
                <w:rFonts w:ascii="Cambria Math" w:eastAsia="TimesLTStd-Roman" w:hAnsi="Cambria Math" w:cstheme="minorHAnsi"/>
                <w:i/>
                <w:sz w:val="24"/>
                <w:szCs w:val="24"/>
              </w:rPr>
            </m:ctrlPr>
          </m:sSubPr>
          <m:e>
            <m:r>
              <w:rPr>
                <w:rFonts w:ascii="Cambria Math" w:eastAsia="TimesLTStd-Roman" w:hAnsi="Cambria Math" w:cstheme="minorHAnsi"/>
                <w:sz w:val="24"/>
                <w:szCs w:val="24"/>
              </w:rPr>
              <m:t>β</m:t>
            </m:r>
          </m:e>
          <m:sub>
            <m:r>
              <w:rPr>
                <w:rFonts w:ascii="Cambria Math" w:eastAsia="TimesLTStd-Roman" w:hAnsi="Cambria Math" w:cstheme="minorHAnsi"/>
                <w:sz w:val="24"/>
                <w:szCs w:val="24"/>
              </w:rPr>
              <m:t>1</m:t>
            </m:r>
          </m:sub>
        </m:sSub>
      </m:oMath>
      <w:r w:rsidRPr="00FF20C8">
        <w:rPr>
          <w:rFonts w:eastAsia="TimesLTStd-Roman" w:cstheme="minorHAnsi"/>
          <w:sz w:val="24"/>
          <w:szCs w:val="24"/>
        </w:rPr>
        <w:t xml:space="preserve"> and </w:t>
      </w:r>
      <m:oMath>
        <m:sSub>
          <m:sSubPr>
            <m:ctrlPr>
              <w:rPr>
                <w:rFonts w:ascii="Cambria Math" w:eastAsia="TimesLTStd-Roman" w:hAnsi="Cambria Math" w:cstheme="minorHAnsi"/>
                <w:i/>
                <w:sz w:val="24"/>
                <w:szCs w:val="24"/>
              </w:rPr>
            </m:ctrlPr>
          </m:sSubPr>
          <m:e>
            <m:r>
              <w:rPr>
                <w:rFonts w:ascii="Cambria Math" w:eastAsia="TimesLTStd-Roman" w:hAnsi="Cambria Math" w:cstheme="minorHAnsi"/>
                <w:sz w:val="24"/>
                <w:szCs w:val="24"/>
              </w:rPr>
              <m:t>β</m:t>
            </m:r>
          </m:e>
          <m:sub>
            <m:r>
              <w:rPr>
                <w:rFonts w:ascii="Cambria Math" w:eastAsia="TimesLTStd-Roman" w:hAnsi="Cambria Math" w:cstheme="minorHAnsi"/>
                <w:sz w:val="24"/>
                <w:szCs w:val="24"/>
              </w:rPr>
              <m:t>2</m:t>
            </m:r>
          </m:sub>
        </m:sSub>
      </m:oMath>
      <w:r w:rsidRPr="00FF20C8">
        <w:rPr>
          <w:rFonts w:eastAsia="TimesLTStd-Roman" w:cstheme="minorHAnsi"/>
          <w:sz w:val="24"/>
          <w:szCs w:val="24"/>
        </w:rPr>
        <w:t>?</w:t>
      </w:r>
      <w:r>
        <w:rPr>
          <w:rFonts w:eastAsia="TimesLTStd-Roman" w:cstheme="minorHAnsi"/>
          <w:sz w:val="24"/>
          <w:szCs w:val="24"/>
        </w:rPr>
        <w:t xml:space="preserve"> </w:t>
      </w:r>
    </w:p>
    <w:p w14:paraId="65BD8B44" w14:textId="77777777" w:rsidR="009C2948" w:rsidRPr="00FF20C8" w:rsidRDefault="009C2948" w:rsidP="009C2948">
      <w:pPr>
        <w:autoSpaceDE w:val="0"/>
        <w:autoSpaceDN w:val="0"/>
        <w:adjustRightInd w:val="0"/>
        <w:spacing w:after="0" w:line="240" w:lineRule="auto"/>
        <w:rPr>
          <w:rFonts w:eastAsia="TimesLTStd-Roman" w:cstheme="minorHAnsi"/>
          <w:b/>
          <w:bCs/>
          <w:sz w:val="24"/>
          <w:szCs w:val="24"/>
        </w:rPr>
      </w:pPr>
      <w:r w:rsidRPr="00FF20C8">
        <w:rPr>
          <w:rFonts w:eastAsia="TimesLTStd-Roman" w:cstheme="minorHAnsi"/>
          <w:b/>
          <w:bCs/>
          <w:sz w:val="24"/>
          <w:szCs w:val="24"/>
        </w:rPr>
        <w:t>Other things equal, a larger population increases the demand for rental housing, which should increase rents. The demand for overall housing is higher when average income is higher, pushing up the cost of housing, including rental rates.</w:t>
      </w:r>
      <w:r>
        <w:rPr>
          <w:rFonts w:eastAsia="TimesLTStd-Roman" w:cstheme="minorHAnsi"/>
          <w:b/>
          <w:bCs/>
          <w:sz w:val="24"/>
          <w:szCs w:val="24"/>
        </w:rPr>
        <w:t xml:space="preserve"> Therefore, we expect positive signs. </w:t>
      </w:r>
    </w:p>
    <w:p w14:paraId="33948EA3" w14:textId="77777777" w:rsidR="009C2948" w:rsidRDefault="009C2948" w:rsidP="009C2948">
      <w:pPr>
        <w:autoSpaceDE w:val="0"/>
        <w:autoSpaceDN w:val="0"/>
        <w:adjustRightInd w:val="0"/>
        <w:spacing w:after="0" w:line="240" w:lineRule="auto"/>
        <w:rPr>
          <w:rFonts w:eastAsia="TimesLTStd-Roman" w:cstheme="minorHAnsi"/>
          <w:sz w:val="24"/>
          <w:szCs w:val="24"/>
        </w:rPr>
      </w:pPr>
      <w:r w:rsidRPr="0048384D">
        <w:rPr>
          <w:rFonts w:eastAsia="TimesLTStd-Roman" w:cstheme="minorHAnsi"/>
          <w:noProof/>
          <w:sz w:val="24"/>
          <w:szCs w:val="24"/>
        </w:rPr>
        <mc:AlternateContent>
          <mc:Choice Requires="wps">
            <w:drawing>
              <wp:anchor distT="45720" distB="45720" distL="114300" distR="114300" simplePos="0" relativeHeight="251659264" behindDoc="1" locked="0" layoutInCell="1" allowOverlap="1" wp14:anchorId="3B513DE7" wp14:editId="36C08B67">
                <wp:simplePos x="0" y="0"/>
                <wp:positionH relativeFrom="column">
                  <wp:posOffset>1202788</wp:posOffset>
                </wp:positionH>
                <wp:positionV relativeFrom="paragraph">
                  <wp:posOffset>375773</wp:posOffset>
                </wp:positionV>
                <wp:extent cx="4360984" cy="294640"/>
                <wp:effectExtent l="0" t="0" r="1905"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0984" cy="294640"/>
                        </a:xfrm>
                        <a:prstGeom prst="rect">
                          <a:avLst/>
                        </a:prstGeom>
                        <a:solidFill>
                          <a:srgbClr val="FFFFFF"/>
                        </a:solidFill>
                        <a:ln w="9525">
                          <a:noFill/>
                          <a:miter lim="800000"/>
                          <a:headEnd/>
                          <a:tailEnd/>
                        </a:ln>
                      </wps:spPr>
                      <wps:txbx>
                        <w:txbxContent>
                          <w:p w14:paraId="6A4971DD" w14:textId="77777777" w:rsidR="009C2948" w:rsidRDefault="009C2948" w:rsidP="009C2948">
                            <w:r>
                              <w:t>(0.844)    (0 .039)                       (.081)                               (.0017)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513DE7" id="_x0000_t202" coordsize="21600,21600" o:spt="202" path="m,l,21600r21600,l21600,xe">
                <v:stroke joinstyle="miter"/>
                <v:path gradientshapeok="t" o:connecttype="rect"/>
              </v:shapetype>
              <v:shape id="Text Box 2" o:spid="_x0000_s1026" type="#_x0000_t202" style="position:absolute;margin-left:94.7pt;margin-top:29.6pt;width:343.4pt;height:23.2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RoDIgIAAB0EAAAOAAAAZHJzL2Uyb0RvYy54bWysU9uO2yAQfa/Uf0C8N3bcJJtYcVbbbFNV&#10;2l6k3X4AxjhGBYYCiZ1+fQeczUbbt6o8IIYZDmfOzKxvB63IUTgvwVR0OskpEYZDI82+oj+edu+W&#10;lPjATMMUGFHRk/D0dvP2zbq3pSigA9UIRxDE+LK3Fe1CsGWWed4JzfwErDDobMFpFtB0+6xxrEd0&#10;rbIizxdZD66xDrjwHm/vRyfdJPy2FTx8a1svAlEVRW4h7S7tddyzzZqVe8dsJ/mZBvsHFppJg59e&#10;oO5ZYOTg5F9QWnIHHtow4aAzaFvJRcoBs5nmr7J57JgVKRcUx9uLTP7/wfKvx++OyKaixfSGEsM0&#10;FulJDIF8gIEUUZ/e+hLDHi0GhgGvsc4pV28fgP/0xMC2Y2Yv7pyDvhOsQX7T+DK7ejri+AhS91+g&#10;wW/YIUACGlqno3goB0F0rNPpUptIhePl7P0iXy1nlHD0FavZYpaKl7Hy+bV1PnwSoEk8VNRh7RM6&#10;Oz74ENmw8jkkfuZByWYnlUqG29db5ciRYZ/s0koJvApThvQVXc2LeUI2EN+nFtIyYB8rqSu6zOMa&#10;Oyuq8dE0KSQwqcYzMlHmLE9UZNQmDPWAgVGzGpoTCuVg7FecLzx04H5T0mOvVtT/OjAnKFGfDYq9&#10;ms5QDRKSMZvfFGi4a0997WGGI1RFAyXjcRvSQEQdDNxhUVqZ9HphcuaKPZhkPM9LbPJrO0W9TPXm&#10;DwAAAP//AwBQSwMEFAAGAAgAAAAhAPL/GTfdAAAACgEAAA8AAABkcnMvZG93bnJldi54bWxMj81O&#10;wzAQhO9IvIO1SFwQdaiaX+JUUAnEtaUP4MTbJCJeR7HbpG/f5QS3Hc2n2Zlyu9hBXHDyvSMFL6sI&#10;BFLjTE+tguP3x3MGwgdNRg+OUMEVPWyr+7tSF8bNtMfLIbSCQ8gXWkEXwlhI6ZsOrfYrNyKxd3KT&#10;1YHl1Eoz6ZnD7SDXUZRIq3viD50ecddh83M4WwWnr/kpzuf6MxzT/SZ5131au6tSjw/L2yuIgEv4&#10;g+G3PleHijvV7kzGi4F1lm8YVRDnaxAMZGnCR81OFCcgq1L+n1DdAAAA//8DAFBLAQItABQABgAI&#10;AAAAIQC2gziS/gAAAOEBAAATAAAAAAAAAAAAAAAAAAAAAABbQ29udGVudF9UeXBlc10ueG1sUEsB&#10;Ai0AFAAGAAgAAAAhADj9If/WAAAAlAEAAAsAAAAAAAAAAAAAAAAALwEAAF9yZWxzLy5yZWxzUEsB&#10;Ai0AFAAGAAgAAAAhAAQpGgMiAgAAHQQAAA4AAAAAAAAAAAAAAAAALgIAAGRycy9lMm9Eb2MueG1s&#10;UEsBAi0AFAAGAAgAAAAhAPL/GTfdAAAACgEAAA8AAAAAAAAAAAAAAAAAfAQAAGRycy9kb3ducmV2&#10;LnhtbFBLBQYAAAAABAAEAPMAAACGBQAAAAA=&#10;" stroked="f">
                <v:textbox>
                  <w:txbxContent>
                    <w:p w14:paraId="6A4971DD" w14:textId="77777777" w:rsidR="009C2948" w:rsidRDefault="009C2948" w:rsidP="009C2948">
                      <w:r>
                        <w:t>(0.844)    (0 .039)                       (.081)                               (.0017)</w:t>
                      </w:r>
                    </w:p>
                  </w:txbxContent>
                </v:textbox>
              </v:shape>
            </w:pict>
          </mc:Fallback>
        </mc:AlternateContent>
      </w:r>
      <w:r w:rsidRPr="00FF20C8">
        <w:rPr>
          <w:rFonts w:eastAsia="TimesLTStd-Roman" w:cstheme="minorHAnsi"/>
          <w:sz w:val="24"/>
          <w:szCs w:val="24"/>
        </w:rPr>
        <w:t>(iii) The equation estimated using 1990 data from RENTAL.RAW for 64 college towns is</w:t>
      </w:r>
    </w:p>
    <w:p w14:paraId="6530E25F" w14:textId="77777777" w:rsidR="009C2948" w:rsidRPr="0048384D" w:rsidRDefault="00670B63" w:rsidP="009C2948">
      <w:pPr>
        <w:autoSpaceDE w:val="0"/>
        <w:autoSpaceDN w:val="0"/>
        <w:adjustRightInd w:val="0"/>
        <w:spacing w:after="0" w:line="240" w:lineRule="auto"/>
        <w:rPr>
          <w:rFonts w:eastAsia="TimesLTStd-Roman" w:cstheme="minorHAnsi"/>
          <w:sz w:val="24"/>
          <w:szCs w:val="24"/>
        </w:rPr>
      </w:pPr>
      <m:oMathPara>
        <m:oMath>
          <m:acc>
            <m:accPr>
              <m:ctrlPr>
                <w:rPr>
                  <w:rFonts w:ascii="Cambria Math" w:eastAsia="TimesLTStd-Roman" w:hAnsi="Cambria Math" w:cstheme="minorHAnsi"/>
                  <w:i/>
                  <w:sz w:val="24"/>
                  <w:szCs w:val="24"/>
                </w:rPr>
              </m:ctrlPr>
            </m:accPr>
            <m:e>
              <m:func>
                <m:funcPr>
                  <m:ctrlPr>
                    <w:rPr>
                      <w:rFonts w:ascii="Cambria Math" w:eastAsia="TimesLTStd-Roman" w:hAnsi="Cambria Math" w:cstheme="minorHAnsi"/>
                      <w:sz w:val="24"/>
                      <w:szCs w:val="24"/>
                    </w:rPr>
                  </m:ctrlPr>
                </m:funcPr>
                <m:fName>
                  <m:r>
                    <m:rPr>
                      <m:sty m:val="p"/>
                    </m:rPr>
                    <w:rPr>
                      <w:rFonts w:ascii="Cambria Math" w:eastAsia="TimesLTStd-Roman" w:hAnsi="Cambria Math" w:cstheme="minorHAnsi"/>
                      <w:sz w:val="24"/>
                      <w:szCs w:val="24"/>
                    </w:rPr>
                    <m:t>log</m:t>
                  </m:r>
                </m:fName>
                <m:e>
                  <m:d>
                    <m:dPr>
                      <m:ctrlPr>
                        <w:rPr>
                          <w:rFonts w:ascii="Cambria Math" w:eastAsia="TimesLTStd-Roman" w:hAnsi="Cambria Math" w:cstheme="minorHAnsi"/>
                          <w:i/>
                          <w:sz w:val="24"/>
                          <w:szCs w:val="24"/>
                        </w:rPr>
                      </m:ctrlPr>
                    </m:dPr>
                    <m:e>
                      <m:r>
                        <w:rPr>
                          <w:rFonts w:ascii="Cambria Math" w:eastAsia="TimesLTStd-Roman" w:hAnsi="Cambria Math" w:cstheme="minorHAnsi"/>
                          <w:sz w:val="24"/>
                          <w:szCs w:val="24"/>
                        </w:rPr>
                        <m:t>rent</m:t>
                      </m:r>
                    </m:e>
                  </m:d>
                </m:e>
              </m:func>
            </m:e>
          </m:acc>
          <m:r>
            <w:rPr>
              <w:rFonts w:ascii="Cambria Math" w:eastAsia="TimesLTStd-Roman" w:hAnsi="Cambria Math" w:cstheme="minorHAnsi"/>
              <w:sz w:val="24"/>
              <w:szCs w:val="24"/>
            </w:rPr>
            <m:t>=0.43+0.066</m:t>
          </m:r>
          <m:func>
            <m:funcPr>
              <m:ctrlPr>
                <w:rPr>
                  <w:rFonts w:ascii="Cambria Math" w:eastAsia="TimesLTStd-Roman" w:hAnsi="Cambria Math" w:cstheme="minorHAnsi"/>
                  <w:sz w:val="24"/>
                  <w:szCs w:val="24"/>
                </w:rPr>
              </m:ctrlPr>
            </m:funcPr>
            <m:fName>
              <m:r>
                <m:rPr>
                  <m:sty m:val="p"/>
                </m:rPr>
                <w:rPr>
                  <w:rFonts w:ascii="Cambria Math" w:eastAsia="TimesLTStd-Roman" w:hAnsi="Cambria Math" w:cstheme="minorHAnsi"/>
                  <w:sz w:val="24"/>
                  <w:szCs w:val="24"/>
                </w:rPr>
                <m:t>log</m:t>
              </m:r>
            </m:fName>
            <m:e>
              <m:d>
                <m:dPr>
                  <m:ctrlPr>
                    <w:rPr>
                      <w:rFonts w:ascii="Cambria Math" w:eastAsia="TimesLTStd-Roman" w:hAnsi="Cambria Math" w:cstheme="minorHAnsi"/>
                      <w:i/>
                      <w:sz w:val="24"/>
                      <w:szCs w:val="24"/>
                    </w:rPr>
                  </m:ctrlPr>
                </m:dPr>
                <m:e>
                  <m:r>
                    <w:rPr>
                      <w:rFonts w:ascii="Cambria Math" w:eastAsia="TimesLTStd-Roman" w:hAnsi="Cambria Math" w:cstheme="minorHAnsi"/>
                      <w:sz w:val="24"/>
                      <w:szCs w:val="24"/>
                    </w:rPr>
                    <m:t>pop</m:t>
                  </m:r>
                </m:e>
              </m:d>
            </m:e>
          </m:func>
          <m:r>
            <w:rPr>
              <w:rFonts w:ascii="Cambria Math" w:eastAsia="TimesLTStd-Roman" w:hAnsi="Cambria Math" w:cstheme="minorHAnsi"/>
              <w:sz w:val="24"/>
              <w:szCs w:val="24"/>
            </w:rPr>
            <m:t>+0.507</m:t>
          </m:r>
          <m:func>
            <m:funcPr>
              <m:ctrlPr>
                <w:rPr>
                  <w:rFonts w:ascii="Cambria Math" w:eastAsia="TimesLTStd-Roman" w:hAnsi="Cambria Math" w:cstheme="minorHAnsi"/>
                  <w:sz w:val="24"/>
                  <w:szCs w:val="24"/>
                </w:rPr>
              </m:ctrlPr>
            </m:funcPr>
            <m:fName>
              <m:r>
                <m:rPr>
                  <m:sty m:val="p"/>
                </m:rPr>
                <w:rPr>
                  <w:rFonts w:ascii="Cambria Math" w:eastAsia="TimesLTStd-Roman" w:hAnsi="Cambria Math" w:cstheme="minorHAnsi"/>
                  <w:sz w:val="24"/>
                  <w:szCs w:val="24"/>
                </w:rPr>
                <m:t>log</m:t>
              </m:r>
            </m:fName>
            <m:e>
              <m:d>
                <m:dPr>
                  <m:ctrlPr>
                    <w:rPr>
                      <w:rFonts w:ascii="Cambria Math" w:eastAsia="TimesLTStd-Roman" w:hAnsi="Cambria Math" w:cstheme="minorHAnsi"/>
                      <w:i/>
                      <w:sz w:val="24"/>
                      <w:szCs w:val="24"/>
                    </w:rPr>
                  </m:ctrlPr>
                </m:dPr>
                <m:e>
                  <m:r>
                    <w:rPr>
                      <w:rFonts w:ascii="Cambria Math" w:eastAsia="TimesLTStd-Roman" w:hAnsi="Cambria Math" w:cstheme="minorHAnsi"/>
                      <w:sz w:val="24"/>
                      <w:szCs w:val="24"/>
                    </w:rPr>
                    <m:t>avginc</m:t>
                  </m:r>
                </m:e>
              </m:d>
            </m:e>
          </m:func>
          <m:r>
            <w:rPr>
              <w:rFonts w:ascii="Cambria Math" w:eastAsia="TimesLTStd-Roman" w:hAnsi="Cambria Math" w:cstheme="minorHAnsi"/>
              <w:sz w:val="24"/>
              <w:szCs w:val="24"/>
            </w:rPr>
            <m:t>+0.0056pctstu+u</m:t>
          </m:r>
        </m:oMath>
      </m:oMathPara>
    </w:p>
    <w:p w14:paraId="1F694A94" w14:textId="77777777" w:rsidR="009C2948" w:rsidRPr="00FF20C8" w:rsidRDefault="009C2948" w:rsidP="009C2948">
      <w:pPr>
        <w:autoSpaceDE w:val="0"/>
        <w:autoSpaceDN w:val="0"/>
        <w:adjustRightInd w:val="0"/>
        <w:spacing w:after="0" w:line="240" w:lineRule="auto"/>
        <w:rPr>
          <w:rFonts w:eastAsia="TimesLTStd-Roman" w:cstheme="minorHAnsi"/>
          <w:sz w:val="24"/>
          <w:szCs w:val="24"/>
        </w:rPr>
      </w:pPr>
    </w:p>
    <w:p w14:paraId="255ED11B" w14:textId="77777777" w:rsidR="009C2948" w:rsidRDefault="009C2948" w:rsidP="009C2948">
      <w:pPr>
        <w:autoSpaceDE w:val="0"/>
        <w:autoSpaceDN w:val="0"/>
        <w:adjustRightInd w:val="0"/>
        <w:spacing w:after="0" w:line="240" w:lineRule="auto"/>
        <w:rPr>
          <w:rFonts w:eastAsia="TimesLTStd-Roman" w:cstheme="minorHAnsi"/>
          <w:sz w:val="24"/>
          <w:szCs w:val="24"/>
        </w:rPr>
      </w:pPr>
    </w:p>
    <w:p w14:paraId="4188BB45" w14:textId="77777777" w:rsidR="009C2948" w:rsidRDefault="009C2948" w:rsidP="009C2948">
      <w:pPr>
        <w:autoSpaceDE w:val="0"/>
        <w:autoSpaceDN w:val="0"/>
        <w:adjustRightInd w:val="0"/>
        <w:spacing w:after="0" w:line="240" w:lineRule="auto"/>
        <w:rPr>
          <w:rFonts w:eastAsia="TimesLTStd-Roman" w:cstheme="minorHAnsi"/>
          <w:sz w:val="24"/>
          <w:szCs w:val="24"/>
        </w:rPr>
      </w:pPr>
      <m:oMath>
        <m:r>
          <w:rPr>
            <w:rFonts w:ascii="Cambria Math" w:eastAsia="TimesLTStd-Roman" w:hAnsi="Cambria Math" w:cstheme="minorHAnsi"/>
            <w:sz w:val="24"/>
            <w:szCs w:val="24"/>
          </w:rPr>
          <m:t xml:space="preserve">n=64, </m:t>
        </m:r>
        <m:sSup>
          <m:sSupPr>
            <m:ctrlPr>
              <w:rPr>
                <w:rFonts w:ascii="Cambria Math" w:eastAsia="TimesLTStd-Roman" w:hAnsi="Cambria Math" w:cstheme="minorHAnsi"/>
                <w:i/>
                <w:sz w:val="24"/>
                <w:szCs w:val="24"/>
              </w:rPr>
            </m:ctrlPr>
          </m:sSupPr>
          <m:e>
            <m:r>
              <w:rPr>
                <w:rFonts w:ascii="Cambria Math" w:eastAsia="TimesLTStd-Roman" w:hAnsi="Cambria Math" w:cstheme="minorHAnsi"/>
                <w:sz w:val="24"/>
                <w:szCs w:val="24"/>
              </w:rPr>
              <m:t>R</m:t>
            </m:r>
          </m:e>
          <m:sup>
            <m:r>
              <w:rPr>
                <w:rFonts w:ascii="Cambria Math" w:eastAsia="TimesLTStd-Roman" w:hAnsi="Cambria Math" w:cstheme="minorHAnsi"/>
                <w:sz w:val="24"/>
                <w:szCs w:val="24"/>
              </w:rPr>
              <m:t>2</m:t>
            </m:r>
          </m:sup>
        </m:sSup>
        <m:r>
          <w:rPr>
            <w:rFonts w:ascii="Cambria Math" w:eastAsia="TimesLTStd-Roman" w:hAnsi="Cambria Math" w:cstheme="minorHAnsi"/>
            <w:sz w:val="24"/>
            <w:szCs w:val="24"/>
          </w:rPr>
          <m:t>=.458</m:t>
        </m:r>
      </m:oMath>
      <w:r>
        <w:rPr>
          <w:rFonts w:eastAsia="TimesLTStd-Roman" w:cstheme="minorHAnsi"/>
          <w:sz w:val="24"/>
          <w:szCs w:val="24"/>
        </w:rPr>
        <w:t xml:space="preserve"> </w:t>
      </w:r>
    </w:p>
    <w:p w14:paraId="35852454" w14:textId="77777777" w:rsidR="009C2948" w:rsidRDefault="009C2948" w:rsidP="009C2948">
      <w:pPr>
        <w:autoSpaceDE w:val="0"/>
        <w:autoSpaceDN w:val="0"/>
        <w:adjustRightInd w:val="0"/>
        <w:spacing w:after="0" w:line="240" w:lineRule="auto"/>
        <w:rPr>
          <w:rFonts w:eastAsia="TimesLTStd-Roman" w:cstheme="minorHAnsi"/>
          <w:sz w:val="24"/>
          <w:szCs w:val="24"/>
        </w:rPr>
      </w:pPr>
    </w:p>
    <w:p w14:paraId="4FCF7152" w14:textId="77777777" w:rsidR="009C2948" w:rsidRPr="00FF20C8" w:rsidRDefault="009C2948" w:rsidP="009C2948">
      <w:pPr>
        <w:autoSpaceDE w:val="0"/>
        <w:autoSpaceDN w:val="0"/>
        <w:adjustRightInd w:val="0"/>
        <w:spacing w:after="0" w:line="240" w:lineRule="auto"/>
        <w:rPr>
          <w:rFonts w:eastAsia="TimesLTStd-Roman" w:cstheme="minorHAnsi"/>
          <w:sz w:val="24"/>
          <w:szCs w:val="24"/>
        </w:rPr>
      </w:pPr>
      <w:r w:rsidRPr="00FF20C8">
        <w:rPr>
          <w:rFonts w:eastAsia="TimesLTStd-Roman" w:cstheme="minorHAnsi"/>
          <w:sz w:val="24"/>
          <w:szCs w:val="24"/>
        </w:rPr>
        <w:t>What is wrong with the statement: “A 10% increase in population is associated with</w:t>
      </w:r>
    </w:p>
    <w:p w14:paraId="643B4994" w14:textId="77777777" w:rsidR="009C2948" w:rsidRDefault="009C2948" w:rsidP="009C2948">
      <w:pPr>
        <w:autoSpaceDE w:val="0"/>
        <w:autoSpaceDN w:val="0"/>
        <w:adjustRightInd w:val="0"/>
        <w:spacing w:after="0" w:line="240" w:lineRule="auto"/>
        <w:rPr>
          <w:rFonts w:eastAsia="TimesLTStd-Roman" w:cstheme="minorHAnsi"/>
          <w:sz w:val="24"/>
          <w:szCs w:val="24"/>
        </w:rPr>
      </w:pPr>
      <w:r w:rsidRPr="00FF20C8">
        <w:rPr>
          <w:rFonts w:eastAsia="TimesLTStd-Roman" w:cstheme="minorHAnsi"/>
          <w:sz w:val="24"/>
          <w:szCs w:val="24"/>
        </w:rPr>
        <w:t>about a 6.6% increase in rent”?</w:t>
      </w:r>
      <w:r>
        <w:rPr>
          <w:rFonts w:eastAsia="TimesLTStd-Roman" w:cstheme="minorHAnsi"/>
          <w:sz w:val="24"/>
          <w:szCs w:val="24"/>
        </w:rPr>
        <w:t xml:space="preserve"> Interpret the coefficient on pctstu.</w:t>
      </w:r>
    </w:p>
    <w:p w14:paraId="51829718" w14:textId="77777777" w:rsidR="009C2948" w:rsidRPr="000E7ADB" w:rsidRDefault="009C2948" w:rsidP="009C2948">
      <w:pPr>
        <w:autoSpaceDE w:val="0"/>
        <w:autoSpaceDN w:val="0"/>
        <w:adjustRightInd w:val="0"/>
        <w:spacing w:after="0" w:line="240" w:lineRule="auto"/>
        <w:rPr>
          <w:rFonts w:eastAsia="TimesLTStd-Roman" w:cstheme="minorHAnsi"/>
          <w:b/>
          <w:bCs/>
          <w:sz w:val="24"/>
          <w:szCs w:val="24"/>
        </w:rPr>
      </w:pPr>
      <w:r w:rsidRPr="000E7ADB">
        <w:rPr>
          <w:rFonts w:eastAsia="TimesLTStd-Roman" w:cstheme="minorHAnsi"/>
          <w:b/>
          <w:bCs/>
          <w:sz w:val="24"/>
          <w:szCs w:val="24"/>
        </w:rPr>
        <w:t xml:space="preserve">The coefficient on </w:t>
      </w:r>
      <w:r w:rsidRPr="000E7ADB">
        <w:rPr>
          <w:rFonts w:eastAsia="TimesLTStd-Roman" w:cstheme="minorHAnsi"/>
          <w:b/>
          <w:bCs/>
          <w:i/>
          <w:iCs/>
          <w:sz w:val="24"/>
          <w:szCs w:val="24"/>
        </w:rPr>
        <w:t>log(pop)</w:t>
      </w:r>
      <w:r w:rsidRPr="000E7ADB">
        <w:rPr>
          <w:rFonts w:eastAsia="TimesLTStd-Roman" w:cstheme="minorHAnsi"/>
          <w:b/>
          <w:bCs/>
          <w:sz w:val="24"/>
          <w:szCs w:val="24"/>
        </w:rPr>
        <w:t xml:space="preserve"> is an elasticity. A correct statement is that “a 10% increase in population increases rent by .066</w:t>
      </w:r>
      <w:r>
        <w:rPr>
          <w:rFonts w:eastAsia="TimesLTStd-Roman" w:cstheme="minorHAnsi"/>
          <w:b/>
          <w:bCs/>
          <w:sz w:val="24"/>
          <w:szCs w:val="24"/>
        </w:rPr>
        <w:t>*</w:t>
      </w:r>
      <w:r w:rsidRPr="000E7ADB">
        <w:rPr>
          <w:rFonts w:eastAsia="TimesLTStd-Roman" w:cstheme="minorHAnsi"/>
          <w:b/>
          <w:bCs/>
          <w:sz w:val="24"/>
          <w:szCs w:val="24"/>
        </w:rPr>
        <w:t>10 = .66%.”</w:t>
      </w:r>
      <w:r>
        <w:rPr>
          <w:rFonts w:eastAsia="TimesLTStd-Roman" w:cstheme="minorHAnsi"/>
          <w:b/>
          <w:bCs/>
          <w:sz w:val="24"/>
          <w:szCs w:val="24"/>
        </w:rPr>
        <w:t>. Increasing the proportion of student population by one unit increases the rental rates by 0.56%.</w:t>
      </w:r>
    </w:p>
    <w:p w14:paraId="19EB55E1" w14:textId="77777777" w:rsidR="009C2948" w:rsidRDefault="009C2948" w:rsidP="009C2948">
      <w:pPr>
        <w:rPr>
          <w:rFonts w:eastAsia="TimesLTStd-Roman" w:cstheme="minorHAnsi"/>
          <w:sz w:val="24"/>
          <w:szCs w:val="24"/>
        </w:rPr>
      </w:pPr>
      <w:r w:rsidRPr="00FF20C8">
        <w:rPr>
          <w:rFonts w:eastAsia="TimesLTStd-Roman" w:cstheme="minorHAnsi"/>
          <w:sz w:val="24"/>
          <w:szCs w:val="24"/>
        </w:rPr>
        <w:t>(iv) Test the hypothesis stated in part (i) at the 1% level</w:t>
      </w:r>
      <w:r>
        <w:rPr>
          <w:rFonts w:eastAsia="TimesLTStd-Roman" w:cstheme="minorHAnsi"/>
          <w:sz w:val="24"/>
          <w:szCs w:val="24"/>
        </w:rPr>
        <w:t>.</w:t>
      </w:r>
    </w:p>
    <w:p w14:paraId="744A4A43" w14:textId="77777777" w:rsidR="009C2948" w:rsidRPr="00450DA5" w:rsidRDefault="009C2948" w:rsidP="009C2948">
      <w:pPr>
        <w:rPr>
          <w:rFonts w:eastAsia="TimesLTStd-Roman" w:cstheme="minorHAnsi"/>
          <w:b/>
          <w:bCs/>
          <w:sz w:val="24"/>
          <w:szCs w:val="24"/>
        </w:rPr>
      </w:pPr>
      <w:r w:rsidRPr="00450DA5">
        <w:rPr>
          <w:rFonts w:eastAsia="TimesLTStd-Roman" w:cstheme="minorHAnsi"/>
          <w:b/>
          <w:bCs/>
          <w:sz w:val="24"/>
          <w:szCs w:val="24"/>
        </w:rPr>
        <w:t xml:space="preserve">Test statistic </w:t>
      </w:r>
      <m:oMath>
        <m:r>
          <m:rPr>
            <m:sty m:val="bi"/>
          </m:rPr>
          <w:rPr>
            <w:rFonts w:ascii="Cambria Math" w:eastAsia="TimesLTStd-Roman" w:hAnsi="Cambria Math" w:cstheme="minorHAnsi"/>
            <w:sz w:val="24"/>
            <w:szCs w:val="24"/>
          </w:rPr>
          <m:t>t=</m:t>
        </m:r>
        <m:f>
          <m:fPr>
            <m:ctrlPr>
              <w:rPr>
                <w:rFonts w:ascii="Cambria Math" w:eastAsia="TimesLTStd-Roman" w:hAnsi="Cambria Math" w:cstheme="minorHAnsi"/>
                <w:b/>
                <w:bCs/>
                <w:i/>
                <w:sz w:val="24"/>
                <w:szCs w:val="24"/>
              </w:rPr>
            </m:ctrlPr>
          </m:fPr>
          <m:num>
            <m:r>
              <m:rPr>
                <m:sty m:val="bi"/>
              </m:rPr>
              <w:rPr>
                <w:rFonts w:ascii="Cambria Math" w:eastAsia="TimesLTStd-Roman" w:hAnsi="Cambria Math" w:cstheme="minorHAnsi"/>
                <w:sz w:val="24"/>
                <w:szCs w:val="24"/>
              </w:rPr>
              <m:t>0.0056</m:t>
            </m:r>
          </m:num>
          <m:den>
            <m:r>
              <m:rPr>
                <m:sty m:val="bi"/>
              </m:rPr>
              <w:rPr>
                <w:rFonts w:ascii="Cambria Math" w:eastAsia="TimesLTStd-Roman" w:hAnsi="Cambria Math" w:cstheme="minorHAnsi"/>
                <w:sz w:val="24"/>
                <w:szCs w:val="24"/>
              </w:rPr>
              <m:t>.0017</m:t>
            </m:r>
          </m:den>
        </m:f>
        <m:r>
          <m:rPr>
            <m:sty m:val="bi"/>
          </m:rPr>
          <w:rPr>
            <w:rFonts w:ascii="Cambria Math" w:eastAsia="TimesLTStd-Roman" w:hAnsi="Cambria Math" w:cstheme="minorHAnsi"/>
            <w:sz w:val="24"/>
            <w:szCs w:val="24"/>
          </w:rPr>
          <m:t>=3.29</m:t>
        </m:r>
      </m:oMath>
    </w:p>
    <w:p w14:paraId="610FEF03" w14:textId="3AA4118B" w:rsidR="009C2948" w:rsidRDefault="009C2948" w:rsidP="009C2948">
      <w:pPr>
        <w:rPr>
          <w:rFonts w:eastAsia="TimesLTStd-Roman" w:cstheme="minorHAnsi"/>
          <w:b/>
          <w:sz w:val="24"/>
          <w:szCs w:val="24"/>
        </w:rPr>
      </w:pPr>
      <w:r w:rsidRPr="00450DA5">
        <w:rPr>
          <w:rFonts w:eastAsia="TimesLTStd-Roman" w:cstheme="minorHAnsi"/>
          <w:b/>
          <w:bCs/>
          <w:sz w:val="24"/>
          <w:szCs w:val="24"/>
        </w:rPr>
        <w:t xml:space="preserve">Critical value at 1% given the degree of freedom =64-4=60 and two-tailed student distribution will be 2.660, so we reject the null hypothesis that </w:t>
      </w:r>
      <m:oMath>
        <m:sSub>
          <m:sSubPr>
            <m:ctrlPr>
              <w:rPr>
                <w:rFonts w:ascii="Cambria Math" w:eastAsia="TimesLTStd-Roman" w:hAnsi="Cambria Math" w:cstheme="minorHAnsi"/>
                <w:b/>
                <w:bCs/>
                <w:i/>
                <w:sz w:val="24"/>
                <w:szCs w:val="24"/>
              </w:rPr>
            </m:ctrlPr>
          </m:sSubPr>
          <m:e>
            <m:r>
              <m:rPr>
                <m:sty m:val="bi"/>
              </m:rPr>
              <w:rPr>
                <w:rFonts w:ascii="Cambria Math" w:eastAsia="TimesLTStd-Roman" w:hAnsi="Cambria Math" w:cstheme="minorHAnsi"/>
                <w:sz w:val="24"/>
                <w:szCs w:val="24"/>
              </w:rPr>
              <m:t>β</m:t>
            </m:r>
          </m:e>
          <m:sub>
            <m:r>
              <m:rPr>
                <m:sty m:val="bi"/>
              </m:rPr>
              <w:rPr>
                <w:rFonts w:ascii="Cambria Math" w:eastAsia="TimesLTStd-Roman" w:hAnsi="Cambria Math" w:cstheme="minorHAnsi"/>
                <w:sz w:val="24"/>
                <w:szCs w:val="24"/>
              </w:rPr>
              <m:t>3</m:t>
            </m:r>
          </m:sub>
        </m:sSub>
        <m:r>
          <m:rPr>
            <m:sty m:val="bi"/>
          </m:rPr>
          <w:rPr>
            <w:rFonts w:ascii="Cambria Math" w:eastAsia="TimesLTStd-Roman" w:hAnsi="Cambria Math" w:cstheme="minorHAnsi"/>
            <w:sz w:val="24"/>
            <w:szCs w:val="24"/>
          </w:rPr>
          <m:t>=0</m:t>
        </m:r>
      </m:oMath>
    </w:p>
    <w:p w14:paraId="4341D0B2" w14:textId="4EF01647" w:rsidR="009C2948" w:rsidRDefault="009C2948" w:rsidP="009C2948">
      <w:pPr>
        <w:rPr>
          <w:rFonts w:eastAsia="TimesLTStd-Roman" w:cstheme="minorHAnsi"/>
          <w:b/>
          <w:sz w:val="24"/>
          <w:szCs w:val="24"/>
        </w:rPr>
      </w:pPr>
    </w:p>
    <w:p w14:paraId="155F377D" w14:textId="77777777" w:rsidR="009C2948" w:rsidRDefault="009C2948" w:rsidP="009C2948">
      <w:pPr>
        <w:rPr>
          <w:rFonts w:eastAsia="TimesLTStd-Roman" w:cstheme="minorHAnsi"/>
          <w:b/>
          <w:bCs/>
          <w:sz w:val="24"/>
          <w:szCs w:val="24"/>
        </w:rPr>
      </w:pPr>
      <w:r>
        <w:rPr>
          <w:rFonts w:eastAsia="TimesLTStd-Roman" w:cstheme="minorHAnsi"/>
          <w:b/>
          <w:bCs/>
          <w:sz w:val="24"/>
          <w:szCs w:val="24"/>
        </w:rPr>
        <w:lastRenderedPageBreak/>
        <w:t>Problem 3</w:t>
      </w:r>
    </w:p>
    <w:p w14:paraId="00E083AA" w14:textId="77777777" w:rsidR="009C2948" w:rsidRDefault="009C2948" w:rsidP="009C2948">
      <w:pPr>
        <w:spacing w:line="276" w:lineRule="auto"/>
        <w:jc w:val="both"/>
        <w:rPr>
          <w:sz w:val="24"/>
          <w:szCs w:val="24"/>
        </w:rPr>
      </w:pPr>
      <w:r w:rsidRPr="001C00A6">
        <w:rPr>
          <w:sz w:val="24"/>
          <w:szCs w:val="24"/>
        </w:rPr>
        <w:t>When estimating wage equations, we expect that young, inexperienced workers will</w:t>
      </w:r>
      <w:r>
        <w:rPr>
          <w:sz w:val="24"/>
          <w:szCs w:val="24"/>
        </w:rPr>
        <w:t xml:space="preserve"> </w:t>
      </w:r>
      <w:r w:rsidRPr="001C00A6">
        <w:rPr>
          <w:sz w:val="24"/>
          <w:szCs w:val="24"/>
        </w:rPr>
        <w:t>have relatively low wages and that with additional experience their wages will rise,</w:t>
      </w:r>
      <w:r>
        <w:rPr>
          <w:sz w:val="24"/>
          <w:szCs w:val="24"/>
        </w:rPr>
        <w:t xml:space="preserve"> </w:t>
      </w:r>
      <w:r w:rsidRPr="001C00A6">
        <w:rPr>
          <w:sz w:val="24"/>
          <w:szCs w:val="24"/>
        </w:rPr>
        <w:t>but then begin to decline after middle age, as the worker nears retirement. This lifecycle</w:t>
      </w:r>
      <w:r>
        <w:rPr>
          <w:sz w:val="24"/>
          <w:szCs w:val="24"/>
        </w:rPr>
        <w:t xml:space="preserve"> </w:t>
      </w:r>
      <w:r w:rsidRPr="001C00A6">
        <w:rPr>
          <w:sz w:val="24"/>
          <w:szCs w:val="24"/>
        </w:rPr>
        <w:t>pattern of wages can be captured by introducing experience and experience</w:t>
      </w:r>
      <w:r>
        <w:rPr>
          <w:sz w:val="24"/>
          <w:szCs w:val="24"/>
        </w:rPr>
        <w:t xml:space="preserve"> </w:t>
      </w:r>
      <w:r w:rsidRPr="001C00A6">
        <w:rPr>
          <w:sz w:val="24"/>
          <w:szCs w:val="24"/>
        </w:rPr>
        <w:t>squared to explain the level of wages. If we also include years of education, we have</w:t>
      </w:r>
      <w:r>
        <w:rPr>
          <w:sz w:val="24"/>
          <w:szCs w:val="24"/>
        </w:rPr>
        <w:t xml:space="preserve"> </w:t>
      </w:r>
      <w:r w:rsidRPr="001C00A6">
        <w:rPr>
          <w:sz w:val="24"/>
          <w:szCs w:val="24"/>
        </w:rPr>
        <w:t>the equation</w:t>
      </w:r>
      <w:r>
        <w:rPr>
          <w:sz w:val="24"/>
          <w:szCs w:val="24"/>
        </w:rPr>
        <w:t>:</w:t>
      </w:r>
    </w:p>
    <w:p w14:paraId="4027CEA6" w14:textId="77777777" w:rsidR="009C2948" w:rsidRPr="001C00A6" w:rsidRDefault="009C2948" w:rsidP="009C2948">
      <w:pPr>
        <w:spacing w:line="360" w:lineRule="auto"/>
        <w:jc w:val="both"/>
        <w:rPr>
          <w:rFonts w:eastAsiaTheme="minorEastAsia"/>
          <w:sz w:val="24"/>
          <w:szCs w:val="24"/>
        </w:rPr>
      </w:pPr>
      <m:oMathPara>
        <m:oMath>
          <m:r>
            <w:rPr>
              <w:rFonts w:ascii="Cambria Math" w:hAnsi="Cambria Math"/>
              <w:sz w:val="24"/>
              <w:szCs w:val="24"/>
            </w:rPr>
            <m:t>Wage=</m:t>
          </m:r>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0</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1</m:t>
              </m:r>
            </m:sub>
          </m:sSub>
          <m:r>
            <w:rPr>
              <w:rFonts w:ascii="Cambria Math" w:hAnsi="Cambria Math"/>
              <w:sz w:val="24"/>
              <w:szCs w:val="24"/>
            </w:rPr>
            <m:t>*Educ+</m:t>
          </m:r>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2</m:t>
              </m:r>
            </m:sub>
          </m:sSub>
          <m:r>
            <w:rPr>
              <w:rFonts w:ascii="Cambria Math" w:hAnsi="Cambria Math"/>
              <w:sz w:val="24"/>
              <w:szCs w:val="24"/>
            </w:rPr>
            <m:t>*Exper+</m:t>
          </m:r>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3</m:t>
              </m:r>
            </m:sub>
          </m:sSub>
          <m:sSup>
            <m:sSupPr>
              <m:ctrlPr>
                <w:rPr>
                  <w:rFonts w:ascii="Cambria Math" w:hAnsi="Cambria Math"/>
                  <w:i/>
                  <w:sz w:val="24"/>
                  <w:szCs w:val="24"/>
                </w:rPr>
              </m:ctrlPr>
            </m:sSupPr>
            <m:e>
              <m:r>
                <w:rPr>
                  <w:rFonts w:ascii="Cambria Math" w:hAnsi="Cambria Math"/>
                  <w:sz w:val="24"/>
                  <w:szCs w:val="24"/>
                </w:rPr>
                <m:t>Exper</m:t>
              </m:r>
            </m:e>
            <m:sup>
              <m:r>
                <w:rPr>
                  <w:rFonts w:ascii="Cambria Math" w:hAnsi="Cambria Math"/>
                  <w:sz w:val="24"/>
                  <w:szCs w:val="24"/>
                </w:rPr>
                <m:t>2</m:t>
              </m:r>
            </m:sup>
          </m:sSup>
          <m:r>
            <w:rPr>
              <w:rFonts w:ascii="Cambria Math" w:eastAsiaTheme="minorEastAsia" w:hAnsi="Cambria Math"/>
              <w:sz w:val="24"/>
              <w:szCs w:val="24"/>
            </w:rPr>
            <m:t>+u</m:t>
          </m:r>
        </m:oMath>
      </m:oMathPara>
    </w:p>
    <w:p w14:paraId="522F917E" w14:textId="77777777" w:rsidR="009C2948" w:rsidRDefault="009C2948" w:rsidP="009C2948">
      <w:pPr>
        <w:pStyle w:val="ListParagraph"/>
        <w:numPr>
          <w:ilvl w:val="0"/>
          <w:numId w:val="3"/>
        </w:numPr>
        <w:spacing w:after="200" w:line="276" w:lineRule="auto"/>
        <w:jc w:val="both"/>
        <w:rPr>
          <w:sz w:val="24"/>
          <w:szCs w:val="24"/>
        </w:rPr>
      </w:pPr>
      <w:r>
        <w:rPr>
          <w:sz w:val="24"/>
          <w:szCs w:val="24"/>
        </w:rPr>
        <w:t xml:space="preserve">What is the marginal effect of experience on wages? </w:t>
      </w:r>
      <m:oMath>
        <m:sSub>
          <m:sSubPr>
            <m:ctrlPr>
              <w:rPr>
                <w:rFonts w:ascii="Cambria Math" w:hAnsi="Cambria Math"/>
                <w:b/>
                <w:bCs/>
                <w:i/>
                <w:sz w:val="24"/>
                <w:szCs w:val="24"/>
              </w:rPr>
            </m:ctrlPr>
          </m:sSubPr>
          <m:e>
            <m:r>
              <m:rPr>
                <m:sty m:val="bi"/>
              </m:rPr>
              <w:rPr>
                <w:rFonts w:ascii="Cambria Math" w:hAnsi="Cambria Math"/>
                <w:sz w:val="24"/>
                <w:szCs w:val="24"/>
              </w:rPr>
              <m:t>β</m:t>
            </m:r>
          </m:e>
          <m:sub>
            <m:r>
              <m:rPr>
                <m:sty m:val="bi"/>
              </m:rPr>
              <w:rPr>
                <w:rFonts w:ascii="Cambria Math" w:hAnsi="Cambria Math"/>
                <w:sz w:val="24"/>
                <w:szCs w:val="24"/>
              </w:rPr>
              <m:t>2</m:t>
            </m:r>
          </m:sub>
        </m:sSub>
        <m:r>
          <m:rPr>
            <m:sty m:val="bi"/>
          </m:rPr>
          <w:rPr>
            <w:rFonts w:ascii="Cambria Math" w:hAnsi="Cambria Math"/>
            <w:sz w:val="24"/>
            <w:szCs w:val="24"/>
          </w:rPr>
          <m:t>+2*</m:t>
        </m:r>
        <m:sSub>
          <m:sSubPr>
            <m:ctrlPr>
              <w:rPr>
                <w:rFonts w:ascii="Cambria Math" w:hAnsi="Cambria Math"/>
                <w:b/>
                <w:bCs/>
                <w:i/>
                <w:sz w:val="24"/>
                <w:szCs w:val="24"/>
              </w:rPr>
            </m:ctrlPr>
          </m:sSubPr>
          <m:e>
            <m:r>
              <m:rPr>
                <m:sty m:val="bi"/>
              </m:rPr>
              <w:rPr>
                <w:rFonts w:ascii="Cambria Math" w:hAnsi="Cambria Math"/>
                <w:sz w:val="24"/>
                <w:szCs w:val="24"/>
              </w:rPr>
              <m:t>β</m:t>
            </m:r>
          </m:e>
          <m:sub>
            <m:r>
              <m:rPr>
                <m:sty m:val="bi"/>
              </m:rPr>
              <w:rPr>
                <w:rFonts w:ascii="Cambria Math" w:hAnsi="Cambria Math"/>
                <w:sz w:val="24"/>
                <w:szCs w:val="24"/>
              </w:rPr>
              <m:t>3</m:t>
            </m:r>
          </m:sub>
        </m:sSub>
        <m:r>
          <m:rPr>
            <m:sty m:val="bi"/>
          </m:rPr>
          <w:rPr>
            <w:rFonts w:ascii="Cambria Math" w:hAnsi="Cambria Math"/>
            <w:sz w:val="24"/>
            <w:szCs w:val="24"/>
          </w:rPr>
          <m:t>*Exper</m:t>
        </m:r>
      </m:oMath>
    </w:p>
    <w:p w14:paraId="05ED7641" w14:textId="77777777" w:rsidR="009C2948" w:rsidRDefault="009C2948" w:rsidP="009C2948">
      <w:pPr>
        <w:pStyle w:val="ListParagraph"/>
        <w:numPr>
          <w:ilvl w:val="0"/>
          <w:numId w:val="3"/>
        </w:numPr>
        <w:spacing w:after="200" w:line="276" w:lineRule="auto"/>
        <w:jc w:val="both"/>
        <w:rPr>
          <w:sz w:val="24"/>
          <w:szCs w:val="24"/>
        </w:rPr>
      </w:pPr>
      <w:r>
        <w:rPr>
          <w:sz w:val="24"/>
          <w:szCs w:val="24"/>
        </w:rPr>
        <w:t xml:space="preserve">What sign do you expect for each of the coefficients? Why? </w:t>
      </w:r>
      <m:oMath>
        <m:sSub>
          <m:sSubPr>
            <m:ctrlPr>
              <w:rPr>
                <w:rFonts w:ascii="Cambria Math" w:hAnsi="Cambria Math"/>
                <w:b/>
                <w:bCs/>
                <w:i/>
                <w:sz w:val="24"/>
                <w:szCs w:val="24"/>
              </w:rPr>
            </m:ctrlPr>
          </m:sSubPr>
          <m:e>
            <m:r>
              <m:rPr>
                <m:sty m:val="bi"/>
              </m:rPr>
              <w:rPr>
                <w:rFonts w:ascii="Cambria Math" w:hAnsi="Cambria Math"/>
                <w:sz w:val="24"/>
                <w:szCs w:val="24"/>
              </w:rPr>
              <m:t>β</m:t>
            </m:r>
          </m:e>
          <m:sub>
            <m:r>
              <m:rPr>
                <m:sty m:val="bi"/>
              </m:rPr>
              <w:rPr>
                <w:rFonts w:ascii="Cambria Math" w:hAnsi="Cambria Math"/>
                <w:sz w:val="24"/>
                <w:szCs w:val="24"/>
              </w:rPr>
              <m:t>2</m:t>
            </m:r>
          </m:sub>
        </m:sSub>
      </m:oMath>
      <w:r>
        <w:rPr>
          <w:rFonts w:eastAsiaTheme="minorEastAsia"/>
          <w:b/>
          <w:bCs/>
          <w:sz w:val="24"/>
          <w:szCs w:val="24"/>
        </w:rPr>
        <w:t xml:space="preserve"> positive </w:t>
      </w:r>
      <m:oMath>
        <m:sSub>
          <m:sSubPr>
            <m:ctrlPr>
              <w:rPr>
                <w:rFonts w:ascii="Cambria Math" w:hAnsi="Cambria Math"/>
                <w:b/>
                <w:bCs/>
                <w:i/>
                <w:sz w:val="24"/>
                <w:szCs w:val="24"/>
              </w:rPr>
            </m:ctrlPr>
          </m:sSubPr>
          <m:e>
            <m:r>
              <m:rPr>
                <m:sty m:val="bi"/>
              </m:rPr>
              <w:rPr>
                <w:rFonts w:ascii="Cambria Math" w:hAnsi="Cambria Math"/>
                <w:sz w:val="24"/>
                <w:szCs w:val="24"/>
              </w:rPr>
              <m:t>β</m:t>
            </m:r>
          </m:e>
          <m:sub>
            <m:r>
              <m:rPr>
                <m:sty m:val="bi"/>
              </m:rPr>
              <w:rPr>
                <w:rFonts w:ascii="Cambria Math" w:hAnsi="Cambria Math"/>
                <w:sz w:val="24"/>
                <w:szCs w:val="24"/>
              </w:rPr>
              <m:t>3</m:t>
            </m:r>
          </m:sub>
        </m:sSub>
      </m:oMath>
      <w:r>
        <w:rPr>
          <w:rFonts w:eastAsiaTheme="minorEastAsia"/>
          <w:b/>
          <w:bCs/>
          <w:sz w:val="24"/>
          <w:szCs w:val="24"/>
        </w:rPr>
        <w:t xml:space="preserve"> negative, because there should be diminishing marginal increase in the wages with experience</w:t>
      </w:r>
    </w:p>
    <w:p w14:paraId="01DE492C" w14:textId="77777777" w:rsidR="009C2948" w:rsidRDefault="009C2948" w:rsidP="009C2948">
      <w:pPr>
        <w:pStyle w:val="ListParagraph"/>
        <w:numPr>
          <w:ilvl w:val="0"/>
          <w:numId w:val="3"/>
        </w:numPr>
        <w:spacing w:after="200" w:line="276" w:lineRule="auto"/>
        <w:jc w:val="both"/>
        <w:rPr>
          <w:sz w:val="24"/>
          <w:szCs w:val="24"/>
        </w:rPr>
      </w:pPr>
      <w:r>
        <w:rPr>
          <w:sz w:val="24"/>
          <w:szCs w:val="24"/>
        </w:rPr>
        <w:t xml:space="preserve">Estimate the model using data </w:t>
      </w:r>
      <w:r w:rsidRPr="001C00A6">
        <w:rPr>
          <w:i/>
          <w:sz w:val="24"/>
          <w:szCs w:val="24"/>
        </w:rPr>
        <w:t>cps_small.gdt</w:t>
      </w:r>
      <w:r>
        <w:rPr>
          <w:sz w:val="24"/>
          <w:szCs w:val="24"/>
        </w:rPr>
        <w:t xml:space="preserve">. Do the estimated coefficients have expecting signs? </w:t>
      </w:r>
    </w:p>
    <w:p w14:paraId="47A9E13E" w14:textId="77777777" w:rsidR="009C2948" w:rsidRPr="00C10B3C" w:rsidRDefault="009C2948" w:rsidP="009C2948">
      <w:pPr>
        <w:pStyle w:val="ListParagraph"/>
        <w:spacing w:after="200" w:line="276" w:lineRule="auto"/>
        <w:jc w:val="both"/>
        <w:rPr>
          <w:b/>
          <w:bCs/>
          <w:sz w:val="24"/>
          <w:szCs w:val="24"/>
        </w:rPr>
      </w:pPr>
      <w:r w:rsidRPr="00C10B3C">
        <w:rPr>
          <w:b/>
          <w:bCs/>
          <w:sz w:val="24"/>
          <w:szCs w:val="24"/>
        </w:rPr>
        <w:t>genr exp2=exper^2</w:t>
      </w:r>
    </w:p>
    <w:p w14:paraId="5B32F392" w14:textId="77777777" w:rsidR="009C2948" w:rsidRPr="00C10B3C" w:rsidRDefault="009C2948" w:rsidP="009C2948">
      <w:pPr>
        <w:pStyle w:val="ListParagraph"/>
        <w:spacing w:after="200" w:line="276" w:lineRule="auto"/>
        <w:jc w:val="both"/>
        <w:rPr>
          <w:b/>
          <w:bCs/>
          <w:sz w:val="24"/>
          <w:szCs w:val="24"/>
        </w:rPr>
      </w:pPr>
      <w:r w:rsidRPr="00C10B3C">
        <w:rPr>
          <w:b/>
          <w:bCs/>
          <w:sz w:val="24"/>
          <w:szCs w:val="24"/>
        </w:rPr>
        <w:t>ols wage const educ exper exp2</w:t>
      </w:r>
    </w:p>
    <w:p w14:paraId="4CB71609" w14:textId="77777777" w:rsidR="009C2948" w:rsidRPr="00C10B3C" w:rsidRDefault="009C2948" w:rsidP="009C2948">
      <w:pPr>
        <w:pStyle w:val="ListParagraph"/>
        <w:spacing w:after="200" w:line="276" w:lineRule="auto"/>
        <w:jc w:val="both"/>
        <w:rPr>
          <w:b/>
          <w:bCs/>
          <w:sz w:val="24"/>
          <w:szCs w:val="24"/>
        </w:rPr>
      </w:pPr>
      <w:r w:rsidRPr="00C10B3C">
        <w:rPr>
          <w:b/>
          <w:bCs/>
          <w:sz w:val="24"/>
          <w:szCs w:val="24"/>
        </w:rPr>
        <w:t>Output:</w:t>
      </w:r>
    </w:p>
    <w:p w14:paraId="26D523A0" w14:textId="77777777" w:rsidR="009C2948" w:rsidRDefault="009C2948" w:rsidP="009C2948">
      <w:pPr>
        <w:pStyle w:val="ListParagraph"/>
        <w:spacing w:after="200" w:line="360" w:lineRule="auto"/>
        <w:jc w:val="both"/>
        <w:rPr>
          <w:sz w:val="24"/>
          <w:szCs w:val="24"/>
        </w:rPr>
      </w:pPr>
      <w:r>
        <w:rPr>
          <w:noProof/>
        </w:rPr>
        <mc:AlternateContent>
          <mc:Choice Requires="wps">
            <w:drawing>
              <wp:anchor distT="0" distB="0" distL="114300" distR="114300" simplePos="0" relativeHeight="251661312" behindDoc="0" locked="0" layoutInCell="1" allowOverlap="1" wp14:anchorId="1534005F" wp14:editId="06FF09EB">
                <wp:simplePos x="0" y="0"/>
                <wp:positionH relativeFrom="column">
                  <wp:posOffset>577850</wp:posOffset>
                </wp:positionH>
                <wp:positionV relativeFrom="paragraph">
                  <wp:posOffset>1773555</wp:posOffset>
                </wp:positionV>
                <wp:extent cx="4114800" cy="158750"/>
                <wp:effectExtent l="19050" t="19050" r="19050" b="12700"/>
                <wp:wrapNone/>
                <wp:docPr id="5" name="Rectangle 5"/>
                <wp:cNvGraphicFramePr/>
                <a:graphic xmlns:a="http://schemas.openxmlformats.org/drawingml/2006/main">
                  <a:graphicData uri="http://schemas.microsoft.com/office/word/2010/wordprocessingShape">
                    <wps:wsp>
                      <wps:cNvSpPr/>
                      <wps:spPr>
                        <a:xfrm>
                          <a:off x="0" y="0"/>
                          <a:ext cx="4114800" cy="1587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2E090B" id="Rectangle 5" o:spid="_x0000_s1026" style="position:absolute;margin-left:45.5pt;margin-top:139.65pt;width:324pt;height:1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sYGnAIAAI8FAAAOAAAAZHJzL2Uyb0RvYy54bWysVEtv2zAMvg/YfxB0X20H8ZoFdYqgRYYB&#10;RVe0HXpWZCk2IImapMTJfv0o+dGgK3YYloMimuRH8ePj6vqoFTkI51swFS0uckqE4VC3ZlfRH8+b&#10;TwtKfGCmZgqMqOhJeHq9+vjhqrNLMYMGVC0cQRDjl52taBOCXWaZ543QzF+AFQaVEpxmAUW3y2rH&#10;OkTXKpvl+eesA1dbB1x4j19veyVdJXwpBQ/fpfQiEFVRfFtIp0vnNp7Z6ootd47ZpuXDM9g/vEKz&#10;1mDQCeqWBUb2rv0DSrfcgQcZLjjoDKRsuUg5YDZF/iabp4ZZkXJBcrydaPL/D5bfHx4caeuKlpQY&#10;prFEj0gaMzslSBnp6axfotWTfXCD5PEacz1Kp+M/ZkGOidLTRKk4BsLx47wo5oscmeeoK8rFZZk4&#10;z169rfPhqwBN4qWiDqMnJtnhzgeMiKajSQxmYNMqlcqmDOkqOluUl2Xy8KDaOmqjnXe77Y1y5MCw&#10;8ptNjr+YDaKdmaGkDH6MOfZZpVs4KRExlHkUEsnBPGZ9hNiWYoJlnAsTil7VsFr00crzYKNHCp0A&#10;I7LEV07YA8Bo2YOM2P2bB/voKlJXT8753x7WO08eKTKYMDnr1oB7D0BhVkPk3n4kqacmsrSF+oSt&#10;46CfKW/5psUK3jEfHpjDIcKi42II3/GQCrBSMNwoacD9eu97tMfeRi0lHQ5lRf3PPXOCEvXNYNd/&#10;KebzOMVJmJeXMxTcuWZ7rjF7fQNY/QJXkOXpGu2DGq/SgX7B/bGOUVHFDMfYFeXBjcJN6JcFbiAu&#10;1utkhpNrWbgzT5ZH8Mhq7NDn4wtzdmjjgANwD+MAs+Wbbu5to6eB9T6AbFOrv/I68I1Tnxpn2FBx&#10;rZzLyep1j65+AwAA//8DAFBLAwQUAAYACAAAACEAL5+e5OAAAAAKAQAADwAAAGRycy9kb3ducmV2&#10;LnhtbEyPwU7DMBBE70j8g7VIvSDqtEEtCXEq1Apxq0RA5bqJt0mEvY5itw18PeYEx9kZzb4pNpM1&#10;4kyj7x0rWMwTEMSN0z23Ct7fnu8eQPiArNE4JgVf5GFTXl8VmGt34Vc6V6EVsYR9jgq6EIZcSt90&#10;ZNHP3UAcvaMbLYYox1bqES+x3Bq5TJKVtNhz/NDhQNuOms/qZBXUh8F8H3f2YzpUK8b9yx55d6vU&#10;7GZ6egQRaAp/YfjFj+hQRqbanVh7YRRkizglKFiusxREDKzTLF5qBWlyn4IsC/l/QvkDAAD//wMA&#10;UEsBAi0AFAAGAAgAAAAhALaDOJL+AAAA4QEAABMAAAAAAAAAAAAAAAAAAAAAAFtDb250ZW50X1R5&#10;cGVzXS54bWxQSwECLQAUAAYACAAAACEAOP0h/9YAAACUAQAACwAAAAAAAAAAAAAAAAAvAQAAX3Jl&#10;bHMvLnJlbHNQSwECLQAUAAYACAAAACEA39rGBpwCAACPBQAADgAAAAAAAAAAAAAAAAAuAgAAZHJz&#10;L2Uyb0RvYy54bWxQSwECLQAUAAYACAAAACEAL5+e5OAAAAAKAQAADwAAAAAAAAAAAAAAAAD2BAAA&#10;ZHJzL2Rvd25yZXYueG1sUEsFBgAAAAAEAAQA8wAAAAMGAAAAAA==&#10;" filled="f" strokecolor="red" strokeweight="2.25pt"/>
            </w:pict>
          </mc:Fallback>
        </mc:AlternateContent>
      </w:r>
      <w:r>
        <w:rPr>
          <w:noProof/>
        </w:rPr>
        <w:drawing>
          <wp:inline distT="0" distB="0" distL="0" distR="0" wp14:anchorId="012C21D7" wp14:editId="151AE1B1">
            <wp:extent cx="4520411" cy="2298700"/>
            <wp:effectExtent l="0" t="0" r="0" b="6350"/>
            <wp:docPr id="3" name="Picture 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pic:nvPicPr>
                  <pic:blipFill rotWithShape="1">
                    <a:blip r:embed="rId5"/>
                    <a:srcRect l="24680" t="41406" r="31410" b="18898"/>
                    <a:stretch/>
                  </pic:blipFill>
                  <pic:spPr bwMode="auto">
                    <a:xfrm>
                      <a:off x="0" y="0"/>
                      <a:ext cx="4537709" cy="2307496"/>
                    </a:xfrm>
                    <a:prstGeom prst="rect">
                      <a:avLst/>
                    </a:prstGeom>
                    <a:ln>
                      <a:noFill/>
                    </a:ln>
                    <a:extLst>
                      <a:ext uri="{53640926-AAD7-44D8-BBD7-CCE9431645EC}">
                        <a14:shadowObscured xmlns:a14="http://schemas.microsoft.com/office/drawing/2010/main"/>
                      </a:ext>
                    </a:extLst>
                  </pic:spPr>
                </pic:pic>
              </a:graphicData>
            </a:graphic>
          </wp:inline>
        </w:drawing>
      </w:r>
    </w:p>
    <w:p w14:paraId="59C4681F" w14:textId="77777777" w:rsidR="009C2948" w:rsidRPr="00C10B3C" w:rsidRDefault="009C2948" w:rsidP="009C2948">
      <w:pPr>
        <w:spacing w:after="200" w:line="360" w:lineRule="auto"/>
        <w:jc w:val="both"/>
        <w:rPr>
          <w:b/>
          <w:bCs/>
          <w:sz w:val="24"/>
          <w:szCs w:val="24"/>
        </w:rPr>
      </w:pPr>
      <w:r w:rsidRPr="00C10B3C">
        <w:rPr>
          <w:b/>
          <w:bCs/>
          <w:sz w:val="24"/>
          <w:szCs w:val="24"/>
        </w:rPr>
        <w:t>Yes</w:t>
      </w:r>
    </w:p>
    <w:p w14:paraId="5EDB538A" w14:textId="77777777" w:rsidR="009C2948" w:rsidRDefault="009C2948" w:rsidP="009C2948">
      <w:pPr>
        <w:pStyle w:val="ListParagraph"/>
        <w:numPr>
          <w:ilvl w:val="0"/>
          <w:numId w:val="3"/>
        </w:numPr>
        <w:spacing w:after="200" w:line="276" w:lineRule="auto"/>
        <w:jc w:val="both"/>
        <w:rPr>
          <w:sz w:val="24"/>
          <w:szCs w:val="24"/>
        </w:rPr>
      </w:pPr>
      <w:r>
        <w:rPr>
          <w:sz w:val="24"/>
          <w:szCs w:val="24"/>
        </w:rPr>
        <w:t>Test the hypothesis that education has no effect on wages. What do you conclude?</w:t>
      </w:r>
    </w:p>
    <w:p w14:paraId="1F20ACA7" w14:textId="77777777" w:rsidR="009C2948" w:rsidRPr="00C10B3C" w:rsidRDefault="009C2948" w:rsidP="009C2948">
      <w:pPr>
        <w:pStyle w:val="ListParagraph"/>
        <w:spacing w:after="200" w:line="276" w:lineRule="auto"/>
        <w:jc w:val="both"/>
        <w:rPr>
          <w:b/>
          <w:bCs/>
          <w:sz w:val="24"/>
          <w:szCs w:val="24"/>
        </w:rPr>
      </w:pPr>
      <w:r w:rsidRPr="00C10B3C">
        <w:rPr>
          <w:b/>
          <w:bCs/>
          <w:sz w:val="24"/>
          <w:szCs w:val="24"/>
        </w:rPr>
        <w:t>Test statistic for educ is very large 17.23, therefore we reject such hypothesis even without looking at critical values</w:t>
      </w:r>
      <w:r>
        <w:rPr>
          <w:b/>
          <w:bCs/>
          <w:sz w:val="24"/>
          <w:szCs w:val="24"/>
        </w:rPr>
        <w:t xml:space="preserve"> </w:t>
      </w:r>
      <w:r w:rsidRPr="005578B4">
        <w:rPr>
          <mc:AlternateContent>
            <mc:Choice Requires="w16se"/>
            <mc:Fallback>
              <w:rFonts w:ascii="Segoe UI Emoji" w:eastAsia="Segoe UI Emoji" w:hAnsi="Segoe UI Emoji" w:cs="Segoe UI Emoji"/>
            </mc:Fallback>
          </mc:AlternateContent>
          <w:b/>
          <w:bCs/>
          <w:sz w:val="24"/>
          <w:szCs w:val="24"/>
        </w:rPr>
        <mc:AlternateContent>
          <mc:Choice Requires="w16se">
            <w16se:symEx w16se:font="Segoe UI Emoji" w16se:char="1F60A"/>
          </mc:Choice>
          <mc:Fallback>
            <w:t>😊</w:t>
          </mc:Fallback>
        </mc:AlternateContent>
      </w:r>
    </w:p>
    <w:p w14:paraId="438C3C23" w14:textId="77777777" w:rsidR="009C2948" w:rsidRDefault="009C2948" w:rsidP="009C2948">
      <w:pPr>
        <w:pStyle w:val="ListParagraph"/>
        <w:numPr>
          <w:ilvl w:val="0"/>
          <w:numId w:val="3"/>
        </w:numPr>
        <w:spacing w:after="200" w:line="276" w:lineRule="auto"/>
        <w:jc w:val="both"/>
        <w:rPr>
          <w:sz w:val="24"/>
          <w:szCs w:val="24"/>
        </w:rPr>
      </w:pPr>
      <w:r>
        <w:rPr>
          <w:sz w:val="24"/>
          <w:szCs w:val="24"/>
        </w:rPr>
        <w:t>Test the hypothesis that education and experience have no effect on wages. What do you conclude?</w:t>
      </w:r>
    </w:p>
    <w:p w14:paraId="75EBF0C4" w14:textId="77777777" w:rsidR="009C2948" w:rsidRPr="00586CBB" w:rsidRDefault="009C2948" w:rsidP="009C2948">
      <w:pPr>
        <w:pStyle w:val="ListParagraph"/>
        <w:spacing w:after="200" w:line="276" w:lineRule="auto"/>
        <w:jc w:val="both"/>
        <w:rPr>
          <w:b/>
          <w:bCs/>
          <w:sz w:val="24"/>
          <w:szCs w:val="24"/>
        </w:rPr>
      </w:pPr>
      <w:r w:rsidRPr="00586CBB">
        <w:rPr>
          <w:b/>
          <w:bCs/>
          <w:sz w:val="24"/>
          <w:szCs w:val="24"/>
        </w:rPr>
        <w:t xml:space="preserve">Here we are testing a joint hypothesis that </w:t>
      </w:r>
      <m:oMath>
        <m:sSub>
          <m:sSubPr>
            <m:ctrlPr>
              <w:rPr>
                <w:rFonts w:ascii="Cambria Math" w:hAnsi="Cambria Math"/>
                <w:b/>
                <w:bCs/>
                <w:i/>
                <w:sz w:val="24"/>
                <w:szCs w:val="24"/>
              </w:rPr>
            </m:ctrlPr>
          </m:sSubPr>
          <m:e>
            <m:r>
              <m:rPr>
                <m:sty m:val="bi"/>
              </m:rPr>
              <w:rPr>
                <w:rFonts w:ascii="Cambria Math" w:hAnsi="Cambria Math"/>
                <w:sz w:val="24"/>
                <w:szCs w:val="24"/>
              </w:rPr>
              <m:t>β</m:t>
            </m:r>
          </m:e>
          <m:sub>
            <m:r>
              <m:rPr>
                <m:sty m:val="bi"/>
              </m:rPr>
              <w:rPr>
                <w:rFonts w:ascii="Cambria Math" w:hAnsi="Cambria Math"/>
                <w:sz w:val="24"/>
                <w:szCs w:val="24"/>
              </w:rPr>
              <m:t>1</m:t>
            </m:r>
          </m:sub>
        </m:sSub>
        <m:r>
          <m:rPr>
            <m:sty m:val="bi"/>
          </m:rPr>
          <w:rPr>
            <w:rFonts w:ascii="Cambria Math" w:hAnsi="Cambria Math"/>
            <w:sz w:val="24"/>
            <w:szCs w:val="24"/>
          </w:rPr>
          <m:t>,</m:t>
        </m:r>
        <m:sSub>
          <m:sSubPr>
            <m:ctrlPr>
              <w:rPr>
                <w:rFonts w:ascii="Cambria Math" w:hAnsi="Cambria Math"/>
                <w:b/>
                <w:bCs/>
                <w:i/>
                <w:sz w:val="24"/>
                <w:szCs w:val="24"/>
              </w:rPr>
            </m:ctrlPr>
          </m:sSubPr>
          <m:e>
            <m:r>
              <m:rPr>
                <m:sty m:val="bi"/>
              </m:rPr>
              <w:rPr>
                <w:rFonts w:ascii="Cambria Math" w:hAnsi="Cambria Math"/>
                <w:sz w:val="24"/>
                <w:szCs w:val="24"/>
              </w:rPr>
              <m:t>β</m:t>
            </m:r>
          </m:e>
          <m:sub>
            <m:r>
              <m:rPr>
                <m:sty m:val="bi"/>
              </m:rPr>
              <w:rPr>
                <w:rFonts w:ascii="Cambria Math" w:hAnsi="Cambria Math"/>
                <w:sz w:val="24"/>
                <w:szCs w:val="24"/>
              </w:rPr>
              <m:t>2</m:t>
            </m:r>
          </m:sub>
        </m:sSub>
        <m:r>
          <m:rPr>
            <m:sty m:val="bi"/>
          </m:rPr>
          <w:rPr>
            <w:rFonts w:ascii="Cambria Math" w:hAnsi="Cambria Math"/>
            <w:sz w:val="24"/>
            <w:szCs w:val="24"/>
          </w:rPr>
          <m:t xml:space="preserve"> and </m:t>
        </m:r>
        <m:sSub>
          <m:sSubPr>
            <m:ctrlPr>
              <w:rPr>
                <w:rFonts w:ascii="Cambria Math" w:hAnsi="Cambria Math"/>
                <w:b/>
                <w:bCs/>
                <w:i/>
                <w:sz w:val="24"/>
                <w:szCs w:val="24"/>
              </w:rPr>
            </m:ctrlPr>
          </m:sSubPr>
          <m:e>
            <m:r>
              <m:rPr>
                <m:sty m:val="bi"/>
              </m:rPr>
              <w:rPr>
                <w:rFonts w:ascii="Cambria Math" w:hAnsi="Cambria Math"/>
                <w:sz w:val="24"/>
                <w:szCs w:val="24"/>
              </w:rPr>
              <m:t>β</m:t>
            </m:r>
          </m:e>
          <m:sub>
            <m:r>
              <m:rPr>
                <m:sty m:val="bi"/>
              </m:rPr>
              <w:rPr>
                <w:rFonts w:ascii="Cambria Math" w:hAnsi="Cambria Math"/>
                <w:sz w:val="24"/>
                <w:szCs w:val="24"/>
              </w:rPr>
              <m:t>3</m:t>
            </m:r>
          </m:sub>
        </m:sSub>
        <m:r>
          <m:rPr>
            <m:sty m:val="bi"/>
          </m:rPr>
          <w:rPr>
            <w:rFonts w:ascii="Cambria Math" w:hAnsi="Cambria Math"/>
            <w:sz w:val="24"/>
            <w:szCs w:val="24"/>
          </w:rPr>
          <m:t>=0</m:t>
        </m:r>
      </m:oMath>
      <w:r w:rsidRPr="00586CBB">
        <w:rPr>
          <w:rFonts w:eastAsiaTheme="minorEastAsia"/>
          <w:b/>
          <w:bCs/>
          <w:sz w:val="24"/>
          <w:szCs w:val="24"/>
        </w:rPr>
        <w:t>, which we already have in GRETL output. See red circle in the GRETL output. The p-value is very small, therefore we reject H</w:t>
      </w:r>
      <w:r w:rsidRPr="00586CBB">
        <w:rPr>
          <w:rFonts w:eastAsiaTheme="minorEastAsia"/>
          <w:b/>
          <w:bCs/>
          <w:sz w:val="24"/>
          <w:szCs w:val="24"/>
          <w:vertAlign w:val="subscript"/>
        </w:rPr>
        <w:t>0</w:t>
      </w:r>
    </w:p>
    <w:p w14:paraId="7780782D" w14:textId="77777777" w:rsidR="009C2948" w:rsidRDefault="009C2948" w:rsidP="009C2948">
      <w:pPr>
        <w:pStyle w:val="ListParagraph"/>
        <w:numPr>
          <w:ilvl w:val="0"/>
          <w:numId w:val="3"/>
        </w:numPr>
        <w:spacing w:after="200" w:line="276" w:lineRule="auto"/>
        <w:jc w:val="both"/>
        <w:rPr>
          <w:sz w:val="24"/>
          <w:szCs w:val="24"/>
        </w:rPr>
      </w:pPr>
      <w:r w:rsidRPr="003B3EC5">
        <w:rPr>
          <w:sz w:val="24"/>
          <w:szCs w:val="24"/>
        </w:rPr>
        <w:lastRenderedPageBreak/>
        <w:t xml:space="preserve">Include the dummy variable </w:t>
      </w:r>
      <w:r w:rsidRPr="003B3EC5">
        <w:rPr>
          <w:i/>
          <w:sz w:val="24"/>
          <w:szCs w:val="24"/>
        </w:rPr>
        <w:t>black</w:t>
      </w:r>
      <w:r w:rsidRPr="003B3EC5">
        <w:rPr>
          <w:sz w:val="24"/>
          <w:szCs w:val="24"/>
        </w:rPr>
        <w:t xml:space="preserve"> in the regression.</w:t>
      </w:r>
      <w:r>
        <w:rPr>
          <w:sz w:val="24"/>
          <w:szCs w:val="24"/>
        </w:rPr>
        <w:t xml:space="preserve"> Interpret the coefficient and comment on its significance. </w:t>
      </w:r>
    </w:p>
    <w:p w14:paraId="168F429F" w14:textId="77777777" w:rsidR="009C2948" w:rsidRDefault="009C2948" w:rsidP="009C2948">
      <w:pPr>
        <w:spacing w:after="200" w:line="276" w:lineRule="auto"/>
        <w:ind w:left="630"/>
        <w:jc w:val="both"/>
        <w:rPr>
          <w:b/>
          <w:bCs/>
          <w:sz w:val="24"/>
          <w:szCs w:val="24"/>
        </w:rPr>
      </w:pPr>
      <w:r w:rsidRPr="00586CBB">
        <w:rPr>
          <w:b/>
          <w:bCs/>
          <w:sz w:val="24"/>
          <w:szCs w:val="24"/>
        </w:rPr>
        <w:t>ols wage const educ exper exp2 black</w:t>
      </w:r>
    </w:p>
    <w:p w14:paraId="10FB9360" w14:textId="77777777" w:rsidR="009C2948" w:rsidRDefault="009C2948" w:rsidP="009C2948">
      <w:pPr>
        <w:spacing w:after="200" w:line="276" w:lineRule="auto"/>
        <w:ind w:left="630"/>
        <w:jc w:val="both"/>
        <w:rPr>
          <w:b/>
          <w:bCs/>
          <w:sz w:val="24"/>
          <w:szCs w:val="24"/>
        </w:rPr>
      </w:pPr>
      <w:r>
        <w:rPr>
          <w:noProof/>
        </w:rPr>
        <w:drawing>
          <wp:inline distT="0" distB="0" distL="0" distR="0" wp14:anchorId="4350F9B3" wp14:editId="1488286D">
            <wp:extent cx="5556250" cy="2451287"/>
            <wp:effectExtent l="0" t="0" r="6350" b="6350"/>
            <wp:docPr id="6" name="Picture 6"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 Word&#10;&#10;Description automatically generated"/>
                    <pic:cNvPicPr/>
                  </pic:nvPicPr>
                  <pic:blipFill rotWithShape="1">
                    <a:blip r:embed="rId6"/>
                    <a:srcRect l="25000" t="37607" r="31410" b="28205"/>
                    <a:stretch/>
                  </pic:blipFill>
                  <pic:spPr bwMode="auto">
                    <a:xfrm>
                      <a:off x="0" y="0"/>
                      <a:ext cx="5568609" cy="2456739"/>
                    </a:xfrm>
                    <a:prstGeom prst="rect">
                      <a:avLst/>
                    </a:prstGeom>
                    <a:ln>
                      <a:noFill/>
                    </a:ln>
                    <a:extLst>
                      <a:ext uri="{53640926-AAD7-44D8-BBD7-CCE9431645EC}">
                        <a14:shadowObscured xmlns:a14="http://schemas.microsoft.com/office/drawing/2010/main"/>
                      </a:ext>
                    </a:extLst>
                  </pic:spPr>
                </pic:pic>
              </a:graphicData>
            </a:graphic>
          </wp:inline>
        </w:drawing>
      </w:r>
    </w:p>
    <w:p w14:paraId="1E51738A" w14:textId="13B8DE4E" w:rsidR="009C2948" w:rsidRPr="00586CBB" w:rsidRDefault="009C2948" w:rsidP="009C2948">
      <w:pPr>
        <w:spacing w:after="200" w:line="276" w:lineRule="auto"/>
        <w:ind w:left="630"/>
        <w:jc w:val="both"/>
        <w:rPr>
          <w:b/>
          <w:bCs/>
          <w:sz w:val="24"/>
          <w:szCs w:val="24"/>
        </w:rPr>
      </w:pPr>
      <w:r>
        <w:rPr>
          <w:b/>
          <w:bCs/>
          <w:sz w:val="24"/>
          <w:szCs w:val="24"/>
        </w:rPr>
        <w:t>The coefficient on black is -1.71, which means that being black rather than white reduces your wages by 1.71 dollars per hour. The coefficient on black is statistically significant at the 1% level since test statistic is -2.882 and the critical value in the student table is -2.57. Also P-Value=0.004&lt;0.01, meaning statistically significant at 1% level. Three stars in the end of variables are also indicator</w:t>
      </w:r>
      <w:r w:rsidR="007E4E58">
        <w:rPr>
          <w:b/>
          <w:bCs/>
          <w:sz w:val="24"/>
          <w:szCs w:val="24"/>
        </w:rPr>
        <w:t>s</w:t>
      </w:r>
      <w:r>
        <w:rPr>
          <w:b/>
          <w:bCs/>
          <w:sz w:val="24"/>
          <w:szCs w:val="24"/>
        </w:rPr>
        <w:t xml:space="preserve"> of statistical significance at 1% level.</w:t>
      </w:r>
    </w:p>
    <w:p w14:paraId="35CA284F" w14:textId="77777777" w:rsidR="009C2948" w:rsidRDefault="009C2948" w:rsidP="009C2948">
      <w:pPr>
        <w:pStyle w:val="ListParagraph"/>
        <w:numPr>
          <w:ilvl w:val="0"/>
          <w:numId w:val="3"/>
        </w:numPr>
        <w:spacing w:after="200" w:line="276" w:lineRule="auto"/>
        <w:jc w:val="both"/>
        <w:rPr>
          <w:sz w:val="24"/>
          <w:szCs w:val="24"/>
        </w:rPr>
      </w:pPr>
      <w:r>
        <w:rPr>
          <w:sz w:val="24"/>
          <w:szCs w:val="24"/>
        </w:rPr>
        <w:t xml:space="preserve">Include the interaction term of </w:t>
      </w:r>
      <w:r w:rsidRPr="00887179">
        <w:rPr>
          <w:i/>
          <w:sz w:val="24"/>
          <w:szCs w:val="24"/>
        </w:rPr>
        <w:t>black</w:t>
      </w:r>
      <w:r>
        <w:rPr>
          <w:sz w:val="24"/>
          <w:szCs w:val="24"/>
        </w:rPr>
        <w:t xml:space="preserve"> and </w:t>
      </w:r>
      <w:r w:rsidRPr="00887179">
        <w:rPr>
          <w:i/>
          <w:sz w:val="24"/>
          <w:szCs w:val="24"/>
        </w:rPr>
        <w:t>educ</w:t>
      </w:r>
      <w:r>
        <w:rPr>
          <w:sz w:val="24"/>
          <w:szCs w:val="24"/>
        </w:rPr>
        <w:t>. Interpret the coefficient and comment on its significance.</w:t>
      </w:r>
    </w:p>
    <w:p w14:paraId="27793ADD" w14:textId="77777777" w:rsidR="009C2948" w:rsidRDefault="009C2948" w:rsidP="009C2948">
      <w:pPr>
        <w:spacing w:after="200" w:line="276" w:lineRule="auto"/>
        <w:ind w:left="720"/>
        <w:jc w:val="both"/>
        <w:rPr>
          <w:b/>
          <w:bCs/>
          <w:sz w:val="24"/>
          <w:szCs w:val="24"/>
        </w:rPr>
      </w:pPr>
      <w:r w:rsidRPr="003B2656">
        <w:rPr>
          <w:b/>
          <w:bCs/>
          <w:sz w:val="24"/>
          <w:szCs w:val="24"/>
        </w:rPr>
        <w:t>genr bleduc=black*educ</w:t>
      </w:r>
    </w:p>
    <w:p w14:paraId="70D3F3CB" w14:textId="77777777" w:rsidR="009C2948" w:rsidRDefault="009C2948" w:rsidP="009C2948">
      <w:pPr>
        <w:spacing w:after="200" w:line="276" w:lineRule="auto"/>
        <w:ind w:left="720"/>
        <w:jc w:val="both"/>
        <w:rPr>
          <w:b/>
          <w:bCs/>
          <w:sz w:val="24"/>
          <w:szCs w:val="24"/>
        </w:rPr>
      </w:pPr>
      <w:r>
        <w:rPr>
          <w:noProof/>
        </w:rPr>
        <w:drawing>
          <wp:inline distT="0" distB="0" distL="0" distR="0" wp14:anchorId="4683980B" wp14:editId="16E37BF5">
            <wp:extent cx="3746500" cy="2293776"/>
            <wp:effectExtent l="0" t="0" r="6350" b="0"/>
            <wp:docPr id="7" name="Picture 7"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 Word&#10;&#10;Description automatically generated"/>
                    <pic:cNvPicPr/>
                  </pic:nvPicPr>
                  <pic:blipFill rotWithShape="1">
                    <a:blip r:embed="rId7"/>
                    <a:srcRect l="25534" t="37607" r="32585" b="16809"/>
                    <a:stretch/>
                  </pic:blipFill>
                  <pic:spPr bwMode="auto">
                    <a:xfrm>
                      <a:off x="0" y="0"/>
                      <a:ext cx="3774267" cy="2310776"/>
                    </a:xfrm>
                    <a:prstGeom prst="rect">
                      <a:avLst/>
                    </a:prstGeom>
                    <a:ln>
                      <a:noFill/>
                    </a:ln>
                    <a:extLst>
                      <a:ext uri="{53640926-AAD7-44D8-BBD7-CCE9431645EC}">
                        <a14:shadowObscured xmlns:a14="http://schemas.microsoft.com/office/drawing/2010/main"/>
                      </a:ext>
                    </a:extLst>
                  </pic:spPr>
                </pic:pic>
              </a:graphicData>
            </a:graphic>
          </wp:inline>
        </w:drawing>
      </w:r>
    </w:p>
    <w:p w14:paraId="0E3CA5D7" w14:textId="77777777" w:rsidR="009C2948" w:rsidRPr="003B2656" w:rsidRDefault="009C2948" w:rsidP="009C2948">
      <w:pPr>
        <w:spacing w:after="200" w:line="276" w:lineRule="auto"/>
        <w:ind w:left="720"/>
        <w:jc w:val="both"/>
        <w:rPr>
          <w:b/>
          <w:bCs/>
          <w:sz w:val="24"/>
          <w:szCs w:val="24"/>
        </w:rPr>
      </w:pPr>
      <w:r>
        <w:rPr>
          <w:b/>
          <w:bCs/>
          <w:sz w:val="24"/>
          <w:szCs w:val="24"/>
        </w:rPr>
        <w:lastRenderedPageBreak/>
        <w:t xml:space="preserve">Coefficient on bleduc implies that for each extra year of education blacks receive less wages than whites by 0.62. It is statistically significant at the 5% level (2 stars). Including this term also reduces significance of the black variable alone and strangely, changes its sign to positive. </w:t>
      </w:r>
    </w:p>
    <w:p w14:paraId="47B2DC95" w14:textId="77777777" w:rsidR="009C2948" w:rsidRDefault="009C2948" w:rsidP="009C2948">
      <w:pPr>
        <w:pStyle w:val="ListParagraph"/>
        <w:numPr>
          <w:ilvl w:val="0"/>
          <w:numId w:val="3"/>
        </w:numPr>
        <w:spacing w:after="200" w:line="276" w:lineRule="auto"/>
        <w:jc w:val="both"/>
        <w:rPr>
          <w:sz w:val="24"/>
          <w:szCs w:val="24"/>
        </w:rPr>
      </w:pPr>
      <w:r>
        <w:rPr>
          <w:sz w:val="24"/>
          <w:szCs w:val="24"/>
        </w:rPr>
        <w:t xml:space="preserve">Transform dependent variable in logarithmic form and estimate the equation. Interpret the coefficients. </w:t>
      </w:r>
    </w:p>
    <w:p w14:paraId="33C511CD" w14:textId="77777777" w:rsidR="009C2948" w:rsidRDefault="009C2948" w:rsidP="009C2948">
      <w:pPr>
        <w:ind w:left="720"/>
        <w:rPr>
          <w:rFonts w:eastAsia="TimesLTStd-Roman" w:cstheme="minorHAnsi"/>
          <w:b/>
          <w:bCs/>
          <w:sz w:val="24"/>
          <w:szCs w:val="24"/>
        </w:rPr>
      </w:pPr>
      <w:r w:rsidRPr="00677A84">
        <w:rPr>
          <w:rFonts w:eastAsia="TimesLTStd-Roman" w:cstheme="minorHAnsi"/>
          <w:b/>
          <w:bCs/>
          <w:sz w:val="24"/>
          <w:szCs w:val="24"/>
        </w:rPr>
        <w:t>genr lwage=log(wage)</w:t>
      </w:r>
    </w:p>
    <w:p w14:paraId="2A48BEDD" w14:textId="77777777" w:rsidR="009C2948" w:rsidRDefault="009C2948" w:rsidP="009C2948">
      <w:pPr>
        <w:ind w:left="720"/>
        <w:rPr>
          <w:rFonts w:eastAsia="TimesLTStd-Roman" w:cstheme="minorHAnsi"/>
          <w:b/>
          <w:bCs/>
          <w:sz w:val="24"/>
          <w:szCs w:val="24"/>
        </w:rPr>
      </w:pPr>
      <w:r w:rsidRPr="00A8332F">
        <w:rPr>
          <w:rFonts w:eastAsia="TimesLTStd-Roman" w:cstheme="minorHAnsi"/>
          <w:b/>
          <w:bCs/>
          <w:sz w:val="24"/>
          <w:szCs w:val="24"/>
        </w:rPr>
        <w:t>ols lwage const educ exper exp2 black bleduc</w:t>
      </w:r>
    </w:p>
    <w:p w14:paraId="43CEF283" w14:textId="77777777" w:rsidR="009C2948" w:rsidRDefault="009C2948" w:rsidP="009C2948">
      <w:pPr>
        <w:ind w:left="720"/>
        <w:rPr>
          <w:rFonts w:eastAsia="TimesLTStd-Roman" w:cstheme="minorHAnsi"/>
          <w:b/>
          <w:bCs/>
          <w:sz w:val="24"/>
          <w:szCs w:val="24"/>
        </w:rPr>
      </w:pPr>
      <w:r>
        <w:rPr>
          <w:noProof/>
        </w:rPr>
        <w:drawing>
          <wp:inline distT="0" distB="0" distL="0" distR="0" wp14:anchorId="00FDF3A1" wp14:editId="29780BD5">
            <wp:extent cx="3857764" cy="2489200"/>
            <wp:effectExtent l="0" t="0" r="9525" b="6350"/>
            <wp:docPr id="8" name="Picture 8"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 Word&#10;&#10;Description automatically generated"/>
                    <pic:cNvPicPr/>
                  </pic:nvPicPr>
                  <pic:blipFill rotWithShape="1">
                    <a:blip r:embed="rId8"/>
                    <a:srcRect l="25855" t="35708" r="32586" b="16619"/>
                    <a:stretch/>
                  </pic:blipFill>
                  <pic:spPr bwMode="auto">
                    <a:xfrm>
                      <a:off x="0" y="0"/>
                      <a:ext cx="3864680" cy="2493663"/>
                    </a:xfrm>
                    <a:prstGeom prst="rect">
                      <a:avLst/>
                    </a:prstGeom>
                    <a:ln>
                      <a:noFill/>
                    </a:ln>
                    <a:extLst>
                      <a:ext uri="{53640926-AAD7-44D8-BBD7-CCE9431645EC}">
                        <a14:shadowObscured xmlns:a14="http://schemas.microsoft.com/office/drawing/2010/main"/>
                      </a:ext>
                    </a:extLst>
                  </pic:spPr>
                </pic:pic>
              </a:graphicData>
            </a:graphic>
          </wp:inline>
        </w:drawing>
      </w:r>
    </w:p>
    <w:p w14:paraId="753A5757" w14:textId="77777777" w:rsidR="009C2948" w:rsidRDefault="009C2948" w:rsidP="009C2948">
      <w:pPr>
        <w:ind w:left="720"/>
        <w:rPr>
          <w:rFonts w:eastAsia="TimesLTStd-Roman" w:cstheme="minorHAnsi"/>
          <w:b/>
          <w:bCs/>
          <w:sz w:val="24"/>
          <w:szCs w:val="24"/>
        </w:rPr>
      </w:pPr>
      <w:r>
        <w:rPr>
          <w:rFonts w:eastAsia="TimesLTStd-Roman" w:cstheme="minorHAnsi"/>
          <w:b/>
          <w:bCs/>
          <w:sz w:val="24"/>
          <w:szCs w:val="24"/>
        </w:rPr>
        <w:t>Increasing educ by one year increases the wage by 11%</w:t>
      </w:r>
    </w:p>
    <w:p w14:paraId="5A3596F2" w14:textId="77777777" w:rsidR="009C2948" w:rsidRDefault="009C2948" w:rsidP="009C2948">
      <w:pPr>
        <w:ind w:left="720"/>
        <w:rPr>
          <w:rFonts w:eastAsia="TimesLTStd-Roman" w:cstheme="minorHAnsi"/>
          <w:b/>
          <w:bCs/>
          <w:sz w:val="24"/>
          <w:szCs w:val="24"/>
        </w:rPr>
      </w:pPr>
      <w:r>
        <w:rPr>
          <w:rFonts w:eastAsia="TimesLTStd-Roman" w:cstheme="minorHAnsi"/>
          <w:b/>
          <w:bCs/>
          <w:sz w:val="24"/>
          <w:szCs w:val="24"/>
        </w:rPr>
        <w:t>Increasing exper by one year increases the wage by 100*(0.03-0.0006*exper) percent</w:t>
      </w:r>
    </w:p>
    <w:p w14:paraId="54ECA2F2" w14:textId="77777777" w:rsidR="009C2948" w:rsidRDefault="009C2948" w:rsidP="009C2948">
      <w:pPr>
        <w:ind w:left="720"/>
        <w:rPr>
          <w:rFonts w:eastAsia="TimesLTStd-Roman" w:cstheme="minorHAnsi"/>
          <w:b/>
          <w:bCs/>
          <w:sz w:val="24"/>
          <w:szCs w:val="24"/>
        </w:rPr>
      </w:pPr>
      <w:r>
        <w:rPr>
          <w:rFonts w:eastAsia="TimesLTStd-Roman" w:cstheme="minorHAnsi"/>
          <w:b/>
          <w:bCs/>
          <w:sz w:val="24"/>
          <w:szCs w:val="24"/>
        </w:rPr>
        <w:t>Black and bleduc do not have significant impact on logarithmic wages</w:t>
      </w:r>
    </w:p>
    <w:p w14:paraId="6B9384EC" w14:textId="77777777" w:rsidR="009C2948" w:rsidRDefault="009C2948" w:rsidP="009C2948">
      <w:pPr>
        <w:rPr>
          <w:rFonts w:eastAsia="TimesLTStd-Roman" w:cstheme="minorHAnsi"/>
          <w:b/>
          <w:bCs/>
          <w:sz w:val="24"/>
          <w:szCs w:val="24"/>
        </w:rPr>
      </w:pPr>
    </w:p>
    <w:p w14:paraId="32A752D9" w14:textId="77777777" w:rsidR="00163E72" w:rsidRPr="00A7694E" w:rsidRDefault="00163E72" w:rsidP="00163E72">
      <w:pPr>
        <w:pStyle w:val="ListParagraph"/>
        <w:ind w:left="1080"/>
        <w:rPr>
          <w:rFonts w:eastAsia="TimesLTStd-Roman" w:cstheme="minorHAnsi"/>
          <w:sz w:val="24"/>
          <w:szCs w:val="24"/>
        </w:rPr>
      </w:pPr>
    </w:p>
    <w:p w14:paraId="4D3477AF" w14:textId="77777777" w:rsidR="009C2948" w:rsidRPr="009C2948" w:rsidRDefault="009C2948">
      <w:pPr>
        <w:rPr>
          <w:b/>
          <w:bCs/>
        </w:rPr>
      </w:pPr>
    </w:p>
    <w:sectPr w:rsidR="009C2948" w:rsidRPr="009C294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aramond">
    <w:altName w:val="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Bookman Old Style">
    <w:altName w:val="Bookman Old Style"/>
    <w:panose1 w:val="02050604050505020204"/>
    <w:charset w:val="00"/>
    <w:family w:val="roman"/>
    <w:pitch w:val="variable"/>
    <w:sig w:usb0="00000287" w:usb1="00000000"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Palatino Linotype">
    <w:panose1 w:val="02040502050505030304"/>
    <w:charset w:val="00"/>
    <w:family w:val="roman"/>
    <w:pitch w:val="variable"/>
    <w:sig w:usb0="E0000287" w:usb1="40000013"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imesLTStd-Roman">
    <w:altName w:val="Yu Gothic"/>
    <w:panose1 w:val="00000000000000000000"/>
    <w:charset w:val="80"/>
    <w:family w:val="auto"/>
    <w:notTrueType/>
    <w:pitch w:val="default"/>
    <w:sig w:usb0="00000001" w:usb1="08070000" w:usb2="00000010" w:usb3="00000000" w:csb0="00020000" w:csb1="00000000"/>
  </w:font>
  <w:font w:name="TimesLTStd-Italic">
    <w:altName w:val="Malgun Gothic"/>
    <w:panose1 w:val="00000000000000000000"/>
    <w:charset w:val="81"/>
    <w:family w:val="auto"/>
    <w:notTrueType/>
    <w:pitch w:val="default"/>
    <w:sig w:usb0="00000001" w:usb1="09060000" w:usb2="00000010" w:usb3="00000000" w:csb0="00080000"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5A1186"/>
    <w:multiLevelType w:val="hybridMultilevel"/>
    <w:tmpl w:val="21C01524"/>
    <w:lvl w:ilvl="0" w:tplc="B84009E6">
      <w:start w:val="1"/>
      <w:numFmt w:val="lowerLetter"/>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BBB2F04"/>
    <w:multiLevelType w:val="hybridMultilevel"/>
    <w:tmpl w:val="4CBC4C3A"/>
    <w:lvl w:ilvl="0" w:tplc="D362086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A9B0332"/>
    <w:multiLevelType w:val="hybridMultilevel"/>
    <w:tmpl w:val="1E1A50A2"/>
    <w:lvl w:ilvl="0" w:tplc="ADFE9C4C">
      <w:start w:val="1"/>
      <w:numFmt w:val="lowerRoman"/>
      <w:lvlText w:val="%1."/>
      <w:lvlJc w:val="left"/>
      <w:pPr>
        <w:ind w:left="3819" w:hanging="720"/>
      </w:pPr>
      <w:rPr>
        <w:rFonts w:hint="default"/>
        <w:w w:val="105"/>
      </w:rPr>
    </w:lvl>
    <w:lvl w:ilvl="1" w:tplc="BE6601D0">
      <w:start w:val="1"/>
      <w:numFmt w:val="lowerLetter"/>
      <w:lvlText w:val="%2."/>
      <w:lvlJc w:val="left"/>
      <w:pPr>
        <w:ind w:left="4179" w:hanging="360"/>
      </w:pPr>
      <w:rPr>
        <w:rFonts w:asciiTheme="minorHAnsi" w:eastAsiaTheme="minorHAnsi" w:hAnsiTheme="minorHAnsi" w:cstheme="minorBidi"/>
      </w:rPr>
    </w:lvl>
    <w:lvl w:ilvl="2" w:tplc="0409001B">
      <w:start w:val="1"/>
      <w:numFmt w:val="lowerRoman"/>
      <w:lvlText w:val="%3."/>
      <w:lvlJc w:val="right"/>
      <w:pPr>
        <w:ind w:left="4899" w:hanging="180"/>
      </w:pPr>
    </w:lvl>
    <w:lvl w:ilvl="3" w:tplc="0409000F" w:tentative="1">
      <w:start w:val="1"/>
      <w:numFmt w:val="decimal"/>
      <w:lvlText w:val="%4."/>
      <w:lvlJc w:val="left"/>
      <w:pPr>
        <w:ind w:left="5619" w:hanging="360"/>
      </w:pPr>
    </w:lvl>
    <w:lvl w:ilvl="4" w:tplc="04090019" w:tentative="1">
      <w:start w:val="1"/>
      <w:numFmt w:val="lowerLetter"/>
      <w:lvlText w:val="%5."/>
      <w:lvlJc w:val="left"/>
      <w:pPr>
        <w:ind w:left="6339" w:hanging="360"/>
      </w:pPr>
    </w:lvl>
    <w:lvl w:ilvl="5" w:tplc="0409001B" w:tentative="1">
      <w:start w:val="1"/>
      <w:numFmt w:val="lowerRoman"/>
      <w:lvlText w:val="%6."/>
      <w:lvlJc w:val="right"/>
      <w:pPr>
        <w:ind w:left="7059" w:hanging="180"/>
      </w:pPr>
    </w:lvl>
    <w:lvl w:ilvl="6" w:tplc="0409000F" w:tentative="1">
      <w:start w:val="1"/>
      <w:numFmt w:val="decimal"/>
      <w:lvlText w:val="%7."/>
      <w:lvlJc w:val="left"/>
      <w:pPr>
        <w:ind w:left="7779" w:hanging="360"/>
      </w:pPr>
    </w:lvl>
    <w:lvl w:ilvl="7" w:tplc="04090019" w:tentative="1">
      <w:start w:val="1"/>
      <w:numFmt w:val="lowerLetter"/>
      <w:lvlText w:val="%8."/>
      <w:lvlJc w:val="left"/>
      <w:pPr>
        <w:ind w:left="8499" w:hanging="360"/>
      </w:pPr>
    </w:lvl>
    <w:lvl w:ilvl="8" w:tplc="0409001B" w:tentative="1">
      <w:start w:val="1"/>
      <w:numFmt w:val="lowerRoman"/>
      <w:lvlText w:val="%9."/>
      <w:lvlJc w:val="right"/>
      <w:pPr>
        <w:ind w:left="9219" w:hanging="180"/>
      </w:pPr>
    </w:lvl>
  </w:abstractNum>
  <w:abstractNum w:abstractNumId="3" w15:restartNumberingAfterBreak="0">
    <w:nsid w:val="75E76DF3"/>
    <w:multiLevelType w:val="hybridMultilevel"/>
    <w:tmpl w:val="A1B4E796"/>
    <w:lvl w:ilvl="0" w:tplc="E918F586">
      <w:start w:val="1"/>
      <w:numFmt w:val="decimal"/>
      <w:lvlText w:val="%1."/>
      <w:lvlJc w:val="left"/>
      <w:pPr>
        <w:ind w:left="685" w:hanging="300"/>
        <w:jc w:val="left"/>
      </w:pPr>
      <w:rPr>
        <w:rFonts w:ascii="Garamond" w:eastAsia="Garamond" w:hAnsi="Garamond" w:cs="Garamond" w:hint="default"/>
        <w:w w:val="110"/>
        <w:sz w:val="24"/>
        <w:szCs w:val="24"/>
        <w:lang w:val="en-US" w:eastAsia="en-US" w:bidi="ar-SA"/>
      </w:rPr>
    </w:lvl>
    <w:lvl w:ilvl="1" w:tplc="CDEC901C">
      <w:start w:val="1"/>
      <w:numFmt w:val="lowerLetter"/>
      <w:lvlText w:val="(%2)"/>
      <w:lvlJc w:val="left"/>
      <w:pPr>
        <w:ind w:left="1200" w:hanging="417"/>
        <w:jc w:val="left"/>
      </w:pPr>
      <w:rPr>
        <w:rFonts w:ascii="Garamond" w:eastAsia="Garamond" w:hAnsi="Garamond" w:cs="Garamond" w:hint="default"/>
        <w:w w:val="125"/>
        <w:sz w:val="24"/>
        <w:szCs w:val="24"/>
        <w:lang w:val="en-US" w:eastAsia="en-US" w:bidi="ar-SA"/>
      </w:rPr>
    </w:lvl>
    <w:lvl w:ilvl="2" w:tplc="2DA6C1BA">
      <w:start w:val="1"/>
      <w:numFmt w:val="lowerRoman"/>
      <w:lvlText w:val="%3."/>
      <w:lvlJc w:val="left"/>
      <w:pPr>
        <w:ind w:left="1638" w:hanging="248"/>
        <w:jc w:val="right"/>
      </w:pPr>
      <w:rPr>
        <w:rFonts w:ascii="Garamond" w:eastAsia="Garamond" w:hAnsi="Garamond" w:cs="Garamond" w:hint="default"/>
        <w:w w:val="120"/>
        <w:sz w:val="24"/>
        <w:szCs w:val="24"/>
        <w:lang w:val="en-US" w:eastAsia="en-US" w:bidi="ar-SA"/>
      </w:rPr>
    </w:lvl>
    <w:lvl w:ilvl="3" w:tplc="81DE92B6">
      <w:numFmt w:val="bullet"/>
      <w:lvlText w:val="•"/>
      <w:lvlJc w:val="left"/>
      <w:pPr>
        <w:ind w:left="2608" w:hanging="248"/>
      </w:pPr>
      <w:rPr>
        <w:rFonts w:hint="default"/>
        <w:lang w:val="en-US" w:eastAsia="en-US" w:bidi="ar-SA"/>
      </w:rPr>
    </w:lvl>
    <w:lvl w:ilvl="4" w:tplc="E5DE3B8C">
      <w:numFmt w:val="bullet"/>
      <w:lvlText w:val="•"/>
      <w:lvlJc w:val="left"/>
      <w:pPr>
        <w:ind w:left="3576" w:hanging="248"/>
      </w:pPr>
      <w:rPr>
        <w:rFonts w:hint="default"/>
        <w:lang w:val="en-US" w:eastAsia="en-US" w:bidi="ar-SA"/>
      </w:rPr>
    </w:lvl>
    <w:lvl w:ilvl="5" w:tplc="F7981610">
      <w:numFmt w:val="bullet"/>
      <w:lvlText w:val="•"/>
      <w:lvlJc w:val="left"/>
      <w:pPr>
        <w:ind w:left="4544" w:hanging="248"/>
      </w:pPr>
      <w:rPr>
        <w:rFonts w:hint="default"/>
        <w:lang w:val="en-US" w:eastAsia="en-US" w:bidi="ar-SA"/>
      </w:rPr>
    </w:lvl>
    <w:lvl w:ilvl="6" w:tplc="D4903DB4">
      <w:numFmt w:val="bullet"/>
      <w:lvlText w:val="•"/>
      <w:lvlJc w:val="left"/>
      <w:pPr>
        <w:ind w:left="5512" w:hanging="248"/>
      </w:pPr>
      <w:rPr>
        <w:rFonts w:hint="default"/>
        <w:lang w:val="en-US" w:eastAsia="en-US" w:bidi="ar-SA"/>
      </w:rPr>
    </w:lvl>
    <w:lvl w:ilvl="7" w:tplc="83A4AA9E">
      <w:numFmt w:val="bullet"/>
      <w:lvlText w:val="•"/>
      <w:lvlJc w:val="left"/>
      <w:pPr>
        <w:ind w:left="6480" w:hanging="248"/>
      </w:pPr>
      <w:rPr>
        <w:rFonts w:hint="default"/>
        <w:lang w:val="en-US" w:eastAsia="en-US" w:bidi="ar-SA"/>
      </w:rPr>
    </w:lvl>
    <w:lvl w:ilvl="8" w:tplc="1AACBDC6">
      <w:numFmt w:val="bullet"/>
      <w:lvlText w:val="•"/>
      <w:lvlJc w:val="left"/>
      <w:pPr>
        <w:ind w:left="7449" w:hanging="248"/>
      </w:pPr>
      <w:rPr>
        <w:rFonts w:hint="default"/>
        <w:lang w:val="en-US" w:eastAsia="en-US" w:bidi="ar-SA"/>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3E7B"/>
    <w:rsid w:val="00163E72"/>
    <w:rsid w:val="00670B63"/>
    <w:rsid w:val="007E4E58"/>
    <w:rsid w:val="008911F6"/>
    <w:rsid w:val="009C2948"/>
    <w:rsid w:val="00E93E7B"/>
    <w:rsid w:val="00F91A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1CFCFF"/>
  <w15:chartTrackingRefBased/>
  <w15:docId w15:val="{3A48001A-B0CF-4F1D-AA4D-98D5EE9D25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3E7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93E7B"/>
    <w:pPr>
      <w:ind w:left="720"/>
      <w:contextualSpacing/>
    </w:pPr>
  </w:style>
  <w:style w:type="paragraph" w:styleId="BodyText">
    <w:name w:val="Body Text"/>
    <w:basedOn w:val="Normal"/>
    <w:link w:val="BodyTextChar"/>
    <w:uiPriority w:val="1"/>
    <w:qFormat/>
    <w:rsid w:val="00E93E7B"/>
    <w:pPr>
      <w:widowControl w:val="0"/>
      <w:autoSpaceDE w:val="0"/>
      <w:autoSpaceDN w:val="0"/>
      <w:spacing w:after="0" w:line="240" w:lineRule="auto"/>
    </w:pPr>
    <w:rPr>
      <w:rFonts w:ascii="Garamond" w:eastAsia="Garamond" w:hAnsi="Garamond" w:cs="Garamond"/>
      <w:sz w:val="24"/>
      <w:szCs w:val="24"/>
    </w:rPr>
  </w:style>
  <w:style w:type="character" w:customStyle="1" w:styleId="BodyTextChar">
    <w:name w:val="Body Text Char"/>
    <w:basedOn w:val="DefaultParagraphFont"/>
    <w:link w:val="BodyText"/>
    <w:uiPriority w:val="1"/>
    <w:rsid w:val="00E93E7B"/>
    <w:rPr>
      <w:rFonts w:ascii="Garamond" w:eastAsia="Garamond" w:hAnsi="Garamond" w:cs="Garamond"/>
      <w:sz w:val="24"/>
      <w:szCs w:val="24"/>
    </w:rPr>
  </w:style>
  <w:style w:type="paragraph" w:customStyle="1" w:styleId="TableParagraph">
    <w:name w:val="Table Paragraph"/>
    <w:basedOn w:val="Normal"/>
    <w:uiPriority w:val="1"/>
    <w:qFormat/>
    <w:rsid w:val="00E93E7B"/>
    <w:pPr>
      <w:widowControl w:val="0"/>
      <w:autoSpaceDE w:val="0"/>
      <w:autoSpaceDN w:val="0"/>
      <w:spacing w:before="41" w:after="0" w:line="145" w:lineRule="exact"/>
      <w:jc w:val="right"/>
    </w:pPr>
    <w:rPr>
      <w:rFonts w:ascii="Courier New" w:eastAsia="Courier New"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6</Pages>
  <Words>1344</Words>
  <Characters>7666</Characters>
  <Application>Microsoft Office Word</Application>
  <DocSecurity>0</DocSecurity>
  <Lines>63</Lines>
  <Paragraphs>17</Paragraphs>
  <ScaleCrop>false</ScaleCrop>
  <Company/>
  <LinksUpToDate>false</LinksUpToDate>
  <CharactersWithSpaces>8993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Dali Laxton</dc:creator>
  <cp:keywords/>
  <dc:description/>
  <cp:lastModifiedBy>Dali Laxton</cp:lastModifiedBy>
  <cp:revision>6</cp:revision>
  <dcterms:created xsi:type="dcterms:W3CDTF">2021-10-17T15:18:00Z</dcterms:created>
  <dcterms:modified xsi:type="dcterms:W3CDTF">2021-10-25T09:57:00Z</dcterms:modified>
</cp:coreProperties>
</file>