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60" w:rsidRPr="00A3418B" w:rsidRDefault="00B55E60" w:rsidP="00B55E60">
      <w:pPr>
        <w:pBdr>
          <w:bottom w:val="single" w:sz="12" w:space="1" w:color="auto"/>
        </w:pBd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Simple scenario </w:t>
      </w:r>
      <w:r w:rsidRPr="00A3418B">
        <w:rPr>
          <w:b/>
          <w:sz w:val="28"/>
          <w:szCs w:val="28"/>
        </w:rPr>
        <w:t xml:space="preserve"> (</w:t>
      </w:r>
      <w:r w:rsidR="00B0175D">
        <w:rPr>
          <w:b/>
          <w:sz w:val="28"/>
          <w:szCs w:val="28"/>
        </w:rPr>
        <w:t>Budgets</w:t>
      </w:r>
      <w:r w:rsidRPr="00A3418B">
        <w:rPr>
          <w:b/>
          <w:sz w:val="28"/>
          <w:szCs w:val="28"/>
        </w:rPr>
        <w:t xml:space="preserve">) ERP Microsoft Dynamics NAV </w:t>
      </w:r>
      <w:r>
        <w:rPr>
          <w:b/>
          <w:sz w:val="28"/>
          <w:szCs w:val="28"/>
        </w:rPr>
        <w:t>201</w:t>
      </w:r>
      <w:r w:rsidR="005478C0">
        <w:rPr>
          <w:b/>
          <w:sz w:val="28"/>
          <w:szCs w:val="28"/>
        </w:rPr>
        <w:t>8</w:t>
      </w:r>
    </w:p>
    <w:p w:rsidR="00B55E60" w:rsidRPr="007D5A26" w:rsidRDefault="00B55E60" w:rsidP="00B55E60">
      <w:pPr>
        <w:rPr>
          <w:sz w:val="20"/>
          <w:szCs w:val="20"/>
        </w:rPr>
      </w:pPr>
      <w:r w:rsidRPr="007D5A26">
        <w:rPr>
          <w:sz w:val="20"/>
          <w:szCs w:val="20"/>
        </w:rPr>
        <w:t>Created by</w:t>
      </w:r>
      <w:r w:rsidRPr="007D5A26">
        <w:rPr>
          <w:sz w:val="20"/>
          <w:szCs w:val="20"/>
        </w:rPr>
        <w:tab/>
      </w:r>
      <w:r w:rsidRPr="007D5A26">
        <w:rPr>
          <w:sz w:val="20"/>
          <w:szCs w:val="20"/>
        </w:rPr>
        <w:tab/>
        <w:t>:</w:t>
      </w:r>
      <w:r w:rsidRPr="007D5A26">
        <w:rPr>
          <w:sz w:val="20"/>
          <w:szCs w:val="20"/>
        </w:rPr>
        <w:tab/>
        <w:t>Jaromír Skorkovský</w:t>
      </w:r>
    </w:p>
    <w:p w:rsidR="00B55E60" w:rsidRPr="007D5A26" w:rsidRDefault="00B55E60" w:rsidP="00B55E60">
      <w:pPr>
        <w:rPr>
          <w:sz w:val="20"/>
          <w:szCs w:val="20"/>
        </w:rPr>
      </w:pPr>
      <w:r w:rsidRPr="007D5A26">
        <w:rPr>
          <w:sz w:val="20"/>
          <w:szCs w:val="20"/>
        </w:rPr>
        <w:t>Date</w:t>
      </w:r>
      <w:r w:rsidRPr="007D5A26">
        <w:rPr>
          <w:sz w:val="20"/>
          <w:szCs w:val="20"/>
        </w:rPr>
        <w:tab/>
      </w:r>
      <w:r w:rsidRPr="007D5A26">
        <w:rPr>
          <w:sz w:val="20"/>
          <w:szCs w:val="20"/>
        </w:rPr>
        <w:tab/>
      </w:r>
      <w:r w:rsidRPr="007D5A26">
        <w:rPr>
          <w:sz w:val="20"/>
          <w:szCs w:val="20"/>
        </w:rPr>
        <w:tab/>
        <w:t>:</w:t>
      </w:r>
      <w:r w:rsidRPr="007D5A26">
        <w:rPr>
          <w:sz w:val="20"/>
          <w:szCs w:val="20"/>
        </w:rPr>
        <w:tab/>
      </w:r>
      <w:r w:rsidR="005478C0">
        <w:rPr>
          <w:sz w:val="20"/>
          <w:szCs w:val="20"/>
        </w:rPr>
        <w:t>9.</w:t>
      </w:r>
      <w:r w:rsidRPr="007D5A26">
        <w:rPr>
          <w:sz w:val="20"/>
          <w:szCs w:val="20"/>
        </w:rPr>
        <w:t>1</w:t>
      </w:r>
      <w:r w:rsidR="005478C0">
        <w:rPr>
          <w:sz w:val="20"/>
          <w:szCs w:val="20"/>
        </w:rPr>
        <w:t>2</w:t>
      </w:r>
      <w:r w:rsidRPr="007D5A26">
        <w:rPr>
          <w:sz w:val="20"/>
          <w:szCs w:val="20"/>
        </w:rPr>
        <w:t>.20</w:t>
      </w:r>
      <w:r w:rsidR="005478C0">
        <w:rPr>
          <w:sz w:val="20"/>
          <w:szCs w:val="20"/>
        </w:rPr>
        <w:t>20</w:t>
      </w:r>
    </w:p>
    <w:p w:rsidR="005478C0" w:rsidRDefault="00B55E60" w:rsidP="00B55E60">
      <w:pPr>
        <w:pBdr>
          <w:bottom w:val="single" w:sz="12" w:space="1" w:color="auto"/>
        </w:pBdr>
        <w:rPr>
          <w:sz w:val="20"/>
          <w:szCs w:val="20"/>
        </w:rPr>
      </w:pPr>
      <w:r w:rsidRPr="007D5A26">
        <w:rPr>
          <w:sz w:val="20"/>
          <w:szCs w:val="20"/>
        </w:rPr>
        <w:t>For</w:t>
      </w:r>
      <w:r w:rsidRPr="007D5A26">
        <w:rPr>
          <w:sz w:val="20"/>
          <w:szCs w:val="20"/>
        </w:rPr>
        <w:tab/>
      </w:r>
      <w:r w:rsidRPr="007D5A26">
        <w:rPr>
          <w:sz w:val="20"/>
          <w:szCs w:val="20"/>
        </w:rPr>
        <w:tab/>
      </w:r>
      <w:r w:rsidRPr="007D5A26">
        <w:rPr>
          <w:sz w:val="20"/>
          <w:szCs w:val="20"/>
        </w:rPr>
        <w:tab/>
        <w:t>:</w:t>
      </w:r>
      <w:r w:rsidRPr="007D5A26">
        <w:rPr>
          <w:sz w:val="20"/>
          <w:szCs w:val="20"/>
        </w:rPr>
        <w:tab/>
        <w:t xml:space="preserve">MPH_AOPR </w:t>
      </w:r>
    </w:p>
    <w:p w:rsidR="00B55E60" w:rsidRPr="007D5A26" w:rsidRDefault="005478C0" w:rsidP="00B55E60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D</w:t>
      </w:r>
      <w:r w:rsidR="00B55E60" w:rsidRPr="007D5A26">
        <w:rPr>
          <w:sz w:val="20"/>
          <w:szCs w:val="20"/>
        </w:rPr>
        <w:t xml:space="preserve">atabase </w:t>
      </w:r>
      <w:r w:rsidR="00B55E60" w:rsidRPr="007D5A26">
        <w:rPr>
          <w:sz w:val="20"/>
          <w:szCs w:val="20"/>
        </w:rPr>
        <w:tab/>
      </w:r>
      <w:r w:rsidR="00B55E60" w:rsidRPr="007D5A26">
        <w:rPr>
          <w:sz w:val="20"/>
          <w:szCs w:val="20"/>
        </w:rPr>
        <w:tab/>
        <w:t>:</w:t>
      </w:r>
      <w:r w:rsidR="00B55E60" w:rsidRPr="007D5A26">
        <w:rPr>
          <w:sz w:val="20"/>
          <w:szCs w:val="20"/>
        </w:rPr>
        <w:tab/>
        <w:t>MS Dynamics NAV 201</w:t>
      </w:r>
      <w:r>
        <w:rPr>
          <w:sz w:val="20"/>
          <w:szCs w:val="20"/>
        </w:rPr>
        <w:t>8</w:t>
      </w:r>
      <w:r w:rsidR="00B55E60" w:rsidRPr="007D5A26">
        <w:rPr>
          <w:sz w:val="20"/>
          <w:szCs w:val="20"/>
        </w:rPr>
        <w:t xml:space="preserve"> W1</w:t>
      </w:r>
    </w:p>
    <w:p w:rsidR="00B55E60" w:rsidRPr="00F84207" w:rsidRDefault="005478C0" w:rsidP="007D5A26">
      <w:pPr>
        <w:pBdr>
          <w:bottom w:val="single" w:sz="12" w:space="1" w:color="auto"/>
        </w:pBdr>
        <w:ind w:left="2130" w:hanging="2130"/>
      </w:pPr>
      <w:r>
        <w:rPr>
          <w:sz w:val="20"/>
          <w:szCs w:val="20"/>
        </w:rPr>
        <w:t xml:space="preserve"> </w:t>
      </w:r>
      <w:r w:rsidR="00B55E60">
        <w:tab/>
      </w:r>
      <w:r w:rsidR="00B55E60">
        <w:tab/>
      </w:r>
      <w:r w:rsidR="00B55E60">
        <w:tab/>
        <w:t xml:space="preserve"> </w:t>
      </w:r>
    </w:p>
    <w:p w:rsidR="00B55E60" w:rsidRDefault="007D5A26" w:rsidP="007D5A26">
      <w:pPr>
        <w:pStyle w:val="Odstavecseseznamem"/>
        <w:numPr>
          <w:ilvl w:val="0"/>
          <w:numId w:val="3"/>
        </w:numPr>
        <w:rPr>
          <w:rFonts w:cs="Arial"/>
          <w:color w:val="222222"/>
          <w:lang w:val="en-GB"/>
        </w:rPr>
      </w:pPr>
      <w:r>
        <w:rPr>
          <w:rFonts w:cs="Arial"/>
          <w:color w:val="222222"/>
          <w:lang w:val="en-GB"/>
        </w:rPr>
        <w:t xml:space="preserve">We have to create real data to </w:t>
      </w:r>
      <w:r w:rsidRPr="007D5A26">
        <w:rPr>
          <w:rFonts w:cs="Arial"/>
          <w:color w:val="222222"/>
          <w:lang w:val="en-GB"/>
        </w:rPr>
        <w:tab/>
      </w:r>
      <w:r>
        <w:rPr>
          <w:rFonts w:cs="Arial"/>
          <w:color w:val="222222"/>
          <w:lang w:val="en-GB"/>
        </w:rPr>
        <w:t xml:space="preserve">compare it to data in </w:t>
      </w:r>
      <w:r w:rsidR="000D4F86">
        <w:rPr>
          <w:rFonts w:cs="Arial"/>
          <w:color w:val="222222"/>
          <w:lang w:val="en-GB"/>
        </w:rPr>
        <w:t xml:space="preserve">the </w:t>
      </w:r>
      <w:r w:rsidRPr="000D4F86">
        <w:rPr>
          <w:rFonts w:cs="Arial"/>
          <w:noProof/>
          <w:color w:val="222222"/>
          <w:lang w:val="en-GB"/>
        </w:rPr>
        <w:t>budget</w:t>
      </w:r>
    </w:p>
    <w:p w:rsidR="007D5A26" w:rsidRDefault="007D5A26" w:rsidP="007D5A26">
      <w:pPr>
        <w:pStyle w:val="Odstavecseseznamem"/>
        <w:numPr>
          <w:ilvl w:val="0"/>
          <w:numId w:val="3"/>
        </w:numPr>
        <w:rPr>
          <w:rFonts w:cs="Arial"/>
          <w:color w:val="222222"/>
          <w:lang w:val="en-GB"/>
        </w:rPr>
      </w:pPr>
      <w:r>
        <w:rPr>
          <w:rFonts w:cs="Arial"/>
          <w:color w:val="222222"/>
          <w:lang w:val="en-GB"/>
        </w:rPr>
        <w:t xml:space="preserve">So we have to compare actual and expected (budget) data posted on the account number 8320 cost of Consulting services (or </w:t>
      </w:r>
      <w:r w:rsidR="000D4F86">
        <w:rPr>
          <w:rFonts w:cs="Arial"/>
          <w:color w:val="222222"/>
          <w:lang w:val="en-GB"/>
        </w:rPr>
        <w:t xml:space="preserve">a </w:t>
      </w:r>
      <w:r w:rsidRPr="000D4F86">
        <w:rPr>
          <w:rFonts w:cs="Arial"/>
          <w:noProof/>
          <w:color w:val="222222"/>
          <w:lang w:val="en-GB"/>
        </w:rPr>
        <w:t>similar</w:t>
      </w:r>
      <w:r>
        <w:rPr>
          <w:rFonts w:cs="Arial"/>
          <w:color w:val="222222"/>
          <w:lang w:val="en-GB"/>
        </w:rPr>
        <w:t xml:space="preserve"> one in its </w:t>
      </w:r>
      <w:r w:rsidRPr="000D4F86">
        <w:rPr>
          <w:rFonts w:cs="Arial"/>
          <w:noProof/>
          <w:color w:val="222222"/>
          <w:lang w:val="en-GB"/>
        </w:rPr>
        <w:t>neighborhood</w:t>
      </w:r>
      <w:r>
        <w:rPr>
          <w:rFonts w:cs="Arial"/>
          <w:color w:val="222222"/>
          <w:lang w:val="en-GB"/>
        </w:rPr>
        <w:t xml:space="preserve"> such as 8310 or 8330). </w:t>
      </w:r>
    </w:p>
    <w:p w:rsidR="007D5A26" w:rsidRPr="007D5A26" w:rsidRDefault="005478C0" w:rsidP="007D5A26">
      <w:pPr>
        <w:pStyle w:val="Odstavecseseznamem"/>
        <w:numPr>
          <w:ilvl w:val="0"/>
          <w:numId w:val="3"/>
        </w:numPr>
        <w:rPr>
          <w:rFonts w:cs="Arial"/>
          <w:color w:val="222222"/>
          <w:lang w:val="en-GB"/>
        </w:rPr>
      </w:pPr>
      <w:r>
        <w:rPr>
          <w:rFonts w:cs="Arial"/>
          <w:color w:val="222222"/>
          <w:lang w:val="en-GB"/>
        </w:rPr>
        <w:t>The w</w:t>
      </w:r>
      <w:r w:rsidR="007D5A26">
        <w:rPr>
          <w:rFonts w:cs="Arial"/>
          <w:color w:val="222222"/>
          <w:lang w:val="en-GB"/>
        </w:rPr>
        <w:t xml:space="preserve">orking date should be </w:t>
      </w:r>
      <w:r w:rsidR="007D5A26" w:rsidRPr="000D4F86">
        <w:rPr>
          <w:rFonts w:cs="Arial"/>
          <w:noProof/>
          <w:color w:val="222222"/>
          <w:lang w:val="en-GB"/>
        </w:rPr>
        <w:t>set</w:t>
      </w:r>
      <w:r>
        <w:rPr>
          <w:rFonts w:cs="Arial"/>
          <w:noProof/>
          <w:color w:val="222222"/>
          <w:lang w:val="en-GB"/>
        </w:rPr>
        <w:t>up so that new posted G/L entries will be unique in our budgeted period</w:t>
      </w:r>
      <w:r w:rsidR="007D5A26">
        <w:rPr>
          <w:rFonts w:cs="Arial"/>
          <w:color w:val="222222"/>
          <w:lang w:val="en-GB"/>
        </w:rPr>
        <w:t xml:space="preserve">. </w:t>
      </w:r>
      <w:r w:rsidR="002460D3" w:rsidRPr="002460D3">
        <w:rPr>
          <w:rFonts w:cs="Arial"/>
          <w:noProof/>
          <w:color w:val="222222"/>
          <w:lang w:val="en-GB"/>
        </w:rPr>
        <w:t>W</w:t>
      </w:r>
      <w:r w:rsidR="002460D3">
        <w:rPr>
          <w:rFonts w:cs="Arial"/>
          <w:noProof/>
          <w:color w:val="222222"/>
          <w:lang w:val="en-GB"/>
        </w:rPr>
        <w:t>e</w:t>
      </w:r>
      <w:r w:rsidR="007D5A26" w:rsidRPr="002460D3">
        <w:rPr>
          <w:rFonts w:cs="Arial"/>
          <w:noProof/>
          <w:color w:val="222222"/>
          <w:lang w:val="en-GB"/>
        </w:rPr>
        <w:t xml:space="preserve"> have </w:t>
      </w:r>
      <w:r w:rsidR="002460D3">
        <w:rPr>
          <w:rFonts w:cs="Arial"/>
          <w:noProof/>
          <w:color w:val="222222"/>
          <w:lang w:val="en-GB"/>
        </w:rPr>
        <w:t xml:space="preserve">below </w:t>
      </w:r>
      <w:r>
        <w:rPr>
          <w:rFonts w:cs="Arial"/>
          <w:noProof/>
          <w:color w:val="222222"/>
          <w:lang w:val="en-GB"/>
        </w:rPr>
        <w:t xml:space="preserve">the </w:t>
      </w:r>
      <w:r w:rsidR="007D5A26" w:rsidRPr="002460D3">
        <w:rPr>
          <w:rFonts w:cs="Arial"/>
          <w:noProof/>
          <w:color w:val="222222"/>
          <w:lang w:val="en-GB"/>
        </w:rPr>
        <w:t>last G/L entr</w:t>
      </w:r>
      <w:r w:rsidR="000D4F86" w:rsidRPr="002460D3">
        <w:rPr>
          <w:rFonts w:cs="Arial"/>
          <w:noProof/>
          <w:color w:val="222222"/>
          <w:lang w:val="en-GB"/>
        </w:rPr>
        <w:t xml:space="preserve">y </w:t>
      </w:r>
      <w:r w:rsidR="007D5A26" w:rsidRPr="002460D3">
        <w:rPr>
          <w:rFonts w:cs="Arial"/>
          <w:noProof/>
          <w:color w:val="222222"/>
          <w:lang w:val="en-GB"/>
        </w:rPr>
        <w:t xml:space="preserve"> 24.1.2019</w:t>
      </w:r>
      <w:r>
        <w:rPr>
          <w:rFonts w:cs="Arial"/>
          <w:noProof/>
          <w:color w:val="222222"/>
          <w:lang w:val="en-GB"/>
        </w:rPr>
        <w:t>,</w:t>
      </w:r>
      <w:r w:rsidR="007D5A26" w:rsidRPr="002460D3">
        <w:rPr>
          <w:rFonts w:cs="Arial"/>
          <w:noProof/>
          <w:color w:val="222222"/>
          <w:lang w:val="en-GB"/>
        </w:rPr>
        <w:t xml:space="preserve"> so </w:t>
      </w:r>
      <w:r w:rsidR="002460D3">
        <w:rPr>
          <w:rFonts w:cs="Arial"/>
          <w:noProof/>
          <w:color w:val="222222"/>
          <w:lang w:val="en-GB"/>
        </w:rPr>
        <w:t xml:space="preserve">set </w:t>
      </w:r>
      <w:r>
        <w:rPr>
          <w:rFonts w:cs="Arial"/>
          <w:noProof/>
          <w:color w:val="222222"/>
          <w:lang w:val="en-GB"/>
        </w:rPr>
        <w:t xml:space="preserve">the </w:t>
      </w:r>
      <w:r w:rsidR="002460D3">
        <w:rPr>
          <w:rFonts w:cs="Arial"/>
          <w:noProof/>
          <w:color w:val="222222"/>
          <w:lang w:val="en-GB"/>
        </w:rPr>
        <w:t xml:space="preserve">new </w:t>
      </w:r>
      <w:r w:rsidR="007D5A26" w:rsidRPr="002460D3">
        <w:rPr>
          <w:rFonts w:cs="Arial"/>
          <w:noProof/>
          <w:color w:val="222222"/>
          <w:lang w:val="en-GB"/>
        </w:rPr>
        <w:t>WD</w:t>
      </w:r>
      <w:r w:rsidR="002460D3">
        <w:rPr>
          <w:rFonts w:cs="Arial"/>
          <w:noProof/>
          <w:color w:val="222222"/>
          <w:lang w:val="en-GB"/>
        </w:rPr>
        <w:t xml:space="preserve"> to </w:t>
      </w:r>
      <w:r w:rsidR="007D5A26" w:rsidRPr="002460D3">
        <w:rPr>
          <w:rFonts w:cs="Arial"/>
          <w:noProof/>
          <w:color w:val="222222"/>
          <w:lang w:val="en-GB"/>
        </w:rPr>
        <w:t>1.4.2019.</w:t>
      </w:r>
      <w:r w:rsidR="007D5A26">
        <w:rPr>
          <w:rFonts w:cs="Arial"/>
          <w:color w:val="222222"/>
          <w:lang w:val="en-GB"/>
        </w:rPr>
        <w:t xml:space="preserve"> </w:t>
      </w:r>
    </w:p>
    <w:p w:rsidR="007D5A26" w:rsidRDefault="007D5A26" w:rsidP="007D5A26">
      <w:pPr>
        <w:ind w:left="284"/>
        <w:rPr>
          <w:b/>
        </w:rPr>
      </w:pPr>
      <w:r>
        <w:rPr>
          <w:noProof/>
          <w:lang w:eastAsia="cs-CZ"/>
        </w:rPr>
        <w:drawing>
          <wp:inline distT="0" distB="0" distL="0" distR="0" wp14:anchorId="618FAA9A" wp14:editId="5F90CE0E">
            <wp:extent cx="5760720" cy="796187"/>
            <wp:effectExtent l="19050" t="19050" r="11430" b="2349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1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7D5A26" w:rsidRPr="007D5A26" w:rsidRDefault="007D5A26" w:rsidP="007D5A26">
      <w:pPr>
        <w:pStyle w:val="Odstavecseseznamem"/>
        <w:numPr>
          <w:ilvl w:val="0"/>
          <w:numId w:val="3"/>
        </w:numPr>
        <w:rPr>
          <w:lang w:val="en-GB"/>
        </w:rPr>
      </w:pPr>
      <w:r w:rsidRPr="007D5A26">
        <w:rPr>
          <w:lang w:val="en-GB"/>
        </w:rPr>
        <w:t xml:space="preserve">Create one Purchase order with two lines- </w:t>
      </w:r>
      <w:r w:rsidR="005478C0">
        <w:rPr>
          <w:lang w:val="en-GB"/>
        </w:rPr>
        <w:t>A different dimension value should mark every lin</w:t>
      </w:r>
      <w:r w:rsidRPr="007D5A26">
        <w:rPr>
          <w:lang w:val="en-GB"/>
        </w:rPr>
        <w:t xml:space="preserve">e. In our case Department= ADM and SALES. In our </w:t>
      </w:r>
      <w:r w:rsidRPr="000D4F86">
        <w:rPr>
          <w:noProof/>
          <w:lang w:val="en-GB"/>
        </w:rPr>
        <w:t>example</w:t>
      </w:r>
      <w:r w:rsidR="000D4F86">
        <w:rPr>
          <w:noProof/>
          <w:lang w:val="en-GB"/>
        </w:rPr>
        <w:t>,</w:t>
      </w:r>
      <w:r w:rsidRPr="007D5A26">
        <w:rPr>
          <w:lang w:val="en-GB"/>
        </w:rPr>
        <w:t xml:space="preserve"> we show only </w:t>
      </w:r>
      <w:r w:rsidR="000D4F86">
        <w:rPr>
          <w:lang w:val="en-GB"/>
        </w:rPr>
        <w:t xml:space="preserve">the </w:t>
      </w:r>
      <w:r w:rsidRPr="000D4F86">
        <w:rPr>
          <w:noProof/>
          <w:lang w:val="en-GB"/>
        </w:rPr>
        <w:t>purchase</w:t>
      </w:r>
      <w:r w:rsidRPr="007D5A26">
        <w:rPr>
          <w:lang w:val="en-GB"/>
        </w:rPr>
        <w:t xml:space="preserve"> line. </w:t>
      </w:r>
      <w:r w:rsidR="000D4F86">
        <w:rPr>
          <w:noProof/>
          <w:lang w:val="en-GB"/>
        </w:rPr>
        <w:t>The s</w:t>
      </w:r>
      <w:r w:rsidRPr="000D4F86">
        <w:rPr>
          <w:noProof/>
          <w:lang w:val="en-GB"/>
        </w:rPr>
        <w:t>upplier</w:t>
      </w:r>
      <w:r w:rsidRPr="007D5A26">
        <w:rPr>
          <w:lang w:val="en-GB"/>
        </w:rPr>
        <w:t xml:space="preserve"> could be</w:t>
      </w:r>
      <w:r w:rsidR="005478C0">
        <w:rPr>
          <w:lang w:val="en-GB"/>
        </w:rPr>
        <w:t>,</w:t>
      </w:r>
      <w:r w:rsidRPr="007D5A26">
        <w:rPr>
          <w:lang w:val="en-GB"/>
        </w:rPr>
        <w:t xml:space="preserve"> for instance</w:t>
      </w:r>
      <w:r w:rsidR="005478C0">
        <w:rPr>
          <w:lang w:val="en-GB"/>
        </w:rPr>
        <w:t>,</w:t>
      </w:r>
      <w:r w:rsidRPr="007D5A26">
        <w:rPr>
          <w:lang w:val="en-GB"/>
        </w:rPr>
        <w:t xml:space="preserve"> 10000.  </w:t>
      </w:r>
      <w:r>
        <w:rPr>
          <w:lang w:val="en-GB"/>
        </w:rPr>
        <w:t>To enter dimension value to every line</w:t>
      </w:r>
      <w:r w:rsidR="005478C0">
        <w:rPr>
          <w:lang w:val="en-GB"/>
        </w:rPr>
        <w:t>,</w:t>
      </w:r>
      <w:r>
        <w:rPr>
          <w:lang w:val="en-GB"/>
        </w:rPr>
        <w:t xml:space="preserve"> go to icon Line-&gt;Dimension and enter Department =ADM for the first line and Department =SALES for the second one.</w:t>
      </w:r>
      <w:r w:rsidRPr="007D5A26">
        <w:rPr>
          <w:lang w:val="en-GB"/>
        </w:rPr>
        <w:t xml:space="preserve"> </w:t>
      </w:r>
      <w:r>
        <w:rPr>
          <w:lang w:val="en-GB"/>
        </w:rPr>
        <w:t xml:space="preserve">Below we show </w:t>
      </w:r>
      <w:r w:rsidR="000D4F86">
        <w:rPr>
          <w:lang w:val="en-GB"/>
        </w:rPr>
        <w:t xml:space="preserve">the </w:t>
      </w:r>
      <w:r w:rsidRPr="000D4F86">
        <w:rPr>
          <w:noProof/>
          <w:lang w:val="en-GB"/>
        </w:rPr>
        <w:t>only</w:t>
      </w:r>
      <w:r>
        <w:rPr>
          <w:lang w:val="en-GB"/>
        </w:rPr>
        <w:t xml:space="preserve"> </w:t>
      </w:r>
      <w:r w:rsidR="005478C0">
        <w:rPr>
          <w:lang w:val="en-GB"/>
        </w:rPr>
        <w:t>s</w:t>
      </w:r>
      <w:r>
        <w:rPr>
          <w:lang w:val="en-GB"/>
        </w:rPr>
        <w:t xml:space="preserve">etup for the </w:t>
      </w:r>
      <w:r w:rsidRPr="000D4F86">
        <w:rPr>
          <w:noProof/>
          <w:lang w:val="en-GB"/>
        </w:rPr>
        <w:t>first</w:t>
      </w:r>
      <w:r w:rsidR="000D4F86">
        <w:rPr>
          <w:noProof/>
          <w:lang w:val="en-GB"/>
        </w:rPr>
        <w:t xml:space="preserve"> p</w:t>
      </w:r>
      <w:r w:rsidRPr="000D4F86">
        <w:rPr>
          <w:noProof/>
          <w:lang w:val="en-GB"/>
        </w:rPr>
        <w:t>urchase</w:t>
      </w:r>
      <w:r>
        <w:rPr>
          <w:lang w:val="en-GB"/>
        </w:rPr>
        <w:t xml:space="preserve"> order line</w:t>
      </w:r>
      <w:r w:rsidRPr="007D5A26">
        <w:rPr>
          <w:lang w:val="en-GB"/>
        </w:rPr>
        <w:tab/>
      </w:r>
      <w:r w:rsidRPr="007D5A26">
        <w:rPr>
          <w:lang w:val="en-GB"/>
        </w:rPr>
        <w:tab/>
      </w:r>
    </w:p>
    <w:p w:rsidR="00B55E60" w:rsidRDefault="007D5A26" w:rsidP="007D5A26">
      <w:pPr>
        <w:ind w:left="284"/>
      </w:pPr>
      <w:r>
        <w:t xml:space="preserve">    </w:t>
      </w:r>
      <w:r>
        <w:rPr>
          <w:noProof/>
          <w:lang w:eastAsia="cs-CZ"/>
        </w:rPr>
        <w:drawing>
          <wp:inline distT="0" distB="0" distL="0" distR="0" wp14:anchorId="18FDA7EC" wp14:editId="1D5E5471">
            <wp:extent cx="1919417" cy="1279611"/>
            <wp:effectExtent l="19050" t="19050" r="24130" b="158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2011" cy="1281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D5A26" w:rsidRDefault="007D5A26" w:rsidP="007D5A26">
      <w:pPr>
        <w:ind w:left="284"/>
      </w:pPr>
    </w:p>
    <w:p w:rsidR="007D5A26" w:rsidRPr="007D5A26" w:rsidRDefault="007D5A26" w:rsidP="007D5A26">
      <w:pPr>
        <w:pStyle w:val="Odstavecseseznamem"/>
        <w:numPr>
          <w:ilvl w:val="0"/>
          <w:numId w:val="3"/>
        </w:numPr>
        <w:rPr>
          <w:lang w:val="en-GB"/>
        </w:rPr>
      </w:pPr>
      <w:r w:rsidRPr="007D5A26">
        <w:rPr>
          <w:lang w:val="en-GB"/>
        </w:rPr>
        <w:t>Pu</w:t>
      </w:r>
      <w:r>
        <w:rPr>
          <w:lang w:val="en-GB"/>
        </w:rPr>
        <w:t>r</w:t>
      </w:r>
      <w:r w:rsidRPr="007D5A26">
        <w:rPr>
          <w:lang w:val="en-GB"/>
        </w:rPr>
        <w:t xml:space="preserve">chase order lines </w:t>
      </w:r>
      <w:r w:rsidRPr="000D4F86">
        <w:rPr>
          <w:noProof/>
          <w:lang w:val="en-GB"/>
        </w:rPr>
        <w:t>look</w:t>
      </w:r>
      <w:r w:rsidRPr="007D5A26">
        <w:rPr>
          <w:lang w:val="en-GB"/>
        </w:rPr>
        <w:t xml:space="preserve"> like :</w:t>
      </w:r>
    </w:p>
    <w:p w:rsidR="007D5A26" w:rsidRDefault="007D5A26" w:rsidP="007D5A26">
      <w:pPr>
        <w:ind w:left="284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38F0F1F0" wp14:editId="001586BF">
            <wp:extent cx="5760720" cy="861719"/>
            <wp:effectExtent l="19050" t="19050" r="11430" b="146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17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7D5A26" w:rsidRDefault="007D5A26" w:rsidP="007D5A26">
      <w:pPr>
        <w:ind w:left="284"/>
        <w:rPr>
          <w:lang w:val="en-GB"/>
        </w:rPr>
      </w:pPr>
    </w:p>
    <w:p w:rsidR="005478C0" w:rsidRDefault="005478C0" w:rsidP="007D5A26">
      <w:pPr>
        <w:ind w:left="284"/>
        <w:rPr>
          <w:lang w:val="en-GB"/>
        </w:rPr>
      </w:pPr>
    </w:p>
    <w:p w:rsidR="005478C0" w:rsidRDefault="005478C0" w:rsidP="007D5A26">
      <w:pPr>
        <w:ind w:left="284"/>
        <w:rPr>
          <w:lang w:val="en-GB"/>
        </w:rPr>
      </w:pPr>
    </w:p>
    <w:p w:rsidR="007D5A26" w:rsidRPr="004C4BBC" w:rsidRDefault="004C4BBC" w:rsidP="004C4BBC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Post this Purchase order by use of F9 </w:t>
      </w:r>
    </w:p>
    <w:p w:rsidR="007D5A26" w:rsidRDefault="004C4BBC" w:rsidP="007D5A26">
      <w:pPr>
        <w:ind w:left="284"/>
        <w:rPr>
          <w:lang w:val="en-GB"/>
        </w:rPr>
      </w:pPr>
      <w:r>
        <w:rPr>
          <w:lang w:val="en-GB"/>
        </w:rPr>
        <w:t xml:space="preserve">See G/L entries -&gt;Financial Management-&gt;General Ledger-&gt;Archive-&gt;History-&gt;G/L registers and go to the last record and use icon General ledger entries in </w:t>
      </w:r>
      <w:r w:rsidR="000D4F86">
        <w:rPr>
          <w:lang w:val="en-GB"/>
        </w:rPr>
        <w:t xml:space="preserve">the </w:t>
      </w:r>
      <w:r w:rsidRPr="000D4F86">
        <w:rPr>
          <w:noProof/>
          <w:lang w:val="en-GB"/>
        </w:rPr>
        <w:t>upper</w:t>
      </w:r>
      <w:r>
        <w:rPr>
          <w:lang w:val="en-GB"/>
        </w:rPr>
        <w:t xml:space="preserve"> left corner of the screen. </w:t>
      </w:r>
    </w:p>
    <w:p w:rsidR="004C4BBC" w:rsidRDefault="004C4BBC" w:rsidP="00877A72">
      <w:pPr>
        <w:ind w:left="709" w:hanging="425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74BFD8B4" wp14:editId="6EA85522">
            <wp:extent cx="5760720" cy="1907787"/>
            <wp:effectExtent l="19050" t="19050" r="11430" b="165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77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4C4BBC" w:rsidRDefault="004C4BBC" w:rsidP="004C4BBC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Go to General Ledger-&gt;Lists-&gt;G/L Budgets -&gt;</w:t>
      </w:r>
      <w:r w:rsidR="005478C0">
        <w:rPr>
          <w:lang w:val="en-GB"/>
        </w:rPr>
        <w:t>I</w:t>
      </w:r>
      <w:r>
        <w:rPr>
          <w:lang w:val="en-GB"/>
        </w:rPr>
        <w:t xml:space="preserve">con Edit Budget </w:t>
      </w:r>
      <w:r w:rsidRPr="000D4F86">
        <w:rPr>
          <w:noProof/>
          <w:lang w:val="en-GB"/>
        </w:rPr>
        <w:t xml:space="preserve">and </w:t>
      </w:r>
      <w:r w:rsidR="005478C0">
        <w:rPr>
          <w:noProof/>
          <w:lang w:val="en-GB"/>
        </w:rPr>
        <w:t>use</w:t>
      </w:r>
      <w:r>
        <w:rPr>
          <w:lang w:val="en-GB"/>
        </w:rPr>
        <w:t xml:space="preserve"> </w:t>
      </w:r>
      <w:r w:rsidR="000D4F86">
        <w:rPr>
          <w:lang w:val="en-GB"/>
        </w:rPr>
        <w:t xml:space="preserve">a </w:t>
      </w:r>
      <w:r w:rsidRPr="000D4F86">
        <w:rPr>
          <w:noProof/>
          <w:lang w:val="en-GB"/>
        </w:rPr>
        <w:t>cursor</w:t>
      </w:r>
      <w:r>
        <w:rPr>
          <w:lang w:val="en-GB"/>
        </w:rPr>
        <w:t xml:space="preserve"> to the account number 8320</w:t>
      </w:r>
      <w:r w:rsidR="00E641EB">
        <w:rPr>
          <w:lang w:val="en-GB"/>
        </w:rPr>
        <w:t xml:space="preserve">. For </w:t>
      </w:r>
      <w:r w:rsidR="005478C0">
        <w:rPr>
          <w:lang w:val="en-GB"/>
        </w:rPr>
        <w:t xml:space="preserve">the </w:t>
      </w:r>
      <w:r w:rsidR="00E641EB">
        <w:rPr>
          <w:lang w:val="en-GB"/>
        </w:rPr>
        <w:t>chosen date 1.4.2018</w:t>
      </w:r>
      <w:r w:rsidR="005478C0">
        <w:rPr>
          <w:lang w:val="en-GB"/>
        </w:rPr>
        <w:t>,</w:t>
      </w:r>
      <w:r w:rsidR="00E641EB">
        <w:rPr>
          <w:lang w:val="en-GB"/>
        </w:rPr>
        <w:t xml:space="preserve"> we will get :</w:t>
      </w:r>
      <w:r>
        <w:rPr>
          <w:lang w:val="en-GB"/>
        </w:rPr>
        <w:t xml:space="preserve"> </w:t>
      </w:r>
    </w:p>
    <w:p w:rsidR="00E641EB" w:rsidRDefault="00E641EB" w:rsidP="00877A72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277D588E" wp14:editId="0EBB1741">
            <wp:extent cx="4651630" cy="25537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3871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BBC" w:rsidRDefault="00E641EB" w:rsidP="002460D3">
      <w:pPr>
        <w:ind w:left="705"/>
        <w:rPr>
          <w:lang w:val="en-GB"/>
        </w:rPr>
      </w:pPr>
      <w:r>
        <w:rPr>
          <w:lang w:val="en-GB"/>
        </w:rPr>
        <w:t xml:space="preserve">Use </w:t>
      </w:r>
      <w:r w:rsidR="002460D3">
        <w:rPr>
          <w:lang w:val="en-GB"/>
        </w:rPr>
        <w:t xml:space="preserve">the </w:t>
      </w:r>
      <w:r w:rsidRPr="002460D3">
        <w:rPr>
          <w:noProof/>
          <w:lang w:val="en-GB"/>
        </w:rPr>
        <w:t>three</w:t>
      </w:r>
      <w:r w:rsidR="000D4F86" w:rsidRPr="002460D3">
        <w:rPr>
          <w:noProof/>
          <w:lang w:val="en-GB"/>
        </w:rPr>
        <w:t>-</w:t>
      </w:r>
      <w:r w:rsidRPr="002460D3">
        <w:rPr>
          <w:noProof/>
          <w:lang w:val="en-GB"/>
        </w:rPr>
        <w:t>dot</w:t>
      </w:r>
      <w:r>
        <w:rPr>
          <w:lang w:val="en-GB"/>
        </w:rPr>
        <w:t xml:space="preserve"> button to go to these lines</w:t>
      </w:r>
      <w:r w:rsidR="008A6FEC">
        <w:rPr>
          <w:lang w:val="en-GB"/>
        </w:rPr>
        <w:t xml:space="preserve"> and enter figures and department values as follows</w:t>
      </w:r>
    </w:p>
    <w:p w:rsidR="00E641EB" w:rsidRDefault="00E641EB" w:rsidP="00877A72">
      <w:pPr>
        <w:ind w:left="709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6BA4777B" wp14:editId="0C390AB4">
            <wp:extent cx="5494638" cy="1365908"/>
            <wp:effectExtent l="19050" t="19050" r="11430" b="2476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9143" cy="13645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6FEC" w:rsidRDefault="008A6FEC" w:rsidP="000D4F86">
      <w:pPr>
        <w:ind w:left="708"/>
        <w:rPr>
          <w:lang w:val="en-GB"/>
        </w:rPr>
      </w:pPr>
      <w:r>
        <w:rPr>
          <w:lang w:val="en-GB"/>
        </w:rPr>
        <w:t xml:space="preserve">So the amount in the budget will be 900 </w:t>
      </w:r>
      <w:r w:rsidRPr="000D4F86">
        <w:rPr>
          <w:noProof/>
          <w:lang w:val="en-GB"/>
        </w:rPr>
        <w:t>and pos</w:t>
      </w:r>
      <w:r w:rsidR="000D4F86" w:rsidRPr="000D4F86">
        <w:rPr>
          <w:noProof/>
          <w:lang w:val="en-GB"/>
        </w:rPr>
        <w:t>t</w:t>
      </w:r>
      <w:r w:rsidRPr="000D4F86">
        <w:rPr>
          <w:noProof/>
          <w:lang w:val="en-GB"/>
        </w:rPr>
        <w:t>ed</w:t>
      </w:r>
      <w:r>
        <w:rPr>
          <w:lang w:val="en-GB"/>
        </w:rPr>
        <w:t xml:space="preserve"> by us was 640 for department dimension value =ADM. For the other dimension value= SALES the actual posted amount is 640</w:t>
      </w:r>
      <w:r w:rsidR="000D4F86">
        <w:rPr>
          <w:lang w:val="en-GB"/>
        </w:rPr>
        <w:t>,</w:t>
      </w:r>
      <w:r>
        <w:rPr>
          <w:lang w:val="en-GB"/>
        </w:rPr>
        <w:t xml:space="preserve"> </w:t>
      </w:r>
      <w:r w:rsidRPr="000D4F86">
        <w:rPr>
          <w:noProof/>
          <w:lang w:val="en-GB"/>
        </w:rPr>
        <w:t>and</w:t>
      </w:r>
      <w:r>
        <w:rPr>
          <w:lang w:val="en-GB"/>
        </w:rPr>
        <w:t xml:space="preserve"> our budget is 700. </w:t>
      </w:r>
      <w:r w:rsidR="005478C0">
        <w:rPr>
          <w:lang w:val="en-GB"/>
        </w:rPr>
        <w:t>T</w:t>
      </w:r>
      <w:r>
        <w:rPr>
          <w:lang w:val="en-GB"/>
        </w:rPr>
        <w:t xml:space="preserve">o see </w:t>
      </w:r>
      <w:r w:rsidR="000D4F86">
        <w:rPr>
          <w:lang w:val="en-GB"/>
        </w:rPr>
        <w:t xml:space="preserve">the </w:t>
      </w:r>
      <w:r w:rsidRPr="000D4F86">
        <w:rPr>
          <w:noProof/>
          <w:lang w:val="en-GB"/>
        </w:rPr>
        <w:t>total</w:t>
      </w:r>
      <w:r>
        <w:rPr>
          <w:lang w:val="en-GB"/>
        </w:rPr>
        <w:t xml:space="preserve"> budget amount for both dimension value </w:t>
      </w:r>
      <w:r w:rsidRPr="000D4F86">
        <w:rPr>
          <w:noProof/>
          <w:lang w:val="en-GB"/>
        </w:rPr>
        <w:t>1600</w:t>
      </w:r>
      <w:r w:rsidR="000D4F86">
        <w:rPr>
          <w:noProof/>
          <w:lang w:val="en-GB"/>
        </w:rPr>
        <w:t>,</w:t>
      </w:r>
      <w:r>
        <w:rPr>
          <w:lang w:val="en-GB"/>
        </w:rPr>
        <w:t xml:space="preserve"> </w:t>
      </w:r>
      <w:r w:rsidRPr="002460D3">
        <w:rPr>
          <w:noProof/>
          <w:lang w:val="en-GB"/>
        </w:rPr>
        <w:t>you</w:t>
      </w:r>
      <w:r>
        <w:rPr>
          <w:lang w:val="en-GB"/>
        </w:rPr>
        <w:t xml:space="preserve"> must close and open </w:t>
      </w:r>
      <w:r w:rsidR="005478C0">
        <w:rPr>
          <w:lang w:val="en-GB"/>
        </w:rPr>
        <w:t xml:space="preserve">the </w:t>
      </w:r>
      <w:r>
        <w:rPr>
          <w:lang w:val="en-GB"/>
        </w:rPr>
        <w:t xml:space="preserve">budget window </w:t>
      </w:r>
      <w:r w:rsidR="000D4F86">
        <w:rPr>
          <w:noProof/>
          <w:lang w:val="en-GB"/>
        </w:rPr>
        <w:t>to</w:t>
      </w:r>
      <w:r>
        <w:rPr>
          <w:lang w:val="en-GB"/>
        </w:rPr>
        <w:t xml:space="preserve"> refresh the data</w:t>
      </w:r>
    </w:p>
    <w:p w:rsidR="008A6FEC" w:rsidRDefault="008A6FEC" w:rsidP="00E641EB">
      <w:pPr>
        <w:rPr>
          <w:lang w:val="en-GB"/>
        </w:rPr>
      </w:pPr>
      <w:r>
        <w:rPr>
          <w:lang w:val="en-GB"/>
        </w:rPr>
        <w:t xml:space="preserve">  </w:t>
      </w:r>
    </w:p>
    <w:p w:rsidR="008A6FEC" w:rsidRDefault="008A6FEC" w:rsidP="00877A72">
      <w:pPr>
        <w:ind w:left="851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03C992BA" wp14:editId="350E0D64">
            <wp:extent cx="5354595" cy="1614616"/>
            <wp:effectExtent l="19050" t="19050" r="17780" b="2413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4110" cy="16174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6FEC" w:rsidRDefault="008A6FEC" w:rsidP="00E641EB">
      <w:pPr>
        <w:rPr>
          <w:lang w:val="en-GB"/>
        </w:rPr>
      </w:pPr>
      <w:r>
        <w:rPr>
          <w:lang w:val="en-GB"/>
        </w:rPr>
        <w:lastRenderedPageBreak/>
        <w:t xml:space="preserve">   </w:t>
      </w:r>
    </w:p>
    <w:p w:rsidR="008A6FEC" w:rsidRDefault="008A6FEC" w:rsidP="00E641EB">
      <w:pPr>
        <w:rPr>
          <w:lang w:val="en-GB"/>
        </w:rPr>
      </w:pPr>
      <w:r>
        <w:rPr>
          <w:lang w:val="en-GB"/>
        </w:rPr>
        <w:t xml:space="preserve">One possibility to see % deviation </w:t>
      </w:r>
      <w:r w:rsidRPr="002460D3">
        <w:rPr>
          <w:noProof/>
          <w:lang w:val="en-GB"/>
        </w:rPr>
        <w:t>you</w:t>
      </w:r>
      <w:r>
        <w:rPr>
          <w:lang w:val="en-GB"/>
        </w:rPr>
        <w:t xml:space="preserve"> </w:t>
      </w:r>
      <w:r w:rsidR="000D4F86" w:rsidRPr="000D4F86">
        <w:rPr>
          <w:noProof/>
          <w:lang w:val="en-GB"/>
        </w:rPr>
        <w:t xml:space="preserve">have to </w:t>
      </w:r>
      <w:r w:rsidR="002E46CD" w:rsidRPr="000D4F86">
        <w:rPr>
          <w:noProof/>
          <w:lang w:val="en-GB"/>
        </w:rPr>
        <w:t>us</w:t>
      </w:r>
      <w:r w:rsidR="000D4F86" w:rsidRPr="000D4F86">
        <w:rPr>
          <w:noProof/>
          <w:lang w:val="en-GB"/>
        </w:rPr>
        <w:t xml:space="preserve">e </w:t>
      </w:r>
      <w:r w:rsidR="002E46CD" w:rsidRPr="000D4F86">
        <w:rPr>
          <w:noProof/>
          <w:lang w:val="en-GB"/>
        </w:rPr>
        <w:t>icon</w:t>
      </w:r>
      <w:r w:rsidR="002E46CD">
        <w:rPr>
          <w:lang w:val="en-GB"/>
        </w:rPr>
        <w:t xml:space="preserve"> G/L Balance/Budget</w:t>
      </w:r>
      <w:r w:rsidR="005478C0">
        <w:rPr>
          <w:lang w:val="en-GB"/>
        </w:rPr>
        <w:t>.</w:t>
      </w:r>
      <w:r w:rsidR="002E46CD">
        <w:rPr>
          <w:lang w:val="en-GB"/>
        </w:rPr>
        <w:t xml:space="preserve"> </w:t>
      </w:r>
      <w:r w:rsidR="005478C0">
        <w:rPr>
          <w:lang w:val="en-GB"/>
        </w:rPr>
        <w:t>I</w:t>
      </w:r>
      <w:r w:rsidR="002E46CD">
        <w:rPr>
          <w:lang w:val="en-GB"/>
        </w:rPr>
        <w:t xml:space="preserve">n </w:t>
      </w:r>
      <w:r w:rsidR="005478C0">
        <w:rPr>
          <w:lang w:val="en-GB"/>
        </w:rPr>
        <w:t xml:space="preserve">the </w:t>
      </w:r>
      <w:r w:rsidR="002E46CD">
        <w:rPr>
          <w:lang w:val="en-GB"/>
        </w:rPr>
        <w:t xml:space="preserve">newest versions </w:t>
      </w:r>
      <w:r w:rsidR="002E46CD" w:rsidRPr="000D4F86">
        <w:rPr>
          <w:noProof/>
          <w:lang w:val="en-GB"/>
        </w:rPr>
        <w:t>of</w:t>
      </w:r>
      <w:r w:rsidR="002E46CD">
        <w:rPr>
          <w:lang w:val="en-GB"/>
        </w:rPr>
        <w:t xml:space="preserve"> databases</w:t>
      </w:r>
      <w:r w:rsidR="005478C0">
        <w:rPr>
          <w:lang w:val="en-GB"/>
        </w:rPr>
        <w:t>,</w:t>
      </w:r>
      <w:r w:rsidR="002E46CD">
        <w:rPr>
          <w:lang w:val="en-GB"/>
        </w:rPr>
        <w:t xml:space="preserve"> it could be </w:t>
      </w:r>
      <w:r w:rsidR="000D4F86">
        <w:rPr>
          <w:lang w:val="en-GB"/>
        </w:rPr>
        <w:t xml:space="preserve">a </w:t>
      </w:r>
      <w:r w:rsidR="002E46CD" w:rsidRPr="000D4F86">
        <w:rPr>
          <w:noProof/>
          <w:lang w:val="en-GB"/>
        </w:rPr>
        <w:t>different</w:t>
      </w:r>
      <w:r w:rsidR="002E46CD">
        <w:rPr>
          <w:lang w:val="en-GB"/>
        </w:rPr>
        <w:t xml:space="preserve"> name</w:t>
      </w:r>
      <w:r w:rsidR="000D4F86">
        <w:rPr>
          <w:lang w:val="en-GB"/>
        </w:rPr>
        <w:t>,</w:t>
      </w:r>
      <w:r w:rsidR="002E46CD">
        <w:rPr>
          <w:lang w:val="en-GB"/>
        </w:rPr>
        <w:t xml:space="preserve"> </w:t>
      </w:r>
      <w:r w:rsidR="002E46CD" w:rsidRPr="000D4F86">
        <w:rPr>
          <w:noProof/>
          <w:lang w:val="en-GB"/>
        </w:rPr>
        <w:t>and</w:t>
      </w:r>
      <w:r w:rsidR="002E46CD">
        <w:rPr>
          <w:lang w:val="en-GB"/>
        </w:rPr>
        <w:t xml:space="preserve"> TU will explain.  </w:t>
      </w:r>
      <w:r>
        <w:rPr>
          <w:lang w:val="en-GB"/>
        </w:rPr>
        <w:t xml:space="preserve"> </w:t>
      </w:r>
    </w:p>
    <w:p w:rsidR="002E46CD" w:rsidRDefault="002E46CD" w:rsidP="00877A72">
      <w:pPr>
        <w:ind w:left="851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24C10E6B" wp14:editId="18A9B433">
            <wp:extent cx="5453449" cy="1713470"/>
            <wp:effectExtent l="19050" t="19050" r="13970" b="203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8141" cy="17118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E46CD" w:rsidRDefault="002E46CD" w:rsidP="00E641EB">
      <w:pPr>
        <w:rPr>
          <w:lang w:val="en-GB"/>
        </w:rPr>
      </w:pPr>
    </w:p>
    <w:p w:rsidR="002E46CD" w:rsidRPr="002E46CD" w:rsidRDefault="002E46CD" w:rsidP="002E46CD">
      <w:pPr>
        <w:pStyle w:val="Odstavecseseznamem"/>
        <w:numPr>
          <w:ilvl w:val="0"/>
          <w:numId w:val="3"/>
        </w:numPr>
        <w:rPr>
          <w:lang w:val="en-GB"/>
        </w:rPr>
      </w:pPr>
      <w:r w:rsidRPr="002E46CD">
        <w:rPr>
          <w:lang w:val="en-GB"/>
        </w:rPr>
        <w:t xml:space="preserve"> We can also see the result </w:t>
      </w:r>
      <w:r w:rsidR="005478C0">
        <w:rPr>
          <w:lang w:val="en-GB"/>
        </w:rPr>
        <w:t>using the</w:t>
      </w:r>
      <w:r w:rsidRPr="002E46CD">
        <w:rPr>
          <w:lang w:val="en-GB"/>
        </w:rPr>
        <w:t xml:space="preserve"> accounting schedule (we went through last week)</w:t>
      </w:r>
      <w:r w:rsidR="005478C0">
        <w:rPr>
          <w:lang w:val="en-GB"/>
        </w:rPr>
        <w:t>.</w:t>
      </w:r>
      <w:r w:rsidRPr="002E46CD">
        <w:rPr>
          <w:lang w:val="en-GB"/>
        </w:rPr>
        <w:t xml:space="preserve"> Find Accounting Schedule and create </w:t>
      </w:r>
      <w:r w:rsidR="000D4F86">
        <w:rPr>
          <w:lang w:val="en-GB"/>
        </w:rPr>
        <w:t xml:space="preserve">a </w:t>
      </w:r>
      <w:r w:rsidRPr="000D4F86">
        <w:rPr>
          <w:noProof/>
          <w:lang w:val="en-GB"/>
        </w:rPr>
        <w:t>new</w:t>
      </w:r>
      <w:r w:rsidRPr="002E46CD">
        <w:rPr>
          <w:lang w:val="en-GB"/>
        </w:rPr>
        <w:t xml:space="preserve"> one </w:t>
      </w:r>
      <w:r>
        <w:rPr>
          <w:lang w:val="en-GB"/>
        </w:rPr>
        <w:t>(</w:t>
      </w:r>
      <w:r w:rsidRPr="000D4F86">
        <w:rPr>
          <w:noProof/>
          <w:lang w:val="en-GB"/>
        </w:rPr>
        <w:t>i</w:t>
      </w:r>
      <w:r w:rsidR="000D4F86" w:rsidRPr="000D4F86">
        <w:rPr>
          <w:noProof/>
          <w:lang w:val="en-GB"/>
        </w:rPr>
        <w:t>c</w:t>
      </w:r>
      <w:r w:rsidRPr="000D4F86">
        <w:rPr>
          <w:noProof/>
          <w:lang w:val="en-GB"/>
        </w:rPr>
        <w:t>on</w:t>
      </w:r>
      <w:r>
        <w:rPr>
          <w:lang w:val="en-GB"/>
        </w:rPr>
        <w:t xml:space="preserve"> New). Enter manually Budget SW and Description and Default Column by use of </w:t>
      </w:r>
      <w:r w:rsidR="000D4F86">
        <w:rPr>
          <w:lang w:val="en-GB"/>
        </w:rPr>
        <w:t xml:space="preserve">a </w:t>
      </w:r>
      <w:r w:rsidRPr="000D4F86">
        <w:rPr>
          <w:noProof/>
          <w:lang w:val="en-GB"/>
        </w:rPr>
        <w:t>mouse</w:t>
      </w:r>
      <w:r>
        <w:rPr>
          <w:lang w:val="en-GB"/>
        </w:rPr>
        <w:t xml:space="preserve"> or F4-&gt;Budganalysis  </w:t>
      </w:r>
    </w:p>
    <w:p w:rsidR="002E46CD" w:rsidRDefault="002E46CD" w:rsidP="002E46CD">
      <w:pPr>
        <w:ind w:left="644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4779B281" wp14:editId="22C1E4FE">
            <wp:extent cx="5514286" cy="1266667"/>
            <wp:effectExtent l="19050" t="19050" r="10795" b="1016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14286" cy="12666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E46CD" w:rsidRDefault="002E46CD" w:rsidP="002E46CD">
      <w:pPr>
        <w:rPr>
          <w:lang w:val="en-GB"/>
        </w:rPr>
      </w:pPr>
    </w:p>
    <w:p w:rsidR="002E46CD" w:rsidRDefault="002E46CD" w:rsidP="002E46CD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Open Analysis View Name and use Advanced-&gt;enter New and ad data to the following window. After push icon UPDATE. This action will automatically </w:t>
      </w:r>
      <w:r w:rsidR="00877A72">
        <w:rPr>
          <w:lang w:val="en-GB"/>
        </w:rPr>
        <w:t xml:space="preserve">upgrade </w:t>
      </w:r>
      <w:r w:rsidR="00877A72" w:rsidRPr="000D4F86">
        <w:rPr>
          <w:noProof/>
          <w:lang w:val="en-GB"/>
        </w:rPr>
        <w:t>field</w:t>
      </w:r>
      <w:r w:rsidR="000D4F86">
        <w:rPr>
          <w:noProof/>
          <w:lang w:val="en-GB"/>
        </w:rPr>
        <w:t>s</w:t>
      </w:r>
      <w:r w:rsidR="00877A72">
        <w:rPr>
          <w:lang w:val="en-GB"/>
        </w:rPr>
        <w:t xml:space="preserve"> such as last Date Updates and Last Entry number.  </w:t>
      </w:r>
    </w:p>
    <w:p w:rsidR="002E46CD" w:rsidRDefault="002E46CD" w:rsidP="00877A72">
      <w:pPr>
        <w:ind w:left="709"/>
        <w:rPr>
          <w:lang w:val="en-GB"/>
        </w:rPr>
      </w:pPr>
      <w:r w:rsidRPr="002E46CD">
        <w:rPr>
          <w:lang w:val="en-GB"/>
        </w:rPr>
        <w:t xml:space="preserve"> </w:t>
      </w:r>
      <w:r w:rsidR="00877A72">
        <w:rPr>
          <w:noProof/>
          <w:lang w:eastAsia="cs-CZ"/>
        </w:rPr>
        <w:drawing>
          <wp:inline distT="0" distB="0" distL="0" distR="0" wp14:anchorId="1F1648F4" wp14:editId="61E8F338">
            <wp:extent cx="4889155" cy="2702011"/>
            <wp:effectExtent l="19050" t="19050" r="26035" b="222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5441" cy="27054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77A72">
        <w:rPr>
          <w:lang w:val="en-GB"/>
        </w:rPr>
        <w:t xml:space="preserve"> </w:t>
      </w:r>
    </w:p>
    <w:p w:rsidR="00877A72" w:rsidRDefault="00877A72" w:rsidP="00877A72">
      <w:pPr>
        <w:ind w:left="709"/>
        <w:rPr>
          <w:lang w:val="en-GB"/>
        </w:rPr>
      </w:pPr>
    </w:p>
    <w:p w:rsidR="00877A72" w:rsidRDefault="00877A72" w:rsidP="00877A72">
      <w:pPr>
        <w:pStyle w:val="Odstavecseseznamem"/>
        <w:numPr>
          <w:ilvl w:val="0"/>
          <w:numId w:val="3"/>
        </w:numPr>
        <w:rPr>
          <w:lang w:val="en-GB"/>
        </w:rPr>
      </w:pPr>
      <w:r w:rsidRPr="00A86A65">
        <w:rPr>
          <w:noProof/>
          <w:lang w:val="en-GB"/>
        </w:rPr>
        <w:t>You</w:t>
      </w:r>
      <w:r>
        <w:rPr>
          <w:lang w:val="en-GB"/>
        </w:rPr>
        <w:t xml:space="preserve"> will get this line in </w:t>
      </w:r>
      <w:r w:rsidR="000D4F86">
        <w:rPr>
          <w:lang w:val="en-GB"/>
        </w:rPr>
        <w:t xml:space="preserve">the </w:t>
      </w:r>
      <w:r w:rsidRPr="000D4F86">
        <w:rPr>
          <w:noProof/>
          <w:lang w:val="en-GB"/>
        </w:rPr>
        <w:t>accounting</w:t>
      </w:r>
      <w:r>
        <w:rPr>
          <w:lang w:val="en-GB"/>
        </w:rPr>
        <w:t xml:space="preserve"> schedule window  </w:t>
      </w:r>
    </w:p>
    <w:p w:rsidR="00877A72" w:rsidRDefault="00877A72" w:rsidP="00877A72">
      <w:pPr>
        <w:ind w:left="851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0C2CFAF0" wp14:editId="34A38F2C">
            <wp:extent cx="5466667" cy="1495238"/>
            <wp:effectExtent l="19050" t="19050" r="20320" b="1016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66667" cy="14952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7A72" w:rsidRDefault="00877A72" w:rsidP="00877A72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Now use icon EDIT Accounting Schedule and enter by use of icon Add G/L Accounts account 8320. So simple design of the report structure</w:t>
      </w:r>
      <w:r w:rsidR="002460D3">
        <w:rPr>
          <w:lang w:val="en-GB"/>
        </w:rPr>
        <w:t xml:space="preserve"> has </w:t>
      </w:r>
      <w:r w:rsidR="002460D3" w:rsidRPr="00A86A65">
        <w:rPr>
          <w:noProof/>
          <w:lang w:val="en-GB"/>
        </w:rPr>
        <w:t xml:space="preserve">been </w:t>
      </w:r>
      <w:r w:rsidR="000D4F86" w:rsidRPr="00A86A65">
        <w:rPr>
          <w:noProof/>
          <w:lang w:val="en-GB"/>
        </w:rPr>
        <w:t>created</w:t>
      </w:r>
      <w:r>
        <w:rPr>
          <w:lang w:val="en-GB"/>
        </w:rPr>
        <w:t xml:space="preserve">.  </w:t>
      </w:r>
    </w:p>
    <w:p w:rsidR="00877A72" w:rsidRDefault="00877A72" w:rsidP="00877A72">
      <w:pPr>
        <w:ind w:left="851"/>
        <w:rPr>
          <w:lang w:val="en-GB"/>
        </w:rPr>
      </w:pPr>
      <w:r>
        <w:rPr>
          <w:lang w:val="en-GB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0655EA2" wp14:editId="6BEC3CA6">
            <wp:extent cx="5469925" cy="700216"/>
            <wp:effectExtent l="19050" t="19050" r="16510" b="2413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2846" cy="701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</w:t>
      </w:r>
    </w:p>
    <w:p w:rsidR="00877A72" w:rsidRDefault="00877A72" w:rsidP="00877A72">
      <w:pPr>
        <w:ind w:left="851"/>
        <w:rPr>
          <w:lang w:val="en-GB"/>
        </w:rPr>
      </w:pPr>
      <w:r>
        <w:rPr>
          <w:lang w:val="en-GB"/>
        </w:rPr>
        <w:t xml:space="preserve">By use of icon </w:t>
      </w:r>
      <w:r w:rsidRPr="000D4F86">
        <w:rPr>
          <w:noProof/>
          <w:lang w:val="en-GB"/>
        </w:rPr>
        <w:t>Overview</w:t>
      </w:r>
      <w:r w:rsidR="000D4F86">
        <w:rPr>
          <w:noProof/>
          <w:lang w:val="en-GB"/>
        </w:rPr>
        <w:t>,</w:t>
      </w:r>
      <w:r>
        <w:rPr>
          <w:lang w:val="en-GB"/>
        </w:rPr>
        <w:t xml:space="preserve"> </w:t>
      </w:r>
      <w:r w:rsidRPr="00A86A65">
        <w:rPr>
          <w:noProof/>
          <w:lang w:val="en-GB"/>
        </w:rPr>
        <w:t>you</w:t>
      </w:r>
      <w:r>
        <w:rPr>
          <w:lang w:val="en-GB"/>
        </w:rPr>
        <w:t xml:space="preserve"> will finally get </w:t>
      </w:r>
      <w:r w:rsidR="000D4F86">
        <w:rPr>
          <w:lang w:val="en-GB"/>
        </w:rPr>
        <w:t xml:space="preserve">this result  </w:t>
      </w:r>
    </w:p>
    <w:p w:rsidR="00877A72" w:rsidRPr="00877A72" w:rsidRDefault="00877A72" w:rsidP="00877A72">
      <w:pPr>
        <w:ind w:left="1004"/>
        <w:rPr>
          <w:lang w:val="en-GB"/>
        </w:rPr>
      </w:pPr>
      <w:r>
        <w:rPr>
          <w:lang w:val="en-GB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4179AD8" wp14:editId="32A4008B">
            <wp:extent cx="5387546" cy="1383957"/>
            <wp:effectExtent l="19050" t="19050" r="22860" b="2603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89859" cy="13845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7A72" w:rsidRPr="00877A72" w:rsidRDefault="00877A72" w:rsidP="00877A72">
      <w:pPr>
        <w:ind w:left="851"/>
        <w:rPr>
          <w:lang w:val="en-GB"/>
        </w:rPr>
      </w:pPr>
    </w:p>
    <w:sectPr w:rsidR="00877A72" w:rsidRPr="00877A72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59" w:rsidRDefault="00F32859" w:rsidP="00B55E60">
      <w:pPr>
        <w:spacing w:after="0" w:line="240" w:lineRule="auto"/>
      </w:pPr>
      <w:r>
        <w:separator/>
      </w:r>
    </w:p>
  </w:endnote>
  <w:endnote w:type="continuationSeparator" w:id="0">
    <w:p w:rsidR="00F32859" w:rsidRDefault="00F32859" w:rsidP="00B5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471400"/>
      <w:docPartObj>
        <w:docPartGallery w:val="Page Numbers (Bottom of Page)"/>
        <w:docPartUnique/>
      </w:docPartObj>
    </w:sdtPr>
    <w:sdtEndPr/>
    <w:sdtContent>
      <w:p w:rsidR="007D5A26" w:rsidRDefault="007D5A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BCE">
          <w:rPr>
            <w:noProof/>
          </w:rPr>
          <w:t>1</w:t>
        </w:r>
        <w:r>
          <w:fldChar w:fldCharType="end"/>
        </w:r>
      </w:p>
    </w:sdtContent>
  </w:sdt>
  <w:p w:rsidR="007D5A26" w:rsidRDefault="007D5A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59" w:rsidRDefault="00F32859" w:rsidP="00B55E60">
      <w:pPr>
        <w:spacing w:after="0" w:line="240" w:lineRule="auto"/>
      </w:pPr>
      <w:r>
        <w:separator/>
      </w:r>
    </w:p>
  </w:footnote>
  <w:footnote w:type="continuationSeparator" w:id="0">
    <w:p w:rsidR="00F32859" w:rsidRDefault="00F32859" w:rsidP="00B5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197035"/>
      <w:docPartObj>
        <w:docPartGallery w:val="Page Numbers (Top of Page)"/>
        <w:docPartUnique/>
      </w:docPartObj>
    </w:sdtPr>
    <w:sdtEndPr/>
    <w:sdtContent>
      <w:p w:rsidR="00B55E60" w:rsidRDefault="00B55E6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BCE">
          <w:rPr>
            <w:noProof/>
          </w:rPr>
          <w:t>1</w:t>
        </w:r>
        <w:r>
          <w:fldChar w:fldCharType="end"/>
        </w:r>
      </w:p>
    </w:sdtContent>
  </w:sdt>
  <w:p w:rsidR="00B55E60" w:rsidRDefault="00B55E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740"/>
    <w:multiLevelType w:val="hybridMultilevel"/>
    <w:tmpl w:val="73785226"/>
    <w:lvl w:ilvl="0" w:tplc="0405000F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2EF2410D"/>
    <w:multiLevelType w:val="hybridMultilevel"/>
    <w:tmpl w:val="A794568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D83C68"/>
    <w:multiLevelType w:val="hybridMultilevel"/>
    <w:tmpl w:val="05ACF8C8"/>
    <w:lvl w:ilvl="0" w:tplc="A26EB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MzA0NjO3MLY0NjdQ0lEKTi0uzszPAymwqAUAqoh0XywAAAA="/>
  </w:docVars>
  <w:rsids>
    <w:rsidRoot w:val="00BF275B"/>
    <w:rsid w:val="00035911"/>
    <w:rsid w:val="000D4F86"/>
    <w:rsid w:val="002460D3"/>
    <w:rsid w:val="00261DCC"/>
    <w:rsid w:val="002E46CD"/>
    <w:rsid w:val="00335865"/>
    <w:rsid w:val="00335D25"/>
    <w:rsid w:val="004459BF"/>
    <w:rsid w:val="0046652B"/>
    <w:rsid w:val="004C4BBC"/>
    <w:rsid w:val="004C5F41"/>
    <w:rsid w:val="005452A6"/>
    <w:rsid w:val="005478C0"/>
    <w:rsid w:val="0058450D"/>
    <w:rsid w:val="00694BCE"/>
    <w:rsid w:val="007D5A26"/>
    <w:rsid w:val="008046F2"/>
    <w:rsid w:val="00877A72"/>
    <w:rsid w:val="0088092A"/>
    <w:rsid w:val="008A6FEC"/>
    <w:rsid w:val="00A637AD"/>
    <w:rsid w:val="00A86A65"/>
    <w:rsid w:val="00B0175D"/>
    <w:rsid w:val="00B05391"/>
    <w:rsid w:val="00B55E60"/>
    <w:rsid w:val="00BB1446"/>
    <w:rsid w:val="00BF275B"/>
    <w:rsid w:val="00BF46C6"/>
    <w:rsid w:val="00C337E5"/>
    <w:rsid w:val="00C53BBC"/>
    <w:rsid w:val="00E641EB"/>
    <w:rsid w:val="00F233B6"/>
    <w:rsid w:val="00F32859"/>
    <w:rsid w:val="00F5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D103B-E248-469E-80B5-8426F93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27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7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E60"/>
  </w:style>
  <w:style w:type="paragraph" w:styleId="Zpat">
    <w:name w:val="footer"/>
    <w:basedOn w:val="Normln"/>
    <w:link w:val="ZpatChar"/>
    <w:uiPriority w:val="99"/>
    <w:unhideWhenUsed/>
    <w:rsid w:val="00B55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E60"/>
  </w:style>
  <w:style w:type="paragraph" w:styleId="Textbubliny">
    <w:name w:val="Balloon Text"/>
    <w:basedOn w:val="Normln"/>
    <w:link w:val="TextbublinyChar"/>
    <w:uiPriority w:val="99"/>
    <w:semiHidden/>
    <w:unhideWhenUsed/>
    <w:rsid w:val="00C5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 Skorkovsky</dc:creator>
  <cp:lastModifiedBy>Miki Skorkovský</cp:lastModifiedBy>
  <cp:revision>12</cp:revision>
  <cp:lastPrinted>2018-11-16T07:29:00Z</cp:lastPrinted>
  <dcterms:created xsi:type="dcterms:W3CDTF">2018-11-14T13:28:00Z</dcterms:created>
  <dcterms:modified xsi:type="dcterms:W3CDTF">2020-12-03T10:30:00Z</dcterms:modified>
</cp:coreProperties>
</file>