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5F" w:rsidRDefault="0004351C">
      <w:pPr>
        <w:rPr>
          <w:lang w:val="de-DE"/>
        </w:rPr>
      </w:pPr>
      <w:r>
        <w:rPr>
          <w:lang w:val="de-DE"/>
        </w:rPr>
        <w:t xml:space="preserve">Dieser Fleck </w:t>
      </w:r>
      <w:r w:rsidRPr="0004351C">
        <w:rPr>
          <w:u w:val="single"/>
          <w:lang w:val="de-DE"/>
        </w:rPr>
        <w:t>wurde</w:t>
      </w:r>
      <w:r>
        <w:rPr>
          <w:lang w:val="de-DE"/>
        </w:rPr>
        <w:t xml:space="preserve"> von der Putzfrau </w:t>
      </w:r>
      <w:r w:rsidRPr="0004351C">
        <w:rPr>
          <w:u w:val="single"/>
          <w:lang w:val="de-DE"/>
        </w:rPr>
        <w:t>weggeschrubbt/beseitigt</w:t>
      </w:r>
      <w:r>
        <w:rPr>
          <w:lang w:val="de-DE"/>
        </w:rPr>
        <w:t xml:space="preserve">, weil sie ihn für Schmutz hielt. Der Vorfall an dem Werk von Martin Kippenberger, das einen Versicherungswert von 800 000 Euro hat, </w:t>
      </w:r>
      <w:r w:rsidRPr="0004351C">
        <w:rPr>
          <w:u w:val="single"/>
          <w:lang w:val="de-DE"/>
        </w:rPr>
        <w:t>wurde</w:t>
      </w:r>
      <w:r>
        <w:rPr>
          <w:lang w:val="de-DE"/>
        </w:rPr>
        <w:t xml:space="preserve"> am 21. Oktober </w:t>
      </w:r>
      <w:r w:rsidRPr="0004351C">
        <w:rPr>
          <w:u w:val="single"/>
          <w:lang w:val="de-DE"/>
        </w:rPr>
        <w:t>bemerkt</w:t>
      </w:r>
      <w:r>
        <w:rPr>
          <w:lang w:val="de-DE"/>
        </w:rPr>
        <w:t>.</w:t>
      </w:r>
    </w:p>
    <w:p w:rsidR="0004351C" w:rsidRDefault="0004351C">
      <w:pPr>
        <w:rPr>
          <w:lang w:val="de-DE"/>
        </w:rPr>
      </w:pPr>
      <w:r>
        <w:rPr>
          <w:lang w:val="de-DE"/>
        </w:rPr>
        <w:t xml:space="preserve">Eine Stadtsprecherin sagte dazu, dass das Kunstwerk nach dem Reinigungsvorgang in seiner ursprünglichen Form nicht mehr </w:t>
      </w:r>
      <w:r w:rsidRPr="0004351C">
        <w:rPr>
          <w:u w:val="single"/>
          <w:lang w:val="de-DE"/>
        </w:rPr>
        <w:t>wiederhergestellt werden kann/könne</w:t>
      </w:r>
      <w:r>
        <w:rPr>
          <w:lang w:val="de-DE"/>
        </w:rPr>
        <w:t xml:space="preserve">. Weiterhin verwies sie darauf, dass bei allen Putzarbeiten in Museen ein Mindestabstand von 20 Zentimetern zu Kunstwerken </w:t>
      </w:r>
      <w:r w:rsidRPr="0004351C">
        <w:rPr>
          <w:u w:val="single"/>
          <w:lang w:val="de-DE"/>
        </w:rPr>
        <w:t>eingehalten werden muss/müsse</w:t>
      </w:r>
      <w:r>
        <w:rPr>
          <w:lang w:val="de-DE"/>
        </w:rPr>
        <w:t xml:space="preserve">. Unklar sei aber, ob die Putzfrau vor ihrem Einsatz auf diese Regelung </w:t>
      </w:r>
      <w:r w:rsidRPr="0004351C">
        <w:rPr>
          <w:u w:val="single"/>
          <w:lang w:val="de-DE"/>
        </w:rPr>
        <w:t>hingewiesen worden war</w:t>
      </w:r>
      <w:r>
        <w:rPr>
          <w:lang w:val="de-DE"/>
        </w:rPr>
        <w:t xml:space="preserve">. Wie der Fall nun genau </w:t>
      </w:r>
      <w:r w:rsidRPr="0004351C">
        <w:rPr>
          <w:u w:val="single"/>
          <w:lang w:val="de-DE"/>
        </w:rPr>
        <w:t>geregelt wird, muss</w:t>
      </w:r>
      <w:r>
        <w:rPr>
          <w:lang w:val="de-DE"/>
        </w:rPr>
        <w:t xml:space="preserve"> aber erst noch </w:t>
      </w:r>
      <w:r w:rsidRPr="0004351C">
        <w:rPr>
          <w:u w:val="single"/>
          <w:lang w:val="de-DE"/>
        </w:rPr>
        <w:t>geklärt werden</w:t>
      </w:r>
      <w:r>
        <w:rPr>
          <w:lang w:val="de-DE"/>
        </w:rPr>
        <w:t>.</w:t>
      </w:r>
    </w:p>
    <w:p w:rsidR="0004351C" w:rsidRDefault="0004351C">
      <w:pPr>
        <w:rPr>
          <w:lang w:val="de-DE"/>
        </w:rPr>
      </w:pPr>
      <w:r>
        <w:rPr>
          <w:lang w:val="de-DE"/>
        </w:rPr>
        <w:t xml:space="preserve">Eine Sache ist der Putzfrau immerhin gelungen: Es </w:t>
      </w:r>
      <w:r w:rsidRPr="0004351C">
        <w:rPr>
          <w:u w:val="single"/>
          <w:lang w:val="de-DE"/>
        </w:rPr>
        <w:t>wird</w:t>
      </w:r>
      <w:r>
        <w:rPr>
          <w:lang w:val="de-DE"/>
        </w:rPr>
        <w:t xml:space="preserve"> nun überalle wieder über Kunst </w:t>
      </w:r>
      <w:r w:rsidRPr="0004351C">
        <w:rPr>
          <w:u w:val="single"/>
          <w:lang w:val="de-DE"/>
        </w:rPr>
        <w:t>geredet</w:t>
      </w:r>
      <w:r>
        <w:rPr>
          <w:lang w:val="de-DE"/>
        </w:rPr>
        <w:t xml:space="preserve"> – bei Abendessen, im Büro, wo auch immer die kuriose Geschichte </w:t>
      </w:r>
      <w:r w:rsidRPr="0004351C">
        <w:rPr>
          <w:u w:val="single"/>
          <w:lang w:val="de-DE"/>
        </w:rPr>
        <w:t>erzählt wird</w:t>
      </w:r>
      <w:r>
        <w:rPr>
          <w:lang w:val="de-DE"/>
        </w:rPr>
        <w:t xml:space="preserve">. Und man erinnert sich amüsiert daran, wie 1986 die berühmte Fettecke des Künstlers Joseph Beuys ebenfalls von einer beflissenen Reinigungskraft </w:t>
      </w:r>
      <w:r w:rsidRPr="0004351C">
        <w:rPr>
          <w:u w:val="single"/>
          <w:lang w:val="de-DE"/>
        </w:rPr>
        <w:t>beseitig/weggeschrubbt wurde</w:t>
      </w:r>
      <w:r>
        <w:rPr>
          <w:lang w:val="de-DE"/>
        </w:rPr>
        <w:t>.</w:t>
      </w:r>
    </w:p>
    <w:p w:rsidR="00CA7422" w:rsidRDefault="00CA7422">
      <w:pPr>
        <w:rPr>
          <w:lang w:val="de-DE"/>
        </w:rPr>
      </w:pPr>
    </w:p>
    <w:p w:rsidR="00CA7422" w:rsidRDefault="00CA7422">
      <w:pPr>
        <w:rPr>
          <w:lang w:val="de-DE"/>
        </w:rPr>
      </w:pPr>
      <w:r>
        <w:rPr>
          <w:lang w:val="de-DE"/>
        </w:rPr>
        <w:t>4)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1. Der Angeklagte wurde </w:t>
      </w:r>
      <w:r w:rsidRPr="00CA7422">
        <w:rPr>
          <w:u w:val="single"/>
          <w:lang w:val="de-DE"/>
        </w:rPr>
        <w:t>vom Gericht</w:t>
      </w:r>
      <w:r>
        <w:rPr>
          <w:lang w:val="de-DE"/>
        </w:rPr>
        <w:t xml:space="preserve"> aus Mangel an Beweisen freigesprochen.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2. Die Grippe wird </w:t>
      </w:r>
      <w:r w:rsidRPr="00CA7422">
        <w:rPr>
          <w:u w:val="single"/>
          <w:lang w:val="de-DE"/>
        </w:rPr>
        <w:t>durch Viren</w:t>
      </w:r>
      <w:r>
        <w:rPr>
          <w:lang w:val="de-DE"/>
        </w:rPr>
        <w:t xml:space="preserve"> übertragen.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3. Onkel Albert ist </w:t>
      </w:r>
      <w:r w:rsidRPr="00CA7422">
        <w:rPr>
          <w:u w:val="single"/>
          <w:lang w:val="de-DE"/>
        </w:rPr>
        <w:t>vom Chefarzt</w:t>
      </w:r>
      <w:r>
        <w:rPr>
          <w:lang w:val="de-DE"/>
        </w:rPr>
        <w:t xml:space="preserve"> operiert worden.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4. </w:t>
      </w:r>
      <w:r w:rsidRPr="00CA7422">
        <w:rPr>
          <w:u w:val="single"/>
          <w:lang w:val="de-DE"/>
        </w:rPr>
        <w:t>Durch das Erdbeben</w:t>
      </w:r>
      <w:r>
        <w:rPr>
          <w:lang w:val="de-DE"/>
        </w:rPr>
        <w:t xml:space="preserve"> sind viele Häuser zerstört worden.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5. Die rasanten Veränderungen in der Kommunikation wurden </w:t>
      </w:r>
      <w:r w:rsidRPr="00CA7422">
        <w:rPr>
          <w:u w:val="single"/>
          <w:lang w:val="de-DE"/>
        </w:rPr>
        <w:t>durch das Internet</w:t>
      </w:r>
      <w:r>
        <w:rPr>
          <w:lang w:val="de-DE"/>
        </w:rPr>
        <w:t xml:space="preserve"> beschleunigt.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6. </w:t>
      </w:r>
      <w:r w:rsidRPr="00CA7422">
        <w:rPr>
          <w:u w:val="single"/>
          <w:lang w:val="de-DE"/>
        </w:rPr>
        <w:t>Durch das gewaltsame Öffnen</w:t>
      </w:r>
      <w:r>
        <w:rPr>
          <w:lang w:val="de-DE"/>
        </w:rPr>
        <w:t xml:space="preserve"> ist die Tür beschädigt worden.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7. Die Firmenunterlagen sind </w:t>
      </w:r>
      <w:r w:rsidRPr="00CA7422">
        <w:rPr>
          <w:u w:val="single"/>
          <w:lang w:val="de-DE"/>
        </w:rPr>
        <w:t>von Beamten</w:t>
      </w:r>
      <w:r>
        <w:rPr>
          <w:lang w:val="de-DE"/>
        </w:rPr>
        <w:t xml:space="preserve"> der Steuerfahndung beschlagnahmt worden.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8. Alle Abrechnungen werden </w:t>
      </w:r>
      <w:r w:rsidRPr="00CA7422">
        <w:rPr>
          <w:u w:val="single"/>
          <w:lang w:val="de-DE"/>
        </w:rPr>
        <w:t>von der Verwaltungsleiterin</w:t>
      </w:r>
      <w:r>
        <w:rPr>
          <w:lang w:val="de-DE"/>
        </w:rPr>
        <w:t xml:space="preserve"> kontrolliert.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9. Bei der Demonstration wurde ein Passant </w:t>
      </w:r>
      <w:r w:rsidRPr="00CA7422">
        <w:rPr>
          <w:u w:val="single"/>
          <w:lang w:val="de-DE"/>
        </w:rPr>
        <w:t>von einem Stein</w:t>
      </w:r>
      <w:r>
        <w:rPr>
          <w:lang w:val="de-DE"/>
        </w:rPr>
        <w:t xml:space="preserve"> am Kopf getroffen.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10. </w:t>
      </w:r>
      <w:r w:rsidRPr="00CA7422">
        <w:rPr>
          <w:u w:val="single"/>
          <w:lang w:val="de-DE"/>
        </w:rPr>
        <w:t>Durch das schnelle Handeln</w:t>
      </w:r>
      <w:r>
        <w:rPr>
          <w:lang w:val="de-DE"/>
        </w:rPr>
        <w:t xml:space="preserve"> der Hilfskräfte konnte Schlimmeres verhindert werden.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11. Die Ladendiebstähle in der Innenstadt konnten </w:t>
      </w:r>
      <w:r w:rsidRPr="00CA7422">
        <w:rPr>
          <w:u w:val="single"/>
          <w:lang w:val="de-DE"/>
        </w:rPr>
        <w:t>von der Polizei</w:t>
      </w:r>
      <w:r>
        <w:rPr>
          <w:lang w:val="de-DE"/>
        </w:rPr>
        <w:t xml:space="preserve"> aufgeklärt werden.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12. Die Taten sind </w:t>
      </w:r>
      <w:r w:rsidRPr="00CA7422">
        <w:rPr>
          <w:u w:val="single"/>
          <w:lang w:val="de-DE"/>
        </w:rPr>
        <w:t>von drei Jugendlichen</w:t>
      </w:r>
      <w:r>
        <w:rPr>
          <w:lang w:val="de-DE"/>
        </w:rPr>
        <w:t xml:space="preserve"> begangen worden.</w:t>
      </w:r>
    </w:p>
    <w:p w:rsidR="00CA7422" w:rsidRDefault="00CA7422">
      <w:pPr>
        <w:rPr>
          <w:lang w:val="de-DE"/>
        </w:rPr>
      </w:pPr>
      <w:r>
        <w:rPr>
          <w:lang w:val="de-DE"/>
        </w:rPr>
        <w:t xml:space="preserve">13. Das Protokoll wurde </w:t>
      </w:r>
      <w:bookmarkStart w:id="0" w:name="_GoBack"/>
      <w:r w:rsidRPr="00CA7422">
        <w:rPr>
          <w:u w:val="single"/>
          <w:lang w:val="de-DE"/>
        </w:rPr>
        <w:t>von der Praktikantin</w:t>
      </w:r>
      <w:r>
        <w:rPr>
          <w:lang w:val="de-DE"/>
        </w:rPr>
        <w:t xml:space="preserve"> </w:t>
      </w:r>
      <w:bookmarkEnd w:id="0"/>
      <w:r>
        <w:rPr>
          <w:lang w:val="de-DE"/>
        </w:rPr>
        <w:t>geschrieben.</w:t>
      </w:r>
    </w:p>
    <w:p w:rsidR="00CA7422" w:rsidRPr="0004351C" w:rsidRDefault="00CA7422">
      <w:pPr>
        <w:rPr>
          <w:lang w:val="de-DE"/>
        </w:rPr>
      </w:pPr>
    </w:p>
    <w:sectPr w:rsidR="00CA7422" w:rsidRPr="0004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1C"/>
    <w:rsid w:val="0004351C"/>
    <w:rsid w:val="0072275F"/>
    <w:rsid w:val="00C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62FD"/>
  <w15:chartTrackingRefBased/>
  <w15:docId w15:val="{C2EC0F6E-7BDF-4FD8-9851-E47FEA6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Sojková</dc:creator>
  <cp:keywords/>
  <dc:description/>
  <cp:lastModifiedBy>Petra Sojková</cp:lastModifiedBy>
  <cp:revision>1</cp:revision>
  <dcterms:created xsi:type="dcterms:W3CDTF">2017-11-15T04:53:00Z</dcterms:created>
  <dcterms:modified xsi:type="dcterms:W3CDTF">2017-11-15T05:11:00Z</dcterms:modified>
</cp:coreProperties>
</file>