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63C1" w14:textId="4AF69845" w:rsidR="00F1734C" w:rsidRPr="00F1734C" w:rsidRDefault="00F1734C" w:rsidP="00F1734C">
      <w:pPr>
        <w:jc w:val="center"/>
        <w:rPr>
          <w:rFonts w:cstheme="minorHAnsi"/>
          <w:b/>
          <w:bCs/>
          <w:sz w:val="24"/>
          <w:szCs w:val="24"/>
        </w:rPr>
      </w:pPr>
      <w:r w:rsidRPr="005E2BD9">
        <w:rPr>
          <w:rFonts w:cstheme="minorHAnsi"/>
          <w:b/>
          <w:bCs/>
          <w:sz w:val="24"/>
          <w:szCs w:val="24"/>
        </w:rPr>
        <w:t>Seminář</w:t>
      </w:r>
      <w:r w:rsidRPr="00F1734C">
        <w:rPr>
          <w:rFonts w:cstheme="minorHAnsi"/>
          <w:b/>
          <w:bCs/>
          <w:sz w:val="24"/>
          <w:szCs w:val="24"/>
          <w:lang w:val="en-US"/>
        </w:rPr>
        <w:t xml:space="preserve"> č. </w:t>
      </w:r>
      <w:r w:rsidR="005E2BD9">
        <w:rPr>
          <w:rFonts w:cstheme="minorHAnsi"/>
          <w:b/>
          <w:bCs/>
          <w:sz w:val="24"/>
          <w:szCs w:val="24"/>
          <w:lang w:val="en-US"/>
        </w:rPr>
        <w:t>5</w:t>
      </w:r>
    </w:p>
    <w:p w14:paraId="15539457" w14:textId="251C3363" w:rsidR="00F1734C" w:rsidRPr="00F1734C" w:rsidRDefault="00F1734C" w:rsidP="00F75F6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4C5195">
        <w:rPr>
          <w:b/>
          <w:bCs/>
          <w:sz w:val="24"/>
          <w:szCs w:val="24"/>
        </w:rPr>
        <w:t>Příklad č. 1:</w:t>
      </w:r>
      <w:r w:rsidRPr="00F1734C">
        <w:rPr>
          <w:sz w:val="24"/>
          <w:szCs w:val="24"/>
        </w:rPr>
        <w:t xml:space="preserve"> Uveďte referenční hodnotu nákladů na </w:t>
      </w:r>
      <w:r w:rsidRPr="00F75F6B">
        <w:rPr>
          <w:b/>
          <w:bCs/>
          <w:sz w:val="24"/>
          <w:szCs w:val="24"/>
        </w:rPr>
        <w:t>vlastní kapitál (r</w:t>
      </w:r>
      <w:r w:rsidRPr="00F75F6B">
        <w:rPr>
          <w:b/>
          <w:bCs/>
          <w:sz w:val="24"/>
          <w:szCs w:val="24"/>
          <w:vertAlign w:val="subscript"/>
        </w:rPr>
        <w:t>e</w:t>
      </w:r>
      <w:r w:rsidRPr="00F75F6B">
        <w:rPr>
          <w:b/>
          <w:bCs/>
          <w:sz w:val="24"/>
          <w:szCs w:val="24"/>
        </w:rPr>
        <w:t xml:space="preserve">) a nákladů </w:t>
      </w:r>
      <w:r w:rsidR="00F75F6B" w:rsidRPr="00F75F6B">
        <w:rPr>
          <w:b/>
          <w:bCs/>
          <w:sz w:val="24"/>
          <w:szCs w:val="24"/>
        </w:rPr>
        <w:t xml:space="preserve">na                      </w:t>
      </w:r>
      <w:r w:rsidRPr="00F75F6B">
        <w:rPr>
          <w:b/>
          <w:bCs/>
          <w:sz w:val="24"/>
          <w:szCs w:val="24"/>
        </w:rPr>
        <w:t>cizí kapitál (</w:t>
      </w:r>
      <w:proofErr w:type="spellStart"/>
      <w:r w:rsidRPr="00F75F6B">
        <w:rPr>
          <w:b/>
          <w:bCs/>
          <w:sz w:val="24"/>
          <w:szCs w:val="24"/>
        </w:rPr>
        <w:t>r</w:t>
      </w:r>
      <w:r w:rsidRPr="00F75F6B">
        <w:rPr>
          <w:b/>
          <w:bCs/>
          <w:sz w:val="24"/>
          <w:szCs w:val="24"/>
          <w:vertAlign w:val="subscript"/>
        </w:rPr>
        <w:t>d</w:t>
      </w:r>
      <w:proofErr w:type="spellEnd"/>
      <w:r w:rsidRPr="00F75F6B">
        <w:rPr>
          <w:b/>
          <w:bCs/>
          <w:sz w:val="24"/>
          <w:szCs w:val="24"/>
        </w:rPr>
        <w:t xml:space="preserve">). </w:t>
      </w:r>
    </w:p>
    <w:p w14:paraId="6E3B0EF4" w14:textId="0F5E3A47" w:rsidR="00F1734C" w:rsidRPr="00F1734C" w:rsidRDefault="00F1734C" w:rsidP="00F1734C">
      <w:pPr>
        <w:rPr>
          <w:sz w:val="24"/>
          <w:szCs w:val="24"/>
        </w:rPr>
      </w:pPr>
    </w:p>
    <w:p w14:paraId="2CEE6BF8" w14:textId="4F3E20F5" w:rsidR="00F1734C" w:rsidRDefault="00F1734C" w:rsidP="00F1734C">
      <w:pPr>
        <w:rPr>
          <w:sz w:val="24"/>
          <w:szCs w:val="24"/>
        </w:rPr>
      </w:pPr>
    </w:p>
    <w:p w14:paraId="1D8335CA" w14:textId="77777777" w:rsidR="00F1734C" w:rsidRPr="00F1734C" w:rsidRDefault="00F1734C" w:rsidP="00F1734C">
      <w:pPr>
        <w:rPr>
          <w:sz w:val="24"/>
          <w:szCs w:val="24"/>
        </w:rPr>
      </w:pPr>
    </w:p>
    <w:p w14:paraId="3E9095A2" w14:textId="77777777" w:rsidR="00F1734C" w:rsidRPr="00F1734C" w:rsidRDefault="00F1734C" w:rsidP="00F1734C">
      <w:pPr>
        <w:rPr>
          <w:sz w:val="24"/>
          <w:szCs w:val="24"/>
        </w:rPr>
      </w:pPr>
    </w:p>
    <w:p w14:paraId="57B58235" w14:textId="751DB2B8" w:rsidR="00F1734C" w:rsidRPr="00F1734C" w:rsidRDefault="00F1734C" w:rsidP="00F1734C">
      <w:pPr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>Příklad č. 2:</w:t>
      </w:r>
      <w:r w:rsidRPr="00F1734C">
        <w:rPr>
          <w:sz w:val="24"/>
          <w:szCs w:val="24"/>
        </w:rPr>
        <w:t xml:space="preserve"> Definujte „</w:t>
      </w:r>
      <w:r w:rsidRPr="00F1734C">
        <w:rPr>
          <w:b/>
          <w:bCs/>
          <w:sz w:val="24"/>
          <w:szCs w:val="24"/>
        </w:rPr>
        <w:t>daňový štít</w:t>
      </w:r>
      <w:r w:rsidRPr="00F1734C">
        <w:rPr>
          <w:sz w:val="24"/>
          <w:szCs w:val="24"/>
        </w:rPr>
        <w:t xml:space="preserve">“ a diskutujte následující: </w:t>
      </w:r>
    </w:p>
    <w:p w14:paraId="69510CBC" w14:textId="4DB3579B" w:rsidR="00F1734C" w:rsidRDefault="00F1734C" w:rsidP="00F1734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1734C">
        <w:rPr>
          <w:sz w:val="24"/>
          <w:szCs w:val="24"/>
        </w:rPr>
        <w:t>Pro jaký typ zdrojů je daňový štít relevantní a proč?</w:t>
      </w:r>
    </w:p>
    <w:p w14:paraId="7434AB40" w14:textId="77777777" w:rsidR="00F1734C" w:rsidRPr="00F1734C" w:rsidRDefault="00F1734C" w:rsidP="00F1734C">
      <w:pPr>
        <w:pStyle w:val="ListParagraph"/>
        <w:spacing w:line="480" w:lineRule="auto"/>
        <w:rPr>
          <w:sz w:val="24"/>
          <w:szCs w:val="24"/>
        </w:rPr>
      </w:pPr>
    </w:p>
    <w:p w14:paraId="65626E33" w14:textId="239A9D34" w:rsidR="00F1734C" w:rsidRDefault="00F1734C" w:rsidP="00F1734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1734C">
        <w:rPr>
          <w:sz w:val="24"/>
          <w:szCs w:val="24"/>
        </w:rPr>
        <w:t>Jak vyjádříme hodnotu daňového štítu?</w:t>
      </w:r>
    </w:p>
    <w:p w14:paraId="3CE1CC8A" w14:textId="77777777" w:rsidR="00F1734C" w:rsidRPr="00F1734C" w:rsidRDefault="00F1734C" w:rsidP="00F1734C">
      <w:pPr>
        <w:pStyle w:val="ListParagraph"/>
        <w:rPr>
          <w:sz w:val="24"/>
          <w:szCs w:val="24"/>
        </w:rPr>
      </w:pPr>
    </w:p>
    <w:p w14:paraId="7D8D9D8B" w14:textId="77777777" w:rsidR="00F1734C" w:rsidRPr="00F1734C" w:rsidRDefault="00F1734C" w:rsidP="00F1734C">
      <w:pPr>
        <w:pStyle w:val="ListParagraph"/>
        <w:spacing w:line="480" w:lineRule="auto"/>
        <w:rPr>
          <w:sz w:val="24"/>
          <w:szCs w:val="24"/>
        </w:rPr>
      </w:pPr>
    </w:p>
    <w:p w14:paraId="0C2A7592" w14:textId="11AA097D" w:rsidR="00F1734C" w:rsidRDefault="00F1734C" w:rsidP="00F1734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1734C">
        <w:rPr>
          <w:sz w:val="24"/>
          <w:szCs w:val="24"/>
        </w:rPr>
        <w:t>Jak daňový</w:t>
      </w:r>
      <w:r w:rsidR="00005AF9">
        <w:rPr>
          <w:sz w:val="24"/>
          <w:szCs w:val="24"/>
        </w:rPr>
        <w:t xml:space="preserve"> štít</w:t>
      </w:r>
      <w:r w:rsidRPr="00F1734C">
        <w:rPr>
          <w:sz w:val="24"/>
          <w:szCs w:val="24"/>
        </w:rPr>
        <w:t xml:space="preserve"> ovlivňuje vztah WACC? </w:t>
      </w:r>
    </w:p>
    <w:p w14:paraId="61856B02" w14:textId="77777777" w:rsidR="00F1734C" w:rsidRPr="00F1734C" w:rsidRDefault="00F1734C" w:rsidP="00F1734C">
      <w:pPr>
        <w:pStyle w:val="ListParagraph"/>
        <w:spacing w:line="480" w:lineRule="auto"/>
        <w:rPr>
          <w:sz w:val="24"/>
          <w:szCs w:val="24"/>
        </w:rPr>
      </w:pPr>
    </w:p>
    <w:p w14:paraId="53ED09C0" w14:textId="2B6D3BA3" w:rsidR="00F1734C" w:rsidRPr="00F1734C" w:rsidRDefault="00F1734C" w:rsidP="00F1734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1734C">
        <w:rPr>
          <w:sz w:val="24"/>
          <w:szCs w:val="24"/>
        </w:rPr>
        <w:t>Jak bude daňový štít ovlivněn růstem?</w:t>
      </w:r>
    </w:p>
    <w:p w14:paraId="479BEEEE" w14:textId="4BA97E97" w:rsidR="00F1734C" w:rsidRPr="00F1734C" w:rsidRDefault="00F1734C" w:rsidP="00F1734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F1734C">
        <w:rPr>
          <w:sz w:val="24"/>
          <w:szCs w:val="24"/>
        </w:rPr>
        <w:t>nákladových úroků z úvěru</w:t>
      </w:r>
    </w:p>
    <w:p w14:paraId="4429F4AE" w14:textId="3C4080C3" w:rsidR="00F1734C" w:rsidRPr="00F1734C" w:rsidRDefault="00F1734C" w:rsidP="00F1734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F1734C">
        <w:rPr>
          <w:sz w:val="24"/>
          <w:szCs w:val="24"/>
        </w:rPr>
        <w:t>vyplacen</w:t>
      </w:r>
      <w:r w:rsidR="00005AF9">
        <w:rPr>
          <w:sz w:val="24"/>
          <w:szCs w:val="24"/>
        </w:rPr>
        <w:t>ím</w:t>
      </w:r>
      <w:r w:rsidRPr="00F1734C">
        <w:rPr>
          <w:sz w:val="24"/>
          <w:szCs w:val="24"/>
        </w:rPr>
        <w:t xml:space="preserve"> dividend</w:t>
      </w:r>
    </w:p>
    <w:p w14:paraId="189C9759" w14:textId="061F091E" w:rsidR="00F1734C" w:rsidRPr="00F1734C" w:rsidRDefault="00F1734C" w:rsidP="00F1734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F1734C">
        <w:rPr>
          <w:sz w:val="24"/>
          <w:szCs w:val="24"/>
        </w:rPr>
        <w:t>rostoucí emisí dluhopisů</w:t>
      </w:r>
    </w:p>
    <w:p w14:paraId="4A66E688" w14:textId="51B0C915" w:rsidR="00F1734C" w:rsidRPr="00F1734C" w:rsidRDefault="00F1734C" w:rsidP="00F1734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F1734C">
        <w:rPr>
          <w:sz w:val="24"/>
          <w:szCs w:val="24"/>
        </w:rPr>
        <w:t>snižováním mzdových nákladů na zaměstnance</w:t>
      </w:r>
    </w:p>
    <w:p w14:paraId="6CDE39D6" w14:textId="77777777" w:rsidR="00F1734C" w:rsidRDefault="00F1734C" w:rsidP="00F1734C"/>
    <w:p w14:paraId="1EA064FF" w14:textId="77777777" w:rsidR="00F1734C" w:rsidRPr="00FD0535" w:rsidRDefault="00F1734C" w:rsidP="00FD0535">
      <w:pPr>
        <w:jc w:val="both"/>
        <w:rPr>
          <w:sz w:val="24"/>
          <w:szCs w:val="24"/>
        </w:rPr>
      </w:pPr>
    </w:p>
    <w:p w14:paraId="4912E6C2" w14:textId="413E15FA" w:rsidR="00F1734C" w:rsidRPr="00FD0535" w:rsidRDefault="00F1734C" w:rsidP="00FD0535">
      <w:pPr>
        <w:jc w:val="both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>Příklad č. 3:</w:t>
      </w:r>
      <w:r w:rsidRPr="00FD0535">
        <w:rPr>
          <w:sz w:val="24"/>
          <w:szCs w:val="24"/>
        </w:rPr>
        <w:t xml:space="preserve"> </w:t>
      </w:r>
      <w:r w:rsidR="00FD0535" w:rsidRPr="00FD0535">
        <w:rPr>
          <w:sz w:val="24"/>
          <w:szCs w:val="24"/>
        </w:rPr>
        <w:t>Popište mechanismus výpočtu WACC, j</w:t>
      </w:r>
      <w:r w:rsidR="00005AF9">
        <w:rPr>
          <w:sz w:val="24"/>
          <w:szCs w:val="24"/>
        </w:rPr>
        <w:t>eho</w:t>
      </w:r>
      <w:r w:rsidR="00FD0535" w:rsidRPr="00FD0535">
        <w:rPr>
          <w:sz w:val="24"/>
          <w:szCs w:val="24"/>
        </w:rPr>
        <w:t xml:space="preserve"> složky a stanovení výpočtu jednotlivých částí ukazatele. Jaký je přínos vztahu WACC?</w:t>
      </w:r>
    </w:p>
    <w:p w14:paraId="0B70856C" w14:textId="76BB2CBD" w:rsidR="00FD0535" w:rsidRDefault="00FD0535" w:rsidP="00F1734C">
      <w:pPr>
        <w:rPr>
          <w:sz w:val="24"/>
          <w:szCs w:val="24"/>
        </w:rPr>
      </w:pPr>
    </w:p>
    <w:p w14:paraId="05B04AD2" w14:textId="57330D04" w:rsidR="00FD0535" w:rsidRDefault="00FD0535" w:rsidP="00F1734C">
      <w:pPr>
        <w:rPr>
          <w:sz w:val="24"/>
          <w:szCs w:val="24"/>
        </w:rPr>
      </w:pPr>
    </w:p>
    <w:p w14:paraId="5C872B2B" w14:textId="77777777" w:rsidR="00FD0535" w:rsidRPr="00F1734C" w:rsidRDefault="00FD0535" w:rsidP="00F1734C"/>
    <w:p w14:paraId="43A305E0" w14:textId="77777777" w:rsidR="00FD0535" w:rsidRPr="00FD0535" w:rsidRDefault="00F1734C" w:rsidP="00005AF9">
      <w:pPr>
        <w:spacing w:line="360" w:lineRule="auto"/>
        <w:jc w:val="both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 xml:space="preserve">Příklad č. </w:t>
      </w:r>
      <w:r w:rsidR="00FD0535" w:rsidRPr="004C5195">
        <w:rPr>
          <w:b/>
          <w:bCs/>
          <w:sz w:val="24"/>
          <w:szCs w:val="24"/>
        </w:rPr>
        <w:t>4</w:t>
      </w:r>
      <w:r w:rsidRPr="004C5195">
        <w:rPr>
          <w:b/>
          <w:bCs/>
          <w:sz w:val="24"/>
          <w:szCs w:val="24"/>
        </w:rPr>
        <w:t>:</w:t>
      </w:r>
      <w:r w:rsidRPr="00FD0535">
        <w:rPr>
          <w:sz w:val="24"/>
          <w:szCs w:val="24"/>
        </w:rPr>
        <w:t xml:space="preserve"> </w:t>
      </w:r>
      <w:r w:rsidR="00FD0535" w:rsidRPr="00FD0535">
        <w:rPr>
          <w:sz w:val="24"/>
          <w:szCs w:val="24"/>
        </w:rPr>
        <w:t xml:space="preserve">Definujte a popište způsoby stanovení: </w:t>
      </w:r>
    </w:p>
    <w:p w14:paraId="60252EBA" w14:textId="77777777" w:rsidR="00FD0535" w:rsidRPr="00FD0535" w:rsidRDefault="00FD0535" w:rsidP="00005AF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D0535">
        <w:rPr>
          <w:sz w:val="24"/>
          <w:szCs w:val="24"/>
        </w:rPr>
        <w:t>Nákladů na cizí kapitál</w:t>
      </w:r>
    </w:p>
    <w:p w14:paraId="0D7E72EF" w14:textId="77777777" w:rsidR="00FD0535" w:rsidRPr="00FD0535" w:rsidRDefault="00FD0535" w:rsidP="00005AF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D0535">
        <w:rPr>
          <w:sz w:val="24"/>
          <w:szCs w:val="24"/>
        </w:rPr>
        <w:t>Nákladů na vlastní kapitál</w:t>
      </w:r>
    </w:p>
    <w:p w14:paraId="200606D7" w14:textId="63E4DBC0" w:rsidR="00F1734C" w:rsidRPr="00FD0535" w:rsidRDefault="00F1734C" w:rsidP="00F1734C">
      <w:pPr>
        <w:rPr>
          <w:sz w:val="24"/>
          <w:szCs w:val="24"/>
        </w:rPr>
      </w:pPr>
    </w:p>
    <w:p w14:paraId="5DCF381A" w14:textId="77777777" w:rsidR="00FD0535" w:rsidRPr="00FD0535" w:rsidRDefault="00FD0535" w:rsidP="00F1734C">
      <w:pPr>
        <w:rPr>
          <w:sz w:val="24"/>
          <w:szCs w:val="24"/>
        </w:rPr>
      </w:pPr>
    </w:p>
    <w:p w14:paraId="069EBAE7" w14:textId="2326CC05" w:rsidR="00FD0535" w:rsidRPr="00FD0535" w:rsidRDefault="00F1734C" w:rsidP="009E5D10">
      <w:pPr>
        <w:jc w:val="both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 xml:space="preserve">Příklad č. </w:t>
      </w:r>
      <w:r w:rsidR="00FD0535" w:rsidRPr="004C5195">
        <w:rPr>
          <w:b/>
          <w:bCs/>
          <w:sz w:val="24"/>
          <w:szCs w:val="24"/>
        </w:rPr>
        <w:t>5</w:t>
      </w:r>
      <w:r w:rsidRPr="004C5195">
        <w:rPr>
          <w:b/>
          <w:bCs/>
          <w:sz w:val="24"/>
          <w:szCs w:val="24"/>
        </w:rPr>
        <w:t>:</w:t>
      </w:r>
      <w:r w:rsidR="00FD0535" w:rsidRPr="00FD0535">
        <w:rPr>
          <w:sz w:val="24"/>
          <w:szCs w:val="24"/>
        </w:rPr>
        <w:t xml:space="preserve"> S ohledem na vztah WACC uveďte, jaký očekávaný dopad na výši WACC bude mít: </w:t>
      </w:r>
    </w:p>
    <w:p w14:paraId="0B9858E8" w14:textId="047CC24C" w:rsidR="00FD0535" w:rsidRPr="00FD0535" w:rsidRDefault="00FD0535" w:rsidP="009E5D10">
      <w:pPr>
        <w:pStyle w:val="ListParagraph"/>
        <w:numPr>
          <w:ilvl w:val="1"/>
          <w:numId w:val="2"/>
        </w:numPr>
        <w:spacing w:line="480" w:lineRule="auto"/>
        <w:jc w:val="both"/>
        <w:rPr>
          <w:sz w:val="24"/>
          <w:szCs w:val="24"/>
        </w:rPr>
      </w:pPr>
      <w:r w:rsidRPr="00FD0535">
        <w:rPr>
          <w:sz w:val="24"/>
          <w:szCs w:val="24"/>
        </w:rPr>
        <w:t>Růst daňově neuznatelných nákladů firmy</w:t>
      </w:r>
    </w:p>
    <w:p w14:paraId="413695BB" w14:textId="66BC9EE7" w:rsidR="00FD0535" w:rsidRPr="00FD0535" w:rsidRDefault="00FD0535" w:rsidP="009E5D10">
      <w:pPr>
        <w:pStyle w:val="ListParagraph"/>
        <w:numPr>
          <w:ilvl w:val="1"/>
          <w:numId w:val="2"/>
        </w:numPr>
        <w:spacing w:line="480" w:lineRule="auto"/>
        <w:jc w:val="both"/>
        <w:rPr>
          <w:sz w:val="24"/>
          <w:szCs w:val="24"/>
        </w:rPr>
      </w:pPr>
      <w:r w:rsidRPr="00FD0535">
        <w:rPr>
          <w:sz w:val="24"/>
          <w:szCs w:val="24"/>
        </w:rPr>
        <w:t>Rostoucí úrokové sazby bankovních úvěrů</w:t>
      </w:r>
    </w:p>
    <w:p w14:paraId="6D28F7FB" w14:textId="1E1EE6B1" w:rsidR="00FD0535" w:rsidRPr="00FD0535" w:rsidRDefault="00FD0535" w:rsidP="009E5D10">
      <w:pPr>
        <w:pStyle w:val="ListParagraph"/>
        <w:numPr>
          <w:ilvl w:val="1"/>
          <w:numId w:val="2"/>
        </w:numPr>
        <w:spacing w:line="480" w:lineRule="auto"/>
        <w:jc w:val="both"/>
        <w:rPr>
          <w:sz w:val="24"/>
          <w:szCs w:val="24"/>
        </w:rPr>
      </w:pPr>
      <w:r w:rsidRPr="00FD0535">
        <w:rPr>
          <w:sz w:val="24"/>
          <w:szCs w:val="24"/>
        </w:rPr>
        <w:t>Růst koeficientu samofinancování</w:t>
      </w:r>
    </w:p>
    <w:p w14:paraId="2284D57E" w14:textId="5BE31276" w:rsidR="00FD0535" w:rsidRPr="00FD0535" w:rsidRDefault="00FD0535" w:rsidP="009E5D10">
      <w:pPr>
        <w:pStyle w:val="ListParagraph"/>
        <w:numPr>
          <w:ilvl w:val="1"/>
          <w:numId w:val="2"/>
        </w:numPr>
        <w:spacing w:line="480" w:lineRule="auto"/>
        <w:jc w:val="both"/>
        <w:rPr>
          <w:sz w:val="24"/>
          <w:szCs w:val="24"/>
        </w:rPr>
      </w:pPr>
      <w:r w:rsidRPr="00FD0535">
        <w:rPr>
          <w:sz w:val="24"/>
          <w:szCs w:val="24"/>
        </w:rPr>
        <w:t>Růst složek bezúplatného cizího kapitálu</w:t>
      </w:r>
    </w:p>
    <w:p w14:paraId="31481BEC" w14:textId="3AC9008E" w:rsidR="00FD0535" w:rsidRPr="00FD0535" w:rsidRDefault="00FD0535" w:rsidP="009E5D10">
      <w:pPr>
        <w:pStyle w:val="ListParagraph"/>
        <w:numPr>
          <w:ilvl w:val="1"/>
          <w:numId w:val="2"/>
        </w:numPr>
        <w:spacing w:line="480" w:lineRule="auto"/>
        <w:jc w:val="both"/>
        <w:rPr>
          <w:sz w:val="24"/>
          <w:szCs w:val="24"/>
        </w:rPr>
      </w:pPr>
      <w:r w:rsidRPr="00FD0535">
        <w:rPr>
          <w:sz w:val="24"/>
          <w:szCs w:val="24"/>
        </w:rPr>
        <w:t>Pokles nominální daňové sazby (korporátní daně)</w:t>
      </w:r>
    </w:p>
    <w:p w14:paraId="4C272D43" w14:textId="4C790D18" w:rsidR="00FD0535" w:rsidRPr="00FD0535" w:rsidRDefault="00FD0535" w:rsidP="009E5D10">
      <w:pPr>
        <w:pStyle w:val="ListParagraph"/>
        <w:numPr>
          <w:ilvl w:val="1"/>
          <w:numId w:val="2"/>
        </w:numPr>
        <w:spacing w:line="480" w:lineRule="auto"/>
        <w:jc w:val="both"/>
        <w:rPr>
          <w:sz w:val="24"/>
          <w:szCs w:val="24"/>
        </w:rPr>
      </w:pPr>
      <w:r w:rsidRPr="00FD0535">
        <w:rPr>
          <w:sz w:val="24"/>
          <w:szCs w:val="24"/>
        </w:rPr>
        <w:t>Pokles očekávaného zhodnocení vlastního kapitálu</w:t>
      </w:r>
    </w:p>
    <w:p w14:paraId="5AF82CC1" w14:textId="77777777" w:rsidR="00FD0535" w:rsidRDefault="00FD0535" w:rsidP="00FD0535"/>
    <w:p w14:paraId="27D19C0C" w14:textId="77777777" w:rsidR="00FD0535" w:rsidRDefault="00FD0535" w:rsidP="00F1734C"/>
    <w:p w14:paraId="41DD1E33" w14:textId="38137A99" w:rsidR="00FD0535" w:rsidRPr="004C5195" w:rsidRDefault="00FD0535" w:rsidP="00005AF9">
      <w:pPr>
        <w:spacing w:line="360" w:lineRule="auto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>Příklad č. 6:</w:t>
      </w:r>
      <w:r w:rsidRPr="004C5195">
        <w:rPr>
          <w:sz w:val="24"/>
          <w:szCs w:val="24"/>
        </w:rPr>
        <w:t xml:space="preserve"> Dle stejných hodnot vlastního a cizího kapitálu ze semináře č. 3 (přehledová tabulka níže) stanovte celkový vážený náklad</w:t>
      </w:r>
      <w:r w:rsidR="00005AF9" w:rsidRPr="004C5195">
        <w:rPr>
          <w:sz w:val="24"/>
          <w:szCs w:val="24"/>
        </w:rPr>
        <w:t xml:space="preserve"> na</w:t>
      </w:r>
      <w:r w:rsidRPr="004C5195">
        <w:rPr>
          <w:sz w:val="24"/>
          <w:szCs w:val="24"/>
        </w:rPr>
        <w:t xml:space="preserve"> kapitál společnosti.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1080"/>
        <w:gridCol w:w="933"/>
        <w:gridCol w:w="2757"/>
        <w:gridCol w:w="1080"/>
        <w:gridCol w:w="1710"/>
      </w:tblGrid>
      <w:tr w:rsidR="00FD0535" w14:paraId="05C5EA4B" w14:textId="77777777" w:rsidTr="00877BC8">
        <w:tc>
          <w:tcPr>
            <w:tcW w:w="2335" w:type="dxa"/>
            <w:shd w:val="clear" w:color="auto" w:fill="D9D9D9" w:themeFill="background1" w:themeFillShade="D9"/>
          </w:tcPr>
          <w:p w14:paraId="4B49434F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Equity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81254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4ED3F82E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Cost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14:paraId="34E4EA7B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Current liabilities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44E7E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944217F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Interest rate</w:t>
            </w:r>
          </w:p>
        </w:tc>
      </w:tr>
      <w:tr w:rsidR="00FD0535" w14:paraId="0CC67116" w14:textId="77777777" w:rsidTr="00877BC8">
        <w:tc>
          <w:tcPr>
            <w:tcW w:w="2335" w:type="dxa"/>
          </w:tcPr>
          <w:p w14:paraId="14B9FAF8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Retained earnings</w:t>
            </w:r>
          </w:p>
        </w:tc>
        <w:tc>
          <w:tcPr>
            <w:tcW w:w="1080" w:type="dxa"/>
          </w:tcPr>
          <w:p w14:paraId="3DDDA6A7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260,000</w:t>
            </w:r>
          </w:p>
        </w:tc>
        <w:tc>
          <w:tcPr>
            <w:tcW w:w="933" w:type="dxa"/>
          </w:tcPr>
          <w:p w14:paraId="7B4F3519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6%</w:t>
            </w:r>
          </w:p>
        </w:tc>
        <w:tc>
          <w:tcPr>
            <w:tcW w:w="2757" w:type="dxa"/>
          </w:tcPr>
          <w:p w14:paraId="28B4F785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Debt due for repayment</w:t>
            </w:r>
          </w:p>
        </w:tc>
        <w:tc>
          <w:tcPr>
            <w:tcW w:w="1080" w:type="dxa"/>
          </w:tcPr>
          <w:p w14:paraId="41887179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710" w:type="dxa"/>
          </w:tcPr>
          <w:p w14:paraId="2A7605BA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0%</w:t>
            </w:r>
          </w:p>
        </w:tc>
      </w:tr>
      <w:tr w:rsidR="00FD0535" w14:paraId="15BD9F03" w14:textId="77777777" w:rsidTr="00877BC8">
        <w:tc>
          <w:tcPr>
            <w:tcW w:w="2335" w:type="dxa"/>
          </w:tcPr>
          <w:p w14:paraId="33ED1B88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Common stock</w:t>
            </w:r>
          </w:p>
        </w:tc>
        <w:tc>
          <w:tcPr>
            <w:tcW w:w="1080" w:type="dxa"/>
          </w:tcPr>
          <w:p w14:paraId="2A45EF46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360,000</w:t>
            </w:r>
          </w:p>
        </w:tc>
        <w:tc>
          <w:tcPr>
            <w:tcW w:w="933" w:type="dxa"/>
          </w:tcPr>
          <w:p w14:paraId="57F9131D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9%</w:t>
            </w:r>
          </w:p>
        </w:tc>
        <w:tc>
          <w:tcPr>
            <w:tcW w:w="2757" w:type="dxa"/>
          </w:tcPr>
          <w:p w14:paraId="095F32B4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Short-term loan</w:t>
            </w:r>
          </w:p>
        </w:tc>
        <w:tc>
          <w:tcPr>
            <w:tcW w:w="1080" w:type="dxa"/>
          </w:tcPr>
          <w:p w14:paraId="2428DDD6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40,000</w:t>
            </w:r>
          </w:p>
        </w:tc>
        <w:tc>
          <w:tcPr>
            <w:tcW w:w="1710" w:type="dxa"/>
          </w:tcPr>
          <w:p w14:paraId="4ED3284B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5%</w:t>
            </w:r>
          </w:p>
        </w:tc>
      </w:tr>
      <w:tr w:rsidR="00FD0535" w14:paraId="6C865749" w14:textId="77777777" w:rsidTr="00877BC8">
        <w:tc>
          <w:tcPr>
            <w:tcW w:w="2335" w:type="dxa"/>
          </w:tcPr>
          <w:p w14:paraId="268A00CC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Other paid-in capital</w:t>
            </w:r>
          </w:p>
        </w:tc>
        <w:tc>
          <w:tcPr>
            <w:tcW w:w="1080" w:type="dxa"/>
          </w:tcPr>
          <w:p w14:paraId="174D4942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100,000</w:t>
            </w:r>
          </w:p>
        </w:tc>
        <w:tc>
          <w:tcPr>
            <w:tcW w:w="933" w:type="dxa"/>
          </w:tcPr>
          <w:p w14:paraId="0B0036D5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4%</w:t>
            </w:r>
          </w:p>
        </w:tc>
        <w:tc>
          <w:tcPr>
            <w:tcW w:w="2757" w:type="dxa"/>
          </w:tcPr>
          <w:p w14:paraId="2244324B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Other current liabilities</w:t>
            </w:r>
          </w:p>
        </w:tc>
        <w:tc>
          <w:tcPr>
            <w:tcW w:w="1080" w:type="dxa"/>
          </w:tcPr>
          <w:p w14:paraId="2D4A2178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10,000</w:t>
            </w:r>
          </w:p>
        </w:tc>
        <w:tc>
          <w:tcPr>
            <w:tcW w:w="1710" w:type="dxa"/>
          </w:tcPr>
          <w:p w14:paraId="0FF2B13E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2%</w:t>
            </w:r>
          </w:p>
        </w:tc>
      </w:tr>
      <w:tr w:rsidR="00FD0535" w14:paraId="5F9178FA" w14:textId="77777777" w:rsidTr="00877BC8">
        <w:tc>
          <w:tcPr>
            <w:tcW w:w="2335" w:type="dxa"/>
          </w:tcPr>
          <w:p w14:paraId="78CF7B76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Equity funds</w:t>
            </w:r>
          </w:p>
        </w:tc>
        <w:tc>
          <w:tcPr>
            <w:tcW w:w="1080" w:type="dxa"/>
          </w:tcPr>
          <w:p w14:paraId="4AC04618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80,000</w:t>
            </w:r>
          </w:p>
        </w:tc>
        <w:tc>
          <w:tcPr>
            <w:tcW w:w="933" w:type="dxa"/>
          </w:tcPr>
          <w:p w14:paraId="4D4DD3AB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1%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14:paraId="3DBE35DE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Long-term liabilities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254AF5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2B97384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Interest rate</w:t>
            </w:r>
          </w:p>
        </w:tc>
      </w:tr>
      <w:tr w:rsidR="00FD0535" w14:paraId="4621E3E9" w14:textId="77777777" w:rsidTr="00877BC8">
        <w:tc>
          <w:tcPr>
            <w:tcW w:w="2335" w:type="dxa"/>
          </w:tcPr>
          <w:p w14:paraId="6ADAE97B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6B3C0BA4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79978B6F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14:paraId="45CD2114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Long-term loan</w:t>
            </w:r>
          </w:p>
        </w:tc>
        <w:tc>
          <w:tcPr>
            <w:tcW w:w="1080" w:type="dxa"/>
          </w:tcPr>
          <w:p w14:paraId="697ACA90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320,000</w:t>
            </w:r>
          </w:p>
        </w:tc>
        <w:tc>
          <w:tcPr>
            <w:tcW w:w="1710" w:type="dxa"/>
          </w:tcPr>
          <w:p w14:paraId="26B9EF66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5%</w:t>
            </w:r>
          </w:p>
        </w:tc>
      </w:tr>
      <w:tr w:rsidR="00FD0535" w14:paraId="566EA663" w14:textId="77777777" w:rsidTr="00877BC8">
        <w:tc>
          <w:tcPr>
            <w:tcW w:w="2335" w:type="dxa"/>
          </w:tcPr>
          <w:p w14:paraId="1D3142E7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05E068EB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0D25C06A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14:paraId="7C534918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Deferred income tax</w:t>
            </w:r>
          </w:p>
        </w:tc>
        <w:tc>
          <w:tcPr>
            <w:tcW w:w="1080" w:type="dxa"/>
          </w:tcPr>
          <w:p w14:paraId="22280C77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6,000</w:t>
            </w:r>
          </w:p>
        </w:tc>
        <w:tc>
          <w:tcPr>
            <w:tcW w:w="1710" w:type="dxa"/>
          </w:tcPr>
          <w:p w14:paraId="7572F6B0" w14:textId="77777777" w:rsidR="00FD0535" w:rsidRPr="00913BD2" w:rsidRDefault="00FD0535" w:rsidP="00877BC8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913BD2">
              <w:rPr>
                <w:bCs/>
                <w:sz w:val="24"/>
                <w:szCs w:val="24"/>
                <w:lang w:val="en-US"/>
              </w:rPr>
              <w:t>0%</w:t>
            </w:r>
          </w:p>
        </w:tc>
      </w:tr>
      <w:tr w:rsidR="00FD0535" w14:paraId="080140FD" w14:textId="77777777" w:rsidTr="00877BC8">
        <w:tc>
          <w:tcPr>
            <w:tcW w:w="2335" w:type="dxa"/>
            <w:shd w:val="clear" w:color="auto" w:fill="A6A6A6" w:themeFill="background1" w:themeFillShade="A6"/>
          </w:tcPr>
          <w:p w14:paraId="6DF205E5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Total Equity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78D90B8A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</w:t>
            </w:r>
            <w:r w:rsidRPr="00913BD2">
              <w:rPr>
                <w:b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33" w:type="dxa"/>
            <w:shd w:val="clear" w:color="auto" w:fill="A6A6A6" w:themeFill="background1" w:themeFillShade="A6"/>
          </w:tcPr>
          <w:p w14:paraId="399C95F5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shd w:val="clear" w:color="auto" w:fill="A6A6A6" w:themeFill="background1" w:themeFillShade="A6"/>
          </w:tcPr>
          <w:p w14:paraId="4731B657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Total Liabilities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592CF561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913BD2">
              <w:rPr>
                <w:b/>
                <w:sz w:val="24"/>
                <w:szCs w:val="24"/>
                <w:lang w:val="en-US"/>
              </w:rPr>
              <w:t>396,000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14:paraId="2CCE78E9" w14:textId="77777777" w:rsidR="00FD0535" w:rsidRPr="00913BD2" w:rsidRDefault="00FD0535" w:rsidP="00877BC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53B2BF71" w14:textId="4FBDF73B" w:rsidR="00FD0535" w:rsidRDefault="00FD0535" w:rsidP="00F1734C"/>
    <w:p w14:paraId="45C26095" w14:textId="4D001F47" w:rsidR="00FD0535" w:rsidRDefault="00FD0535" w:rsidP="00F1734C"/>
    <w:p w14:paraId="18BCB6E5" w14:textId="1AC12957" w:rsidR="00FD0535" w:rsidRDefault="00FD0535" w:rsidP="00F1734C"/>
    <w:p w14:paraId="0298B5C2" w14:textId="13532ADC" w:rsidR="00FD0535" w:rsidRPr="003A2426" w:rsidRDefault="00F1734C" w:rsidP="003A2426">
      <w:pPr>
        <w:jc w:val="both"/>
        <w:rPr>
          <w:rFonts w:ascii="Calibri" w:hAnsi="Calibri" w:cs="Calibri"/>
          <w:sz w:val="24"/>
          <w:szCs w:val="24"/>
        </w:rPr>
      </w:pPr>
      <w:r w:rsidRPr="004C5195">
        <w:rPr>
          <w:rFonts w:ascii="Calibri" w:hAnsi="Calibri" w:cs="Calibri"/>
          <w:b/>
          <w:bCs/>
          <w:sz w:val="24"/>
          <w:szCs w:val="24"/>
        </w:rPr>
        <w:t xml:space="preserve">Příklad č. </w:t>
      </w:r>
      <w:r w:rsidR="00FD0535" w:rsidRPr="004C5195">
        <w:rPr>
          <w:rFonts w:ascii="Calibri" w:hAnsi="Calibri" w:cs="Calibri"/>
          <w:b/>
          <w:bCs/>
          <w:sz w:val="24"/>
          <w:szCs w:val="24"/>
        </w:rPr>
        <w:t>7</w:t>
      </w:r>
      <w:r w:rsidRPr="004C5195">
        <w:rPr>
          <w:rFonts w:ascii="Calibri" w:hAnsi="Calibri" w:cs="Calibri"/>
          <w:b/>
          <w:bCs/>
          <w:sz w:val="24"/>
          <w:szCs w:val="24"/>
        </w:rPr>
        <w:t>:</w:t>
      </w:r>
      <w:r w:rsidR="003A2426" w:rsidRPr="003A2426">
        <w:rPr>
          <w:rFonts w:ascii="Calibri" w:hAnsi="Calibri" w:cs="Calibri"/>
          <w:sz w:val="24"/>
          <w:szCs w:val="24"/>
        </w:rPr>
        <w:t xml:space="preserve"> Představte ukazatel EVA, je</w:t>
      </w:r>
      <w:r w:rsidR="00005AF9">
        <w:rPr>
          <w:rFonts w:ascii="Calibri" w:hAnsi="Calibri" w:cs="Calibri"/>
          <w:sz w:val="24"/>
          <w:szCs w:val="24"/>
        </w:rPr>
        <w:t>ho</w:t>
      </w:r>
      <w:r w:rsidR="003A2426" w:rsidRPr="003A2426">
        <w:rPr>
          <w:rFonts w:ascii="Calibri" w:hAnsi="Calibri" w:cs="Calibri"/>
          <w:sz w:val="24"/>
          <w:szCs w:val="24"/>
        </w:rPr>
        <w:t xml:space="preserve"> vypovídací hodnotu a preferované hodnoty. Proč je považována za komplexní ukazatel výkonnosti společnosti? </w:t>
      </w:r>
    </w:p>
    <w:p w14:paraId="378C11C7" w14:textId="77777777" w:rsidR="003A2426" w:rsidRPr="003A2426" w:rsidRDefault="003A2426" w:rsidP="003A2426">
      <w:pPr>
        <w:jc w:val="both"/>
        <w:rPr>
          <w:rFonts w:ascii="Calibri" w:hAnsi="Calibri" w:cs="Calibri"/>
          <w:sz w:val="24"/>
          <w:szCs w:val="24"/>
        </w:rPr>
      </w:pPr>
    </w:p>
    <w:p w14:paraId="0147FA0F" w14:textId="77777777" w:rsidR="003A2426" w:rsidRPr="003A2426" w:rsidRDefault="003A2426" w:rsidP="003A2426">
      <w:pPr>
        <w:jc w:val="both"/>
        <w:rPr>
          <w:rFonts w:ascii="Calibri" w:hAnsi="Calibri" w:cs="Calibri"/>
          <w:sz w:val="24"/>
          <w:szCs w:val="24"/>
        </w:rPr>
      </w:pPr>
    </w:p>
    <w:p w14:paraId="3AF18797" w14:textId="1392C97A" w:rsidR="00F1734C" w:rsidRPr="004C5195" w:rsidRDefault="00F1734C" w:rsidP="003A242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C519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9AA0CF6" w14:textId="0F1E4EC4" w:rsidR="003A2426" w:rsidRPr="003A2426" w:rsidRDefault="00F1734C" w:rsidP="003A2426">
      <w:pPr>
        <w:jc w:val="both"/>
        <w:rPr>
          <w:rFonts w:ascii="Calibri" w:hAnsi="Calibri" w:cs="Calibri"/>
          <w:sz w:val="24"/>
          <w:szCs w:val="24"/>
        </w:rPr>
      </w:pPr>
      <w:r w:rsidRPr="004C5195">
        <w:rPr>
          <w:rFonts w:ascii="Calibri" w:hAnsi="Calibri" w:cs="Calibri"/>
          <w:b/>
          <w:bCs/>
          <w:sz w:val="24"/>
          <w:szCs w:val="24"/>
        </w:rPr>
        <w:t xml:space="preserve">Příklad č. </w:t>
      </w:r>
      <w:r w:rsidR="003A2426" w:rsidRPr="004C5195">
        <w:rPr>
          <w:rFonts w:ascii="Calibri" w:hAnsi="Calibri" w:cs="Calibri"/>
          <w:b/>
          <w:bCs/>
          <w:sz w:val="24"/>
          <w:szCs w:val="24"/>
        </w:rPr>
        <w:t>8</w:t>
      </w:r>
      <w:r w:rsidRPr="004C5195">
        <w:rPr>
          <w:rFonts w:ascii="Calibri" w:hAnsi="Calibri" w:cs="Calibri"/>
          <w:b/>
          <w:bCs/>
          <w:sz w:val="24"/>
          <w:szCs w:val="24"/>
        </w:rPr>
        <w:t>:</w:t>
      </w:r>
      <w:r w:rsidR="003A2426" w:rsidRPr="003A2426">
        <w:rPr>
          <w:rFonts w:ascii="Calibri" w:hAnsi="Calibri" w:cs="Calibri"/>
          <w:sz w:val="24"/>
          <w:szCs w:val="24"/>
        </w:rPr>
        <w:t xml:space="preserve"> Srovnejte následující dva vztahy. Co představují jednotlivé ukazatele a jak se hodnoty získají? </w:t>
      </w:r>
    </w:p>
    <w:p w14:paraId="41410F3C" w14:textId="77777777" w:rsidR="003A2426" w:rsidRPr="003A2426" w:rsidRDefault="003A2426" w:rsidP="00F1734C">
      <w:pPr>
        <w:rPr>
          <w:rFonts w:ascii="Calibri" w:hAnsi="Calibri" w:cs="Calibri"/>
          <w:sz w:val="28"/>
          <w:szCs w:val="28"/>
        </w:rPr>
      </w:pPr>
    </w:p>
    <w:p w14:paraId="2AA0550E" w14:textId="77F24277" w:rsidR="003A2426" w:rsidRPr="003A2426" w:rsidRDefault="003A2426" w:rsidP="003A2426">
      <w:pPr>
        <w:jc w:val="center"/>
        <w:rPr>
          <w:rFonts w:ascii="Calibri" w:eastAsiaTheme="minorEastAsia" w:hAnsi="Calibri" w:cs="Calibri"/>
          <w:iCs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 w:cs="Calibri"/>
              <w:sz w:val="28"/>
              <w:szCs w:val="28"/>
            </w:rPr>
            <m:t>EVA=NOPAT -WACC*C</m:t>
          </m:r>
        </m:oMath>
      </m:oMathPara>
    </w:p>
    <w:p w14:paraId="23ECCEFC" w14:textId="77777777" w:rsidR="003A2426" w:rsidRPr="003A2426" w:rsidRDefault="003A2426" w:rsidP="003A2426">
      <w:pPr>
        <w:jc w:val="center"/>
        <w:rPr>
          <w:rFonts w:ascii="Calibri" w:hAnsi="Calibri" w:cs="Calibri"/>
          <w:sz w:val="28"/>
          <w:szCs w:val="28"/>
          <w:lang w:val="en-US"/>
        </w:rPr>
      </w:pPr>
    </w:p>
    <w:p w14:paraId="63EBBD72" w14:textId="337F45FF" w:rsidR="003A2426" w:rsidRPr="003A2426" w:rsidRDefault="003A2426" w:rsidP="003A2426">
      <w:pPr>
        <w:jc w:val="center"/>
        <w:rPr>
          <w:rFonts w:ascii="Calibri" w:hAnsi="Calibri" w:cs="Calibri"/>
          <w:sz w:val="28"/>
          <w:szCs w:val="28"/>
          <w:lang w:val="en-US"/>
        </w:rPr>
      </w:pPr>
      <w:r w:rsidRPr="003A2426">
        <w:rPr>
          <w:rFonts w:ascii="Calibri" w:hAnsi="Calibri" w:cs="Calibri"/>
          <w:i/>
          <w:iCs/>
          <w:sz w:val="28"/>
          <w:szCs w:val="28"/>
        </w:rPr>
        <w:t>EVA</w:t>
      </w:r>
      <m:oMath>
        <m:r>
          <w:rPr>
            <w:rFonts w:ascii="Cambria Math" w:hAnsi="Cambria Math" w:cs="Calibri"/>
            <w:sz w:val="28"/>
            <w:szCs w:val="28"/>
          </w:rPr>
          <m:t> =NOPAT -NOA*WACC</m:t>
        </m:r>
      </m:oMath>
    </w:p>
    <w:p w14:paraId="5EEB7090" w14:textId="5BBFE340" w:rsidR="00F1734C" w:rsidRPr="00F1734C" w:rsidRDefault="00F1734C" w:rsidP="00F1734C">
      <w:r>
        <w:t xml:space="preserve"> </w:t>
      </w:r>
    </w:p>
    <w:p w14:paraId="0C849AA8" w14:textId="77777777" w:rsidR="00B75BF7" w:rsidRPr="003A2426" w:rsidRDefault="00B75BF7" w:rsidP="003A2426">
      <w:pPr>
        <w:jc w:val="both"/>
        <w:rPr>
          <w:sz w:val="24"/>
          <w:szCs w:val="24"/>
        </w:rPr>
      </w:pPr>
    </w:p>
    <w:p w14:paraId="659DB739" w14:textId="365EF0DE" w:rsidR="003A2426" w:rsidRPr="003A2426" w:rsidRDefault="00F1734C" w:rsidP="003A2426">
      <w:pPr>
        <w:jc w:val="both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 xml:space="preserve">Příklad č. </w:t>
      </w:r>
      <w:r w:rsidR="003A2426" w:rsidRPr="004C5195">
        <w:rPr>
          <w:b/>
          <w:bCs/>
          <w:sz w:val="24"/>
          <w:szCs w:val="24"/>
        </w:rPr>
        <w:t>9</w:t>
      </w:r>
      <w:r w:rsidRPr="004C5195">
        <w:rPr>
          <w:b/>
          <w:bCs/>
          <w:sz w:val="24"/>
          <w:szCs w:val="24"/>
        </w:rPr>
        <w:t>:</w:t>
      </w:r>
      <w:r w:rsidR="003A2426" w:rsidRPr="003A2426">
        <w:rPr>
          <w:sz w:val="24"/>
          <w:szCs w:val="24"/>
        </w:rPr>
        <w:t xml:space="preserve"> Jakým způsobem se stanoví hodnota NOA</w:t>
      </w:r>
      <w:r w:rsidR="00005AF9">
        <w:rPr>
          <w:sz w:val="24"/>
          <w:szCs w:val="24"/>
        </w:rPr>
        <w:t>?</w:t>
      </w:r>
      <w:r w:rsidR="003A2426" w:rsidRPr="003A2426">
        <w:rPr>
          <w:sz w:val="24"/>
          <w:szCs w:val="24"/>
        </w:rPr>
        <w:t xml:space="preserve"> Interpretujme tabulku stanovení NOA níže. Nejasné termíny vysvětleme. </w:t>
      </w: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4190"/>
      </w:tblGrid>
      <w:tr w:rsidR="003A2426" w:rsidRPr="003A2426" w14:paraId="1C2422B6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C42078" w14:textId="77777777" w:rsidR="003A2426" w:rsidRPr="003A2426" w:rsidRDefault="003A2426" w:rsidP="003A2426">
            <w:pPr>
              <w:rPr>
                <w:b/>
                <w:bCs/>
                <w:lang w:val="en-US"/>
              </w:rPr>
            </w:pPr>
            <w:r w:rsidRPr="003A2426">
              <w:rPr>
                <w:b/>
                <w:bCs/>
                <w:lang w:val="en-US"/>
              </w:rPr>
              <w:t>Assets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1E8013" w14:textId="77777777" w:rsidR="003A2426" w:rsidRPr="003A2426" w:rsidRDefault="003A2426" w:rsidP="003A2426">
            <w:pPr>
              <w:rPr>
                <w:b/>
                <w:bCs/>
                <w:lang w:val="en-US"/>
              </w:rPr>
            </w:pPr>
            <w:r w:rsidRPr="003A2426">
              <w:rPr>
                <w:b/>
                <w:bCs/>
                <w:lang w:val="en-US"/>
              </w:rPr>
              <w:t>Liabilities</w:t>
            </w:r>
          </w:p>
        </w:tc>
      </w:tr>
      <w:tr w:rsidR="003A2426" w:rsidRPr="003A2426" w14:paraId="23559DEC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54505F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Non-current Assets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9C2575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Equity</w:t>
            </w:r>
          </w:p>
        </w:tc>
      </w:tr>
      <w:tr w:rsidR="003A2426" w:rsidRPr="003A2426" w14:paraId="35F3BBBF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824DA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- non-operating assets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CA88ED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 movement of provisions to Equity</w:t>
            </w:r>
          </w:p>
        </w:tc>
      </w:tr>
      <w:tr w:rsidR="003A2426" w:rsidRPr="003A2426" w14:paraId="7AD8FDB5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66B72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 goodwill (</w:t>
            </w:r>
            <w:proofErr w:type="spellStart"/>
            <w:r w:rsidRPr="003A2426">
              <w:rPr>
                <w:lang w:val="en-US"/>
              </w:rPr>
              <w:t>brutto</w:t>
            </w:r>
            <w:proofErr w:type="spellEnd"/>
            <w:r w:rsidRPr="003A2426">
              <w:rPr>
                <w:lang w:val="en-US"/>
              </w:rPr>
              <w:t>)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04E52E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 latent provisions</w:t>
            </w:r>
          </w:p>
        </w:tc>
      </w:tr>
      <w:tr w:rsidR="003A2426" w:rsidRPr="003A2426" w14:paraId="342127A0" w14:textId="77777777" w:rsidTr="003A2426">
        <w:trPr>
          <w:trHeight w:val="356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8A0D73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 unfinished activation of intangible assets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32E8FD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+- profit corrections of leasing obligations</w:t>
            </w:r>
          </w:p>
        </w:tc>
      </w:tr>
      <w:tr w:rsidR="003A2426" w:rsidRPr="003A2426" w14:paraId="262501DB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9E64F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 market price revaluation of fixed assets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0565F3" w14:textId="77777777" w:rsidR="003A2426" w:rsidRPr="003A2426" w:rsidRDefault="003A2426" w:rsidP="003A2426">
            <w:pPr>
              <w:rPr>
                <w:lang w:val="en-US"/>
              </w:rPr>
            </w:pPr>
          </w:p>
        </w:tc>
      </w:tr>
      <w:tr w:rsidR="003A2426" w:rsidRPr="003A2426" w14:paraId="0313218D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C4FBA8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 leased assets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F758B6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 </w:t>
            </w:r>
          </w:p>
        </w:tc>
      </w:tr>
      <w:tr w:rsidR="003A2426" w:rsidRPr="003A2426" w14:paraId="315B4C58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FAD320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 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822F3F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 </w:t>
            </w:r>
          </w:p>
        </w:tc>
      </w:tr>
      <w:tr w:rsidR="003A2426" w:rsidRPr="003A2426" w14:paraId="2954B131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8C9840" w14:textId="77777777" w:rsidR="003A2426" w:rsidRPr="003A2426" w:rsidRDefault="003A2426" w:rsidP="003A2426">
            <w:pPr>
              <w:rPr>
                <w:b/>
                <w:bCs/>
                <w:lang w:val="en-US"/>
              </w:rPr>
            </w:pPr>
            <w:r w:rsidRPr="003A2426">
              <w:rPr>
                <w:b/>
                <w:bCs/>
                <w:lang w:val="en-US"/>
              </w:rPr>
              <w:t>Current Assets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B97F48" w14:textId="77777777" w:rsidR="003A2426" w:rsidRPr="003A2426" w:rsidRDefault="003A2426" w:rsidP="003A2426">
            <w:pPr>
              <w:rPr>
                <w:b/>
                <w:bCs/>
                <w:lang w:val="en-US"/>
              </w:rPr>
            </w:pPr>
            <w:r w:rsidRPr="003A2426">
              <w:rPr>
                <w:b/>
                <w:bCs/>
              </w:rPr>
              <w:t xml:space="preserve">Long-term and </w:t>
            </w:r>
            <w:proofErr w:type="spellStart"/>
            <w:r w:rsidRPr="003A2426">
              <w:rPr>
                <w:b/>
                <w:bCs/>
              </w:rPr>
              <w:t>short</w:t>
            </w:r>
            <w:proofErr w:type="spellEnd"/>
            <w:r w:rsidRPr="003A2426">
              <w:rPr>
                <w:b/>
                <w:bCs/>
              </w:rPr>
              <w:t xml:space="preserve">-term </w:t>
            </w:r>
            <w:proofErr w:type="spellStart"/>
            <w:r w:rsidRPr="003A2426">
              <w:rPr>
                <w:b/>
                <w:bCs/>
              </w:rPr>
              <w:t>liabilities</w:t>
            </w:r>
            <w:proofErr w:type="spellEnd"/>
          </w:p>
        </w:tc>
      </w:tr>
      <w:tr w:rsidR="003A2426" w:rsidRPr="003A2426" w14:paraId="18BA2B94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1E7BF2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- non-operating assets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85AFE7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- long-term interest-free liabilities</w:t>
            </w:r>
          </w:p>
        </w:tc>
      </w:tr>
      <w:tr w:rsidR="003A2426" w:rsidRPr="003A2426" w14:paraId="32F4A418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68D94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 current assets revaluation to market price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12452E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- short-term interest-free liabilities</w:t>
            </w:r>
          </w:p>
        </w:tc>
      </w:tr>
      <w:tr w:rsidR="003A2426" w:rsidRPr="003A2426" w14:paraId="4B6CBBD3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7F0E7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 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F1B2FF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- movement of provisions to Equity</w:t>
            </w:r>
          </w:p>
        </w:tc>
      </w:tr>
      <w:tr w:rsidR="003A2426" w:rsidRPr="003A2426" w14:paraId="66E7D3A1" w14:textId="77777777" w:rsidTr="003A2426">
        <w:trPr>
          <w:trHeight w:val="3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6E69AB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 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D87AB3" w14:textId="77777777" w:rsidR="003A2426" w:rsidRPr="003A2426" w:rsidRDefault="003A2426" w:rsidP="003A2426">
            <w:pPr>
              <w:rPr>
                <w:lang w:val="en-US"/>
              </w:rPr>
            </w:pPr>
            <w:r w:rsidRPr="003A2426">
              <w:rPr>
                <w:lang w:val="en-US"/>
              </w:rPr>
              <w:t>+ leasing liabilities</w:t>
            </w:r>
          </w:p>
        </w:tc>
      </w:tr>
    </w:tbl>
    <w:p w14:paraId="094A33CF" w14:textId="71730BEF" w:rsidR="00F1734C" w:rsidRPr="00F1734C" w:rsidRDefault="00F1734C" w:rsidP="00F1734C">
      <w:r>
        <w:t xml:space="preserve"> </w:t>
      </w:r>
    </w:p>
    <w:p w14:paraId="1107DAA7" w14:textId="77777777" w:rsidR="00F75F6B" w:rsidRDefault="00F75F6B" w:rsidP="00B75BF7">
      <w:pPr>
        <w:jc w:val="both"/>
        <w:rPr>
          <w:b/>
          <w:bCs/>
          <w:sz w:val="24"/>
          <w:szCs w:val="24"/>
        </w:rPr>
      </w:pPr>
    </w:p>
    <w:p w14:paraId="7EB24A76" w14:textId="29ADF11E" w:rsidR="00F1734C" w:rsidRDefault="00F1734C" w:rsidP="00B75BF7">
      <w:pPr>
        <w:jc w:val="both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>Příklad č. 1</w:t>
      </w:r>
      <w:r w:rsidR="00B75BF7" w:rsidRPr="004C5195">
        <w:rPr>
          <w:b/>
          <w:bCs/>
          <w:sz w:val="24"/>
          <w:szCs w:val="24"/>
        </w:rPr>
        <w:t>0</w:t>
      </w:r>
      <w:r w:rsidRPr="004C5195">
        <w:rPr>
          <w:b/>
          <w:bCs/>
          <w:sz w:val="24"/>
          <w:szCs w:val="24"/>
        </w:rPr>
        <w:t>:</w:t>
      </w:r>
      <w:r w:rsidRPr="00B75BF7">
        <w:rPr>
          <w:sz w:val="24"/>
          <w:szCs w:val="24"/>
        </w:rPr>
        <w:t xml:space="preserve"> </w:t>
      </w:r>
      <w:r w:rsidR="00B75BF7">
        <w:rPr>
          <w:sz w:val="24"/>
          <w:szCs w:val="24"/>
        </w:rPr>
        <w:t xml:space="preserve">Co představuje výpočet Ekonomické přidané hodnoty založené na ROCE? </w:t>
      </w:r>
    </w:p>
    <w:p w14:paraId="092B6A91" w14:textId="2EB2E8F6" w:rsidR="00B75BF7" w:rsidRDefault="00B75BF7" w:rsidP="00B75BF7">
      <w:pPr>
        <w:jc w:val="both"/>
        <w:rPr>
          <w:sz w:val="24"/>
          <w:szCs w:val="24"/>
        </w:rPr>
      </w:pPr>
    </w:p>
    <w:p w14:paraId="3697C4C5" w14:textId="26003CF6" w:rsidR="00B75BF7" w:rsidRPr="00B75BF7" w:rsidRDefault="00B75BF7" w:rsidP="00B75BF7">
      <w:pPr>
        <w:jc w:val="center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EVA=Capital Employed x (ROCE-WACC</m:t>
        </m:r>
      </m:oMath>
      <w:r w:rsidRPr="00B75BF7">
        <w:rPr>
          <w:sz w:val="28"/>
          <w:szCs w:val="28"/>
        </w:rPr>
        <w:t>)</w:t>
      </w:r>
    </w:p>
    <w:p w14:paraId="209FFC36" w14:textId="12A05536" w:rsidR="00B75BF7" w:rsidRDefault="00B75BF7" w:rsidP="00B75BF7">
      <w:pPr>
        <w:jc w:val="both"/>
        <w:rPr>
          <w:sz w:val="24"/>
          <w:szCs w:val="24"/>
        </w:rPr>
      </w:pPr>
    </w:p>
    <w:p w14:paraId="2BF1B0D1" w14:textId="7218FE3E" w:rsidR="00B75BF7" w:rsidRDefault="00B75BF7" w:rsidP="00B75BF7">
      <w:pPr>
        <w:jc w:val="both"/>
        <w:rPr>
          <w:sz w:val="24"/>
          <w:szCs w:val="24"/>
        </w:rPr>
      </w:pPr>
    </w:p>
    <w:p w14:paraId="2D74768A" w14:textId="25002CB7" w:rsidR="00B75BF7" w:rsidRDefault="00B75BF7" w:rsidP="00B75BF7">
      <w:pPr>
        <w:jc w:val="both"/>
        <w:rPr>
          <w:sz w:val="24"/>
          <w:szCs w:val="24"/>
        </w:rPr>
      </w:pPr>
    </w:p>
    <w:p w14:paraId="12C0410C" w14:textId="77777777" w:rsidR="00F75F6B" w:rsidRPr="00B75BF7" w:rsidRDefault="00F75F6B" w:rsidP="00B75BF7">
      <w:pPr>
        <w:jc w:val="both"/>
        <w:rPr>
          <w:sz w:val="24"/>
          <w:szCs w:val="24"/>
        </w:rPr>
      </w:pPr>
    </w:p>
    <w:p w14:paraId="18DF8EE6" w14:textId="612509F8" w:rsidR="00F1734C" w:rsidRDefault="00F1734C" w:rsidP="00B75BF7">
      <w:pPr>
        <w:jc w:val="both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>Příklad č. 1</w:t>
      </w:r>
      <w:r w:rsidR="00703759" w:rsidRPr="004C5195">
        <w:rPr>
          <w:b/>
          <w:bCs/>
          <w:sz w:val="24"/>
          <w:szCs w:val="24"/>
        </w:rPr>
        <w:t>1</w:t>
      </w:r>
      <w:r w:rsidRPr="004C5195">
        <w:rPr>
          <w:b/>
          <w:bCs/>
          <w:sz w:val="24"/>
          <w:szCs w:val="24"/>
        </w:rPr>
        <w:t>:</w:t>
      </w:r>
      <w:r w:rsidRPr="00B75BF7">
        <w:rPr>
          <w:sz w:val="24"/>
          <w:szCs w:val="24"/>
        </w:rPr>
        <w:t xml:space="preserve"> </w:t>
      </w:r>
      <w:r w:rsidR="00703759">
        <w:rPr>
          <w:sz w:val="24"/>
          <w:szCs w:val="24"/>
        </w:rPr>
        <w:t xml:space="preserve">Jak je definován vztah ROCE? Jakou má interpretaci a jak chápeme následující dvě podobě vztahu? </w:t>
      </w:r>
    </w:p>
    <w:p w14:paraId="64FC5BD0" w14:textId="77777777" w:rsidR="00703759" w:rsidRDefault="00703759" w:rsidP="00B75BF7">
      <w:pPr>
        <w:jc w:val="both"/>
        <w:rPr>
          <w:sz w:val="24"/>
          <w:szCs w:val="24"/>
        </w:rPr>
      </w:pPr>
    </w:p>
    <w:p w14:paraId="0CD84D95" w14:textId="7EB9E8AE" w:rsidR="00703759" w:rsidRPr="00703759" w:rsidRDefault="00703759" w:rsidP="00530D58">
      <w:pPr>
        <w:spacing w:line="360" w:lineRule="auto"/>
        <w:ind w:left="720"/>
        <w:jc w:val="both"/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ROCE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EBIT/(VK+dl.  závazky+dl.  bankovní úvěry)</m:t>
          </m:r>
        </m:oMath>
      </m:oMathPara>
    </w:p>
    <w:p w14:paraId="44E8DBD7" w14:textId="0CF25887" w:rsidR="00703759" w:rsidRPr="00703759" w:rsidRDefault="00703759" w:rsidP="00530D58">
      <w:pPr>
        <w:spacing w:line="360" w:lineRule="auto"/>
        <w:ind w:left="72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ROCE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EBIT/(A -krátkodobé závazky)</m:t>
          </m:r>
        </m:oMath>
      </m:oMathPara>
    </w:p>
    <w:p w14:paraId="503FECE5" w14:textId="77777777" w:rsidR="00703759" w:rsidRPr="00B75BF7" w:rsidRDefault="00703759" w:rsidP="00B75BF7">
      <w:pPr>
        <w:jc w:val="both"/>
        <w:rPr>
          <w:sz w:val="24"/>
          <w:szCs w:val="24"/>
        </w:rPr>
      </w:pPr>
    </w:p>
    <w:p w14:paraId="04637FFA" w14:textId="7B5A9876" w:rsidR="00703759" w:rsidRDefault="00703759" w:rsidP="00B75BF7">
      <w:pPr>
        <w:jc w:val="both"/>
        <w:rPr>
          <w:sz w:val="24"/>
          <w:szCs w:val="24"/>
        </w:rPr>
      </w:pPr>
    </w:p>
    <w:p w14:paraId="5D97E9D7" w14:textId="755BE878" w:rsidR="00430BF9" w:rsidRDefault="00430BF9" w:rsidP="00B75BF7">
      <w:pPr>
        <w:jc w:val="both"/>
        <w:rPr>
          <w:sz w:val="24"/>
          <w:szCs w:val="24"/>
        </w:rPr>
      </w:pPr>
    </w:p>
    <w:p w14:paraId="61F23F73" w14:textId="77777777" w:rsidR="00F75F6B" w:rsidRDefault="00F75F6B" w:rsidP="00B75BF7">
      <w:pPr>
        <w:jc w:val="both"/>
        <w:rPr>
          <w:sz w:val="24"/>
          <w:szCs w:val="24"/>
        </w:rPr>
      </w:pPr>
    </w:p>
    <w:p w14:paraId="5379D51C" w14:textId="37C6FBEE" w:rsidR="00F1734C" w:rsidRDefault="00F1734C" w:rsidP="00530D58">
      <w:pPr>
        <w:spacing w:line="360" w:lineRule="auto"/>
        <w:jc w:val="both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>Příklad č. 1</w:t>
      </w:r>
      <w:r w:rsidR="00703759" w:rsidRPr="004C5195">
        <w:rPr>
          <w:b/>
          <w:bCs/>
          <w:sz w:val="24"/>
          <w:szCs w:val="24"/>
        </w:rPr>
        <w:t>2</w:t>
      </w:r>
      <w:r w:rsidRPr="004C5195">
        <w:rPr>
          <w:b/>
          <w:bCs/>
          <w:sz w:val="24"/>
          <w:szCs w:val="24"/>
        </w:rPr>
        <w:t>:</w:t>
      </w:r>
      <w:r w:rsidRPr="00B75BF7">
        <w:rPr>
          <w:sz w:val="24"/>
          <w:szCs w:val="24"/>
        </w:rPr>
        <w:t xml:space="preserve"> </w:t>
      </w:r>
      <w:r w:rsidR="00530D58">
        <w:rPr>
          <w:sz w:val="24"/>
          <w:szCs w:val="24"/>
        </w:rPr>
        <w:t xml:space="preserve">Co signalizují následující dva vztahy? Jaké je jejich použití a intepretace? </w:t>
      </w:r>
    </w:p>
    <w:p w14:paraId="67BB9A6C" w14:textId="1B78177C" w:rsidR="00530D58" w:rsidRPr="00530D58" w:rsidRDefault="00530D58" w:rsidP="00530D58">
      <w:pPr>
        <w:spacing w:line="360" w:lineRule="auto"/>
        <w:jc w:val="both"/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Market Value Added=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Economic profit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(1+WACC)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p>
                  </m:sSup>
                </m:den>
              </m:f>
            </m:e>
          </m:nary>
        </m:oMath>
      </m:oMathPara>
    </w:p>
    <w:p w14:paraId="77ACC7F2" w14:textId="1560767D" w:rsidR="00530D58" w:rsidRPr="00530D58" w:rsidRDefault="00530D58" w:rsidP="00530D58">
      <w:pPr>
        <w:spacing w:line="360" w:lineRule="auto"/>
        <w:jc w:val="both"/>
        <w:rPr>
          <w:sz w:val="28"/>
          <w:szCs w:val="28"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Enterprise value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Book value of assets+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Economic profit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(1+WACC)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p>
                  </m:sSup>
                </m:den>
              </m:f>
            </m:e>
          </m:nary>
        </m:oMath>
      </m:oMathPara>
    </w:p>
    <w:p w14:paraId="69299DAD" w14:textId="77777777" w:rsidR="00530D58" w:rsidRPr="00B75BF7" w:rsidRDefault="00530D58" w:rsidP="00B75BF7">
      <w:pPr>
        <w:jc w:val="both"/>
        <w:rPr>
          <w:sz w:val="24"/>
          <w:szCs w:val="24"/>
        </w:rPr>
      </w:pPr>
    </w:p>
    <w:p w14:paraId="2E5C4642" w14:textId="748C37A8" w:rsidR="00F75F6B" w:rsidRDefault="00F75F6B" w:rsidP="00B75BF7">
      <w:pPr>
        <w:jc w:val="both"/>
        <w:rPr>
          <w:sz w:val="24"/>
          <w:szCs w:val="24"/>
        </w:rPr>
      </w:pPr>
    </w:p>
    <w:p w14:paraId="4240211E" w14:textId="77777777" w:rsidR="00F75F6B" w:rsidRDefault="00F75F6B" w:rsidP="00B75BF7">
      <w:pPr>
        <w:jc w:val="both"/>
        <w:rPr>
          <w:sz w:val="24"/>
          <w:szCs w:val="24"/>
        </w:rPr>
      </w:pPr>
    </w:p>
    <w:p w14:paraId="4082F76B" w14:textId="77777777" w:rsidR="00430BF9" w:rsidRDefault="00430BF9" w:rsidP="00B75BF7">
      <w:pPr>
        <w:jc w:val="both"/>
        <w:rPr>
          <w:sz w:val="24"/>
          <w:szCs w:val="24"/>
        </w:rPr>
      </w:pPr>
    </w:p>
    <w:p w14:paraId="03F17EEC" w14:textId="3AD5C550" w:rsidR="00F1734C" w:rsidRPr="00B75BF7" w:rsidRDefault="00F1734C" w:rsidP="00B75BF7">
      <w:pPr>
        <w:jc w:val="both"/>
        <w:rPr>
          <w:sz w:val="24"/>
          <w:szCs w:val="24"/>
        </w:rPr>
      </w:pPr>
      <w:r w:rsidRPr="004C5195">
        <w:rPr>
          <w:b/>
          <w:bCs/>
          <w:sz w:val="24"/>
          <w:szCs w:val="24"/>
        </w:rPr>
        <w:t>Příklad č. 1</w:t>
      </w:r>
      <w:r w:rsidR="009E5D10" w:rsidRPr="004C5195">
        <w:rPr>
          <w:b/>
          <w:bCs/>
          <w:sz w:val="24"/>
          <w:szCs w:val="24"/>
        </w:rPr>
        <w:t>3</w:t>
      </w:r>
      <w:r w:rsidRPr="004C5195">
        <w:rPr>
          <w:b/>
          <w:bCs/>
          <w:sz w:val="24"/>
          <w:szCs w:val="24"/>
        </w:rPr>
        <w:t>:</w:t>
      </w:r>
      <w:r w:rsidRPr="00B75BF7">
        <w:rPr>
          <w:sz w:val="24"/>
          <w:szCs w:val="24"/>
        </w:rPr>
        <w:t xml:space="preserve"> </w:t>
      </w:r>
      <w:r w:rsidR="005E2BD9">
        <w:rPr>
          <w:sz w:val="24"/>
          <w:szCs w:val="24"/>
        </w:rPr>
        <w:t xml:space="preserve">Diskutujte význam záporné hodnoty ukazatele EVA v krátkém a dlouhém období a dále diskutujte vhodnost takového ukazatele, co by KPI pro odměňování zaměstnanců. </w:t>
      </w:r>
    </w:p>
    <w:p w14:paraId="3B908881" w14:textId="752B7A76" w:rsidR="00F1734C" w:rsidRPr="009E5D10" w:rsidRDefault="00F1734C"/>
    <w:sectPr w:rsidR="00F1734C" w:rsidRPr="009E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8E0"/>
    <w:multiLevelType w:val="hybridMultilevel"/>
    <w:tmpl w:val="B43E59C8"/>
    <w:lvl w:ilvl="0" w:tplc="D9DEB18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C33B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2432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A912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400B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67D3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4E89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0309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D7B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7676E6"/>
    <w:multiLevelType w:val="hybridMultilevel"/>
    <w:tmpl w:val="57280B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D4EE3"/>
    <w:multiLevelType w:val="hybridMultilevel"/>
    <w:tmpl w:val="EFB457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4C"/>
    <w:rsid w:val="00005AF9"/>
    <w:rsid w:val="002155BB"/>
    <w:rsid w:val="00263DC2"/>
    <w:rsid w:val="003A2426"/>
    <w:rsid w:val="00430BF9"/>
    <w:rsid w:val="004C5195"/>
    <w:rsid w:val="00530D58"/>
    <w:rsid w:val="005E2BD9"/>
    <w:rsid w:val="00610372"/>
    <w:rsid w:val="00703759"/>
    <w:rsid w:val="009E5D10"/>
    <w:rsid w:val="00B75BF7"/>
    <w:rsid w:val="00F1734C"/>
    <w:rsid w:val="00F75F6B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7BD8"/>
  <w15:chartTrackingRefBased/>
  <w15:docId w15:val="{A4F06693-01AB-42C4-9C42-41D4CCB0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34C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FD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7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Nešleha</dc:creator>
  <cp:keywords/>
  <dc:description/>
  <cp:lastModifiedBy>Josef Nešleha</cp:lastModifiedBy>
  <cp:revision>3</cp:revision>
  <dcterms:created xsi:type="dcterms:W3CDTF">2022-10-11T13:35:00Z</dcterms:created>
  <dcterms:modified xsi:type="dcterms:W3CDTF">2022-10-11T13:42:00Z</dcterms:modified>
</cp:coreProperties>
</file>