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EF4623" w:rsidP="00FD4A68">
      <w:pPr>
        <w:pStyle w:val="LabTitle"/>
        <w:rPr>
          <w:rStyle w:val="LabTitleInstVersred"/>
          <w:b/>
          <w:color w:val="auto"/>
        </w:rPr>
      </w:pPr>
      <w:r>
        <w:t>Packet Tracer –</w:t>
      </w:r>
      <w:r w:rsidR="002D6C2A" w:rsidRPr="00FD4A68">
        <w:t xml:space="preserve"> </w:t>
      </w:r>
      <w:r w:rsidR="002E0825" w:rsidRPr="002E0825">
        <w:t>Configuring OSPFv2 in a Single Area</w:t>
      </w:r>
      <w:r w:rsidR="004D36D7" w:rsidRPr="00FD4A68">
        <w:t xml:space="preserve"> </w:t>
      </w:r>
      <w:r w:rsidR="00D84BDA" w:rsidRPr="00FD4A68">
        <w:rPr>
          <w:rStyle w:val="LabTitleInstVersred"/>
        </w:rPr>
        <w:t>(Instructor Version)</w:t>
      </w:r>
    </w:p>
    <w:p w:rsidR="009A1CF4" w:rsidRPr="009A1CF4" w:rsidRDefault="009A1CF4" w:rsidP="009A1CF4">
      <w:pPr>
        <w:pStyle w:val="InstNoteRed"/>
      </w:pPr>
      <w:r w:rsidRPr="009A1CF4">
        <w:rPr>
          <w:b/>
        </w:rPr>
        <w:t>Instructor Note</w:t>
      </w:r>
      <w:r w:rsidRPr="001C05A1">
        <w:t>:</w:t>
      </w:r>
      <w:r w:rsidRPr="009A1CF4">
        <w:t xml:space="preserve"> Red </w:t>
      </w:r>
      <w:r w:rsidR="001133DD">
        <w:t xml:space="preserve">font color </w:t>
      </w:r>
      <w:r w:rsidRPr="009A1CF4">
        <w:t>or Gray highlights indicate text that appears in the instructor copy only.</w:t>
      </w:r>
    </w:p>
    <w:p w:rsidR="003C6BCA" w:rsidRDefault="001E38E0" w:rsidP="0014219C">
      <w:pPr>
        <w:pStyle w:val="LabSection"/>
      </w:pPr>
      <w:r>
        <w:t>Topology</w:t>
      </w:r>
    </w:p>
    <w:p w:rsidR="00D9455B" w:rsidRPr="00D9455B" w:rsidRDefault="00D907E2" w:rsidP="00D9455B">
      <w:r>
        <w:rPr>
          <w:noProof/>
          <w:lang w:eastAsia="zh-CN"/>
        </w:rPr>
        <w:drawing>
          <wp:inline distT="0" distB="0" distL="0" distR="0">
            <wp:extent cx="5904762" cy="2104762"/>
            <wp:effectExtent l="19050" t="0" r="738" b="0"/>
            <wp:docPr id="4" name="Picture 3" descr="topolo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png"/>
                    <pic:cNvPicPr/>
                  </pic:nvPicPr>
                  <pic:blipFill>
                    <a:blip r:embed="rId9" cstate="print"/>
                    <a:stretch>
                      <a:fillRect/>
                    </a:stretch>
                  </pic:blipFill>
                  <pic:spPr>
                    <a:xfrm>
                      <a:off x="0" y="0"/>
                      <a:ext cx="5904762" cy="2104762"/>
                    </a:xfrm>
                    <a:prstGeom prst="rect">
                      <a:avLst/>
                    </a:prstGeom>
                  </pic:spPr>
                </pic:pic>
              </a:graphicData>
            </a:graphic>
          </wp:inline>
        </w:drawing>
      </w:r>
    </w:p>
    <w:p w:rsidR="00D907E2" w:rsidRPr="000B0C00" w:rsidRDefault="00D907E2" w:rsidP="00D907E2">
      <w:pPr>
        <w:pStyle w:val="LabSection"/>
      </w:pPr>
      <w:r w:rsidRPr="00BB73FF">
        <w:t>Addressing Table</w:t>
      </w:r>
      <w:r w:rsidRPr="006634AE">
        <w:t xml:space="preserve"> </w:t>
      </w:r>
    </w:p>
    <w:tbl>
      <w:tblPr>
        <w:tblW w:w="92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809"/>
        <w:gridCol w:w="1175"/>
        <w:gridCol w:w="2210"/>
        <w:gridCol w:w="2210"/>
        <w:gridCol w:w="1866"/>
      </w:tblGrid>
      <w:tr w:rsidR="00D907E2" w:rsidRPr="000B0C00" w:rsidTr="007C3FE5">
        <w:trPr>
          <w:cantSplit/>
          <w:jc w:val="center"/>
        </w:trPr>
        <w:tc>
          <w:tcPr>
            <w:tcW w:w="1809"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907E2" w:rsidRPr="000B0C00" w:rsidRDefault="00D907E2" w:rsidP="007C3FE5">
            <w:pPr>
              <w:pStyle w:val="TableHeading"/>
            </w:pPr>
            <w:r w:rsidRPr="000B0C00">
              <w:t>Device</w:t>
            </w:r>
          </w:p>
        </w:tc>
        <w:tc>
          <w:tcPr>
            <w:tcW w:w="117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907E2" w:rsidRPr="000B0C00" w:rsidRDefault="00D907E2" w:rsidP="007C3FE5">
            <w:pPr>
              <w:pStyle w:val="TableHeading"/>
            </w:pPr>
            <w:r w:rsidRPr="000B0C00">
              <w:t>Interface</w:t>
            </w:r>
          </w:p>
        </w:tc>
        <w:tc>
          <w:tcPr>
            <w:tcW w:w="22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907E2" w:rsidRPr="000B0C00" w:rsidRDefault="00D907E2" w:rsidP="007C3FE5">
            <w:pPr>
              <w:pStyle w:val="TableHeading"/>
            </w:pPr>
            <w:r w:rsidRPr="000B0C00">
              <w:t>IP Address</w:t>
            </w:r>
          </w:p>
        </w:tc>
        <w:tc>
          <w:tcPr>
            <w:tcW w:w="22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907E2" w:rsidRPr="000B0C00" w:rsidRDefault="00D907E2" w:rsidP="007C3FE5">
            <w:pPr>
              <w:pStyle w:val="TableHeading"/>
            </w:pPr>
            <w:r w:rsidRPr="000B0C00">
              <w:t>Subnet Mask</w:t>
            </w:r>
          </w:p>
        </w:tc>
        <w:tc>
          <w:tcPr>
            <w:tcW w:w="1866"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D907E2" w:rsidRPr="000B0C00" w:rsidRDefault="00D907E2" w:rsidP="007C3FE5">
            <w:pPr>
              <w:pStyle w:val="TableHeading"/>
            </w:pPr>
            <w:r w:rsidRPr="000B0C00">
              <w:t>Default Gateway</w:t>
            </w:r>
          </w:p>
        </w:tc>
      </w:tr>
      <w:tr w:rsidR="00D907E2" w:rsidRPr="000B0C00" w:rsidTr="007C3FE5">
        <w:trPr>
          <w:cantSplit/>
          <w:jc w:val="center"/>
        </w:trPr>
        <w:tc>
          <w:tcPr>
            <w:tcW w:w="1809" w:type="dxa"/>
            <w:vMerge w:val="restart"/>
            <w:vAlign w:val="center"/>
          </w:tcPr>
          <w:p w:rsidR="00D907E2" w:rsidRPr="000B0C00" w:rsidRDefault="00D907E2" w:rsidP="007C3FE5">
            <w:pPr>
              <w:pStyle w:val="TableText"/>
            </w:pPr>
            <w:r>
              <w:t>R1</w:t>
            </w:r>
          </w:p>
        </w:tc>
        <w:tc>
          <w:tcPr>
            <w:tcW w:w="1175" w:type="dxa"/>
            <w:vAlign w:val="center"/>
          </w:tcPr>
          <w:p w:rsidR="00D907E2" w:rsidRPr="000B0C00" w:rsidRDefault="00D907E2" w:rsidP="007C3FE5">
            <w:pPr>
              <w:pStyle w:val="TableText"/>
            </w:pPr>
            <w:r>
              <w:t>G0/0</w:t>
            </w:r>
          </w:p>
        </w:tc>
        <w:tc>
          <w:tcPr>
            <w:tcW w:w="2210" w:type="dxa"/>
            <w:vAlign w:val="center"/>
          </w:tcPr>
          <w:p w:rsidR="00D907E2" w:rsidRPr="000B0C00" w:rsidRDefault="00D907E2" w:rsidP="007C3FE5">
            <w:pPr>
              <w:pStyle w:val="TableText"/>
            </w:pPr>
            <w:r>
              <w:t>172.16.1.1</w:t>
            </w:r>
          </w:p>
        </w:tc>
        <w:tc>
          <w:tcPr>
            <w:tcW w:w="2210" w:type="dxa"/>
            <w:vAlign w:val="center"/>
          </w:tcPr>
          <w:p w:rsidR="00D907E2" w:rsidRPr="000B0C00" w:rsidRDefault="00D907E2" w:rsidP="007C3FE5">
            <w:pPr>
              <w:pStyle w:val="TableText"/>
            </w:pPr>
            <w:r>
              <w:t>255.255.255.0</w:t>
            </w:r>
          </w:p>
        </w:tc>
        <w:tc>
          <w:tcPr>
            <w:tcW w:w="1866" w:type="dxa"/>
            <w:vAlign w:val="center"/>
          </w:tcPr>
          <w:p w:rsidR="00D907E2" w:rsidRPr="000B0C00" w:rsidRDefault="00D907E2" w:rsidP="007C3FE5">
            <w:pPr>
              <w:pStyle w:val="TableText"/>
            </w:pPr>
            <w:r>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S0/0/0</w:t>
            </w:r>
          </w:p>
        </w:tc>
        <w:tc>
          <w:tcPr>
            <w:tcW w:w="2210" w:type="dxa"/>
            <w:vAlign w:val="center"/>
          </w:tcPr>
          <w:p w:rsidR="00D907E2" w:rsidRPr="000B0C00" w:rsidRDefault="00D907E2" w:rsidP="007C3FE5">
            <w:pPr>
              <w:pStyle w:val="TableText"/>
            </w:pPr>
            <w:r>
              <w:t>172.16.3.1</w:t>
            </w:r>
          </w:p>
        </w:tc>
        <w:tc>
          <w:tcPr>
            <w:tcW w:w="2210" w:type="dxa"/>
            <w:vAlign w:val="center"/>
          </w:tcPr>
          <w:p w:rsidR="00D907E2" w:rsidRPr="000B0C00" w:rsidRDefault="00D907E2" w:rsidP="007C3FE5">
            <w:pPr>
              <w:pStyle w:val="TableText"/>
            </w:pPr>
            <w:r>
              <w:t>255.255.255.252</w:t>
            </w:r>
          </w:p>
        </w:tc>
        <w:tc>
          <w:tcPr>
            <w:tcW w:w="1866" w:type="dxa"/>
            <w:vAlign w:val="center"/>
          </w:tcPr>
          <w:p w:rsidR="00D907E2" w:rsidRPr="000B0C00" w:rsidRDefault="00D907E2" w:rsidP="007C3FE5">
            <w:pPr>
              <w:pStyle w:val="TableText"/>
            </w:pPr>
            <w:r>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S0/0/1</w:t>
            </w:r>
          </w:p>
        </w:tc>
        <w:tc>
          <w:tcPr>
            <w:tcW w:w="2210" w:type="dxa"/>
            <w:vAlign w:val="center"/>
          </w:tcPr>
          <w:p w:rsidR="00D907E2" w:rsidRPr="000B0C00" w:rsidRDefault="00D907E2" w:rsidP="007C3FE5">
            <w:pPr>
              <w:pStyle w:val="TableText"/>
            </w:pPr>
            <w:r>
              <w:t>192.168.10.5</w:t>
            </w:r>
          </w:p>
        </w:tc>
        <w:tc>
          <w:tcPr>
            <w:tcW w:w="2210" w:type="dxa"/>
            <w:vAlign w:val="center"/>
          </w:tcPr>
          <w:p w:rsidR="00D907E2" w:rsidRPr="000B0C00" w:rsidRDefault="00D907E2" w:rsidP="007C3FE5">
            <w:pPr>
              <w:pStyle w:val="TableText"/>
            </w:pPr>
            <w:r>
              <w:t>255.255.255.252</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restart"/>
            <w:vAlign w:val="center"/>
          </w:tcPr>
          <w:p w:rsidR="00D907E2" w:rsidRPr="000B0C00" w:rsidRDefault="00D907E2" w:rsidP="007C3FE5">
            <w:pPr>
              <w:pStyle w:val="TableText"/>
            </w:pPr>
            <w:r>
              <w:t>R2</w:t>
            </w:r>
          </w:p>
        </w:tc>
        <w:tc>
          <w:tcPr>
            <w:tcW w:w="1175" w:type="dxa"/>
            <w:vAlign w:val="center"/>
          </w:tcPr>
          <w:p w:rsidR="00D907E2" w:rsidRPr="000B0C00" w:rsidRDefault="00D907E2" w:rsidP="007C3FE5">
            <w:pPr>
              <w:pStyle w:val="TableText"/>
            </w:pPr>
            <w:r>
              <w:t>G0/0</w:t>
            </w:r>
          </w:p>
        </w:tc>
        <w:tc>
          <w:tcPr>
            <w:tcW w:w="2210" w:type="dxa"/>
            <w:vAlign w:val="center"/>
          </w:tcPr>
          <w:p w:rsidR="00D907E2" w:rsidRPr="000B0C00" w:rsidRDefault="00D907E2" w:rsidP="007C3FE5">
            <w:pPr>
              <w:pStyle w:val="TableText"/>
            </w:pPr>
            <w:r>
              <w:t>172.16.2.1</w:t>
            </w:r>
          </w:p>
        </w:tc>
        <w:tc>
          <w:tcPr>
            <w:tcW w:w="2210" w:type="dxa"/>
            <w:vAlign w:val="center"/>
          </w:tcPr>
          <w:p w:rsidR="00D907E2" w:rsidRPr="000B0C00" w:rsidRDefault="00D907E2" w:rsidP="007C3FE5">
            <w:pPr>
              <w:pStyle w:val="TableText"/>
            </w:pPr>
            <w:r>
              <w:t>255.255.255.0</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S0/0/0</w:t>
            </w:r>
          </w:p>
        </w:tc>
        <w:tc>
          <w:tcPr>
            <w:tcW w:w="2210" w:type="dxa"/>
            <w:vAlign w:val="center"/>
          </w:tcPr>
          <w:p w:rsidR="00D907E2" w:rsidRPr="000B0C00" w:rsidRDefault="00D907E2" w:rsidP="007C3FE5">
            <w:pPr>
              <w:pStyle w:val="TableText"/>
            </w:pPr>
            <w:r>
              <w:t>172.16.3.2</w:t>
            </w:r>
          </w:p>
        </w:tc>
        <w:tc>
          <w:tcPr>
            <w:tcW w:w="2210" w:type="dxa"/>
            <w:vAlign w:val="center"/>
          </w:tcPr>
          <w:p w:rsidR="00D907E2" w:rsidRPr="000B0C00" w:rsidRDefault="00D907E2" w:rsidP="007C3FE5">
            <w:pPr>
              <w:pStyle w:val="TableText"/>
            </w:pPr>
            <w:r>
              <w:t>255.255.255.252</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S0/0/1</w:t>
            </w:r>
          </w:p>
        </w:tc>
        <w:tc>
          <w:tcPr>
            <w:tcW w:w="2210" w:type="dxa"/>
            <w:vAlign w:val="center"/>
          </w:tcPr>
          <w:p w:rsidR="00D907E2" w:rsidRPr="000B0C00" w:rsidRDefault="00D907E2" w:rsidP="007C3FE5">
            <w:pPr>
              <w:pStyle w:val="TableText"/>
            </w:pPr>
            <w:r>
              <w:t>192.168.10.9</w:t>
            </w:r>
          </w:p>
        </w:tc>
        <w:tc>
          <w:tcPr>
            <w:tcW w:w="2210" w:type="dxa"/>
            <w:vAlign w:val="center"/>
          </w:tcPr>
          <w:p w:rsidR="00D907E2" w:rsidRPr="000B0C00" w:rsidRDefault="00D907E2" w:rsidP="007C3FE5">
            <w:pPr>
              <w:pStyle w:val="TableText"/>
            </w:pPr>
            <w:r>
              <w:t>255.255.255.252</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restart"/>
            <w:vAlign w:val="center"/>
          </w:tcPr>
          <w:p w:rsidR="00D907E2" w:rsidRPr="000B0C00" w:rsidRDefault="00D907E2" w:rsidP="007C3FE5">
            <w:pPr>
              <w:pStyle w:val="TableText"/>
            </w:pPr>
            <w:r>
              <w:t>R3</w:t>
            </w:r>
          </w:p>
        </w:tc>
        <w:tc>
          <w:tcPr>
            <w:tcW w:w="1175" w:type="dxa"/>
            <w:vAlign w:val="center"/>
          </w:tcPr>
          <w:p w:rsidR="00D907E2" w:rsidRPr="000B0C00" w:rsidRDefault="00D907E2" w:rsidP="007C3FE5">
            <w:pPr>
              <w:pStyle w:val="TableText"/>
            </w:pPr>
            <w:r>
              <w:t>G0/0</w:t>
            </w:r>
          </w:p>
        </w:tc>
        <w:tc>
          <w:tcPr>
            <w:tcW w:w="2210" w:type="dxa"/>
            <w:vAlign w:val="center"/>
          </w:tcPr>
          <w:p w:rsidR="00D907E2" w:rsidRPr="000B0C00" w:rsidRDefault="00D907E2" w:rsidP="007C3FE5">
            <w:pPr>
              <w:pStyle w:val="TableText"/>
            </w:pPr>
            <w:r>
              <w:t>192.168.1.1</w:t>
            </w:r>
          </w:p>
        </w:tc>
        <w:tc>
          <w:tcPr>
            <w:tcW w:w="2210" w:type="dxa"/>
            <w:vAlign w:val="center"/>
          </w:tcPr>
          <w:p w:rsidR="00D907E2" w:rsidRPr="000B0C00" w:rsidRDefault="00D907E2" w:rsidP="007C3FE5">
            <w:pPr>
              <w:pStyle w:val="TableText"/>
            </w:pPr>
            <w:r>
              <w:t>255.255.255.0</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S0/0/0</w:t>
            </w:r>
          </w:p>
        </w:tc>
        <w:tc>
          <w:tcPr>
            <w:tcW w:w="2210" w:type="dxa"/>
            <w:vAlign w:val="center"/>
          </w:tcPr>
          <w:p w:rsidR="00D907E2" w:rsidRPr="000B0C00" w:rsidRDefault="00D907E2" w:rsidP="007C3FE5">
            <w:pPr>
              <w:pStyle w:val="TableText"/>
            </w:pPr>
            <w:r>
              <w:t>192.168.10.6</w:t>
            </w:r>
          </w:p>
        </w:tc>
        <w:tc>
          <w:tcPr>
            <w:tcW w:w="2210" w:type="dxa"/>
            <w:vAlign w:val="center"/>
          </w:tcPr>
          <w:p w:rsidR="00D907E2" w:rsidRPr="000B0C00" w:rsidRDefault="00D907E2" w:rsidP="007C3FE5">
            <w:pPr>
              <w:pStyle w:val="TableText"/>
            </w:pPr>
            <w:r>
              <w:t>255.255.255.252</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Merge/>
            <w:vAlign w:val="center"/>
          </w:tcPr>
          <w:p w:rsidR="00D907E2" w:rsidRPr="000B0C00" w:rsidRDefault="00D907E2" w:rsidP="007C3FE5">
            <w:pPr>
              <w:pStyle w:val="TableText"/>
            </w:pPr>
          </w:p>
        </w:tc>
        <w:tc>
          <w:tcPr>
            <w:tcW w:w="1175" w:type="dxa"/>
            <w:vAlign w:val="center"/>
          </w:tcPr>
          <w:p w:rsidR="00D907E2" w:rsidRPr="000B0C00" w:rsidRDefault="00D907E2" w:rsidP="007C3FE5">
            <w:pPr>
              <w:pStyle w:val="TableText"/>
            </w:pPr>
            <w:r>
              <w:t>S0/0/1</w:t>
            </w:r>
          </w:p>
        </w:tc>
        <w:tc>
          <w:tcPr>
            <w:tcW w:w="2210" w:type="dxa"/>
            <w:vAlign w:val="center"/>
          </w:tcPr>
          <w:p w:rsidR="00D907E2" w:rsidRPr="000B0C00" w:rsidRDefault="00D907E2" w:rsidP="007C3FE5">
            <w:pPr>
              <w:pStyle w:val="TableText"/>
            </w:pPr>
            <w:r>
              <w:t>192.168.10.10</w:t>
            </w:r>
          </w:p>
        </w:tc>
        <w:tc>
          <w:tcPr>
            <w:tcW w:w="2210" w:type="dxa"/>
            <w:vAlign w:val="center"/>
          </w:tcPr>
          <w:p w:rsidR="00D907E2" w:rsidRPr="000B0C00" w:rsidRDefault="00D907E2" w:rsidP="007C3FE5">
            <w:pPr>
              <w:pStyle w:val="TableText"/>
            </w:pPr>
            <w:r>
              <w:t>255.255.255.252</w:t>
            </w:r>
          </w:p>
        </w:tc>
        <w:tc>
          <w:tcPr>
            <w:tcW w:w="1866" w:type="dxa"/>
          </w:tcPr>
          <w:p w:rsidR="00D907E2" w:rsidRDefault="00D907E2" w:rsidP="007C3FE5">
            <w:pPr>
              <w:pStyle w:val="TableText"/>
            </w:pPr>
            <w:r w:rsidRPr="00083D8A">
              <w:t>N/A</w:t>
            </w:r>
          </w:p>
        </w:tc>
      </w:tr>
      <w:tr w:rsidR="00D907E2" w:rsidRPr="000B0C00" w:rsidTr="007C3FE5">
        <w:trPr>
          <w:cantSplit/>
          <w:jc w:val="center"/>
        </w:trPr>
        <w:tc>
          <w:tcPr>
            <w:tcW w:w="1809" w:type="dxa"/>
            <w:vAlign w:val="center"/>
          </w:tcPr>
          <w:p w:rsidR="00D907E2" w:rsidRPr="000B0C00" w:rsidRDefault="00D907E2" w:rsidP="007C3FE5">
            <w:pPr>
              <w:pStyle w:val="TableText"/>
            </w:pPr>
            <w:r>
              <w:t>PC1</w:t>
            </w:r>
          </w:p>
        </w:tc>
        <w:tc>
          <w:tcPr>
            <w:tcW w:w="1175" w:type="dxa"/>
            <w:vAlign w:val="center"/>
          </w:tcPr>
          <w:p w:rsidR="00D907E2" w:rsidRPr="000B0C00" w:rsidRDefault="00D907E2" w:rsidP="007C3FE5">
            <w:pPr>
              <w:pStyle w:val="TableText"/>
            </w:pPr>
            <w:r>
              <w:t>NIC</w:t>
            </w:r>
          </w:p>
        </w:tc>
        <w:tc>
          <w:tcPr>
            <w:tcW w:w="2210" w:type="dxa"/>
            <w:vAlign w:val="center"/>
          </w:tcPr>
          <w:p w:rsidR="00D907E2" w:rsidRPr="000B0C00" w:rsidRDefault="00D907E2" w:rsidP="007C3FE5">
            <w:pPr>
              <w:pStyle w:val="TableText"/>
            </w:pPr>
            <w:r>
              <w:t>172.16.1.2</w:t>
            </w:r>
          </w:p>
        </w:tc>
        <w:tc>
          <w:tcPr>
            <w:tcW w:w="2210" w:type="dxa"/>
            <w:vAlign w:val="center"/>
          </w:tcPr>
          <w:p w:rsidR="00D907E2" w:rsidRPr="000B0C00" w:rsidRDefault="00D907E2" w:rsidP="007C3FE5">
            <w:pPr>
              <w:pStyle w:val="TableText"/>
            </w:pPr>
            <w:r>
              <w:t>255.255.255.0</w:t>
            </w:r>
          </w:p>
        </w:tc>
        <w:tc>
          <w:tcPr>
            <w:tcW w:w="1866" w:type="dxa"/>
            <w:vAlign w:val="center"/>
          </w:tcPr>
          <w:p w:rsidR="00D907E2" w:rsidRPr="000B0C00" w:rsidRDefault="00D907E2" w:rsidP="007C3FE5">
            <w:pPr>
              <w:pStyle w:val="TableText"/>
            </w:pPr>
            <w:r>
              <w:t>172.16.1.1</w:t>
            </w:r>
          </w:p>
        </w:tc>
      </w:tr>
      <w:tr w:rsidR="00D907E2" w:rsidRPr="000B0C00" w:rsidTr="007C3FE5">
        <w:trPr>
          <w:cantSplit/>
          <w:jc w:val="center"/>
        </w:trPr>
        <w:tc>
          <w:tcPr>
            <w:tcW w:w="1809" w:type="dxa"/>
            <w:vAlign w:val="center"/>
          </w:tcPr>
          <w:p w:rsidR="00D907E2" w:rsidRPr="000B0C00" w:rsidRDefault="00D907E2" w:rsidP="007C3FE5">
            <w:pPr>
              <w:pStyle w:val="TableText"/>
            </w:pPr>
            <w:r>
              <w:t>PC2</w:t>
            </w:r>
          </w:p>
        </w:tc>
        <w:tc>
          <w:tcPr>
            <w:tcW w:w="1175" w:type="dxa"/>
            <w:vAlign w:val="center"/>
          </w:tcPr>
          <w:p w:rsidR="00D907E2" w:rsidRPr="000B0C00" w:rsidRDefault="00D907E2" w:rsidP="007C3FE5">
            <w:pPr>
              <w:pStyle w:val="TableText"/>
            </w:pPr>
            <w:r>
              <w:t>NIC</w:t>
            </w:r>
          </w:p>
        </w:tc>
        <w:tc>
          <w:tcPr>
            <w:tcW w:w="2210" w:type="dxa"/>
            <w:vAlign w:val="center"/>
          </w:tcPr>
          <w:p w:rsidR="00D907E2" w:rsidRPr="000B0C00" w:rsidRDefault="00D907E2" w:rsidP="007C3FE5">
            <w:pPr>
              <w:pStyle w:val="TableText"/>
            </w:pPr>
            <w:r>
              <w:t>172.16.2.2</w:t>
            </w:r>
          </w:p>
        </w:tc>
        <w:tc>
          <w:tcPr>
            <w:tcW w:w="2210" w:type="dxa"/>
            <w:vAlign w:val="center"/>
          </w:tcPr>
          <w:p w:rsidR="00D907E2" w:rsidRPr="000B0C00" w:rsidRDefault="00D907E2" w:rsidP="007C3FE5">
            <w:pPr>
              <w:pStyle w:val="TableText"/>
            </w:pPr>
            <w:r>
              <w:t>255.255.255.0</w:t>
            </w:r>
          </w:p>
        </w:tc>
        <w:tc>
          <w:tcPr>
            <w:tcW w:w="1866" w:type="dxa"/>
            <w:vAlign w:val="center"/>
          </w:tcPr>
          <w:p w:rsidR="00D907E2" w:rsidRPr="000B0C00" w:rsidRDefault="00D907E2" w:rsidP="007C3FE5">
            <w:pPr>
              <w:pStyle w:val="TableText"/>
            </w:pPr>
            <w:r>
              <w:t>172.16.2.1</w:t>
            </w:r>
          </w:p>
        </w:tc>
      </w:tr>
      <w:tr w:rsidR="00D907E2" w:rsidRPr="000B0C00" w:rsidTr="007C3FE5">
        <w:trPr>
          <w:cantSplit/>
          <w:jc w:val="center"/>
        </w:trPr>
        <w:tc>
          <w:tcPr>
            <w:tcW w:w="1809" w:type="dxa"/>
            <w:vAlign w:val="center"/>
          </w:tcPr>
          <w:p w:rsidR="00D907E2" w:rsidRPr="000B0C00" w:rsidRDefault="00D907E2" w:rsidP="007C3FE5">
            <w:pPr>
              <w:pStyle w:val="TableText"/>
            </w:pPr>
            <w:r>
              <w:t>PC3</w:t>
            </w:r>
          </w:p>
        </w:tc>
        <w:tc>
          <w:tcPr>
            <w:tcW w:w="1175" w:type="dxa"/>
            <w:vAlign w:val="center"/>
          </w:tcPr>
          <w:p w:rsidR="00D907E2" w:rsidRPr="000B0C00" w:rsidRDefault="00D907E2" w:rsidP="007C3FE5">
            <w:pPr>
              <w:pStyle w:val="TableText"/>
            </w:pPr>
            <w:r>
              <w:t>NIC</w:t>
            </w:r>
          </w:p>
        </w:tc>
        <w:tc>
          <w:tcPr>
            <w:tcW w:w="2210" w:type="dxa"/>
            <w:vAlign w:val="center"/>
          </w:tcPr>
          <w:p w:rsidR="00D907E2" w:rsidRPr="000B0C00" w:rsidRDefault="00D907E2" w:rsidP="007C3FE5">
            <w:pPr>
              <w:pStyle w:val="TableText"/>
            </w:pPr>
            <w:r>
              <w:t>192.168.1.2</w:t>
            </w:r>
          </w:p>
        </w:tc>
        <w:tc>
          <w:tcPr>
            <w:tcW w:w="2210" w:type="dxa"/>
            <w:vAlign w:val="center"/>
          </w:tcPr>
          <w:p w:rsidR="00D907E2" w:rsidRPr="000B0C00" w:rsidRDefault="00D907E2" w:rsidP="007C3FE5">
            <w:pPr>
              <w:pStyle w:val="TableText"/>
            </w:pPr>
            <w:r>
              <w:t>255.255.255.0</w:t>
            </w:r>
          </w:p>
        </w:tc>
        <w:tc>
          <w:tcPr>
            <w:tcW w:w="1866" w:type="dxa"/>
            <w:vAlign w:val="center"/>
          </w:tcPr>
          <w:p w:rsidR="00D907E2" w:rsidRPr="000B0C00" w:rsidRDefault="00D907E2" w:rsidP="007C3FE5">
            <w:pPr>
              <w:pStyle w:val="TableText"/>
            </w:pPr>
            <w:r>
              <w:t>192.168.1.1</w:t>
            </w:r>
          </w:p>
        </w:tc>
      </w:tr>
    </w:tbl>
    <w:p w:rsidR="009D2C27" w:rsidRPr="00BB73FF" w:rsidRDefault="009D2C27" w:rsidP="006634AE">
      <w:pPr>
        <w:pStyle w:val="LabSection"/>
      </w:pPr>
      <w:r w:rsidRPr="00BB73FF">
        <w:t>Objective</w:t>
      </w:r>
      <w:r w:rsidR="006E6581">
        <w:t>s</w:t>
      </w:r>
    </w:p>
    <w:p w:rsidR="00BF6F3A" w:rsidRDefault="00D907E2" w:rsidP="00BF6F3A">
      <w:pPr>
        <w:pStyle w:val="BodyTextL25Bold"/>
      </w:pPr>
      <w:r>
        <w:t>Part 1</w:t>
      </w:r>
      <w:r w:rsidR="00BF6F3A">
        <w:t>: Configure OSPF</w:t>
      </w:r>
      <w:r>
        <w:t>v2 Routing</w:t>
      </w:r>
    </w:p>
    <w:p w:rsidR="00BF6F3A" w:rsidRDefault="00D907E2" w:rsidP="00BF6F3A">
      <w:pPr>
        <w:pStyle w:val="BodyTextL25Bold"/>
      </w:pPr>
      <w:r>
        <w:t>Part 2</w:t>
      </w:r>
      <w:r w:rsidR="00BF6F3A">
        <w:t>: Verify the Configurations</w:t>
      </w:r>
    </w:p>
    <w:p w:rsidR="00C07FD9" w:rsidRPr="00C07FD9" w:rsidRDefault="00BF6F3A" w:rsidP="006824AC">
      <w:pPr>
        <w:pStyle w:val="LabSection"/>
      </w:pPr>
      <w:r>
        <w:lastRenderedPageBreak/>
        <w:t>Background</w:t>
      </w:r>
    </w:p>
    <w:p w:rsidR="009D2C27" w:rsidRDefault="00BF6F3A" w:rsidP="00BF6F3A">
      <w:pPr>
        <w:pStyle w:val="BodyTextL25"/>
      </w:pPr>
      <w:r>
        <w:t xml:space="preserve">In this activity, </w:t>
      </w:r>
      <w:r w:rsidR="00D907E2">
        <w:t>the IP addressing is already configured. You</w:t>
      </w:r>
      <w:r>
        <w:t xml:space="preserve"> </w:t>
      </w:r>
      <w:r w:rsidR="00D907E2">
        <w:t xml:space="preserve">are responsible for configuring the three router topology with basic single area OSPFv2 and then verifying connectivity between end devices. </w:t>
      </w:r>
    </w:p>
    <w:p w:rsidR="00D907E2" w:rsidRPr="00DE6F44" w:rsidRDefault="00D907E2" w:rsidP="00D907E2">
      <w:pPr>
        <w:pStyle w:val="InstNoteRedL25"/>
      </w:pPr>
      <w:r w:rsidRPr="00D907E2">
        <w:rPr>
          <w:b/>
        </w:rPr>
        <w:t>Note:</w:t>
      </w:r>
      <w:r>
        <w:t xml:space="preserve"> The topology is the same one used in the chapter examples. In addition, the student practiced the configuration of this topology in the Syntax Checker activities. Therefore, the student should be able to complete this activity with minimal assistance. </w:t>
      </w:r>
    </w:p>
    <w:p w:rsidR="00A60146" w:rsidRPr="00A60146" w:rsidRDefault="00BF6F3A" w:rsidP="00BF6F3A">
      <w:pPr>
        <w:pStyle w:val="PartHead"/>
      </w:pPr>
      <w:r w:rsidRPr="00BF6F3A">
        <w:t>Configur</w:t>
      </w:r>
      <w:r w:rsidR="007E7BB2">
        <w:t>e OSPF</w:t>
      </w:r>
      <w:r w:rsidR="00D907E2">
        <w:t>v2</w:t>
      </w:r>
      <w:r w:rsidR="007E7BB2">
        <w:t xml:space="preserve"> Routing </w:t>
      </w:r>
    </w:p>
    <w:p w:rsidR="00D56019" w:rsidRDefault="006676A3" w:rsidP="00D56019">
      <w:pPr>
        <w:pStyle w:val="StepHead"/>
      </w:pPr>
      <w:r>
        <w:t>Configure OSPF on the R</w:t>
      </w:r>
      <w:r w:rsidR="00D907E2">
        <w:t>1, R2 and R3</w:t>
      </w:r>
      <w:r w:rsidR="00D56019">
        <w:t>.</w:t>
      </w:r>
    </w:p>
    <w:p w:rsidR="00C036CF" w:rsidRDefault="00D907E2" w:rsidP="00D907E2">
      <w:pPr>
        <w:pStyle w:val="BodyTextL25"/>
      </w:pPr>
      <w:r>
        <w:t>Use the following requirements to c</w:t>
      </w:r>
      <w:r w:rsidR="00C036CF">
        <w:t xml:space="preserve">onfigure OSPF routing </w:t>
      </w:r>
      <w:r>
        <w:t>on all three routers:</w:t>
      </w:r>
    </w:p>
    <w:p w:rsidR="00D907E2" w:rsidRDefault="00D907E2" w:rsidP="00D907E2">
      <w:pPr>
        <w:pStyle w:val="Bulletlevel2"/>
      </w:pPr>
      <w:r>
        <w:t>Process ID 10</w:t>
      </w:r>
    </w:p>
    <w:p w:rsidR="00D907E2" w:rsidRDefault="00D907E2" w:rsidP="00D907E2">
      <w:pPr>
        <w:pStyle w:val="Bulletlevel2"/>
      </w:pPr>
      <w:r>
        <w:t>Router ID for each router: R1 = 1.1.1.1; R2 = 2.2.2.2; R3 = 3.3.3.3</w:t>
      </w:r>
    </w:p>
    <w:p w:rsidR="00D907E2" w:rsidRDefault="00D907E2" w:rsidP="00D907E2">
      <w:pPr>
        <w:pStyle w:val="Bulletlevel2"/>
      </w:pPr>
      <w:r>
        <w:t xml:space="preserve">Network address for each interface </w:t>
      </w:r>
    </w:p>
    <w:p w:rsidR="00D907E2" w:rsidRDefault="00D907E2" w:rsidP="00D907E2">
      <w:pPr>
        <w:pStyle w:val="Bulletlevel2"/>
      </w:pPr>
      <w:r>
        <w:t xml:space="preserve">LAN interface set to passive (do not use the </w:t>
      </w:r>
      <w:r>
        <w:rPr>
          <w:b/>
        </w:rPr>
        <w:t>default</w:t>
      </w:r>
      <w:r>
        <w:t xml:space="preserve"> keyword)</w:t>
      </w:r>
    </w:p>
    <w:p w:rsidR="00D56019" w:rsidRDefault="00D907E2" w:rsidP="00D56019">
      <w:pPr>
        <w:pStyle w:val="StepHead"/>
      </w:pPr>
      <w:r>
        <w:t>Verify OSPF routing is operational</w:t>
      </w:r>
      <w:r w:rsidR="00D56019">
        <w:t>.</w:t>
      </w:r>
    </w:p>
    <w:p w:rsidR="00E460DE" w:rsidRDefault="00D907E2" w:rsidP="00D907E2">
      <w:pPr>
        <w:pStyle w:val="BodyTextL25"/>
      </w:pPr>
      <w:r>
        <w:t xml:space="preserve">On each router, the routing table should now have a route to every network in the topology. </w:t>
      </w:r>
    </w:p>
    <w:p w:rsidR="006F2A86" w:rsidRPr="004C0909" w:rsidRDefault="007E7BB2" w:rsidP="00E11389">
      <w:pPr>
        <w:pStyle w:val="PartHead"/>
      </w:pPr>
      <w:r>
        <w:t>Verify the C</w:t>
      </w:r>
      <w:r w:rsidR="00E11389" w:rsidRPr="00E11389">
        <w:t>onfigurations</w:t>
      </w:r>
    </w:p>
    <w:p w:rsidR="00E11389" w:rsidRDefault="00D907E2" w:rsidP="00D907E2">
      <w:pPr>
        <w:pStyle w:val="BodyTextL25"/>
      </w:pPr>
      <w:r>
        <w:t xml:space="preserve">Each PC should be able to ping the other two PCs. If not, check your configurations. </w:t>
      </w:r>
    </w:p>
    <w:p w:rsidR="00D907E2" w:rsidRDefault="00D907E2" w:rsidP="00D907E2">
      <w:pPr>
        <w:pStyle w:val="BodyTextL25"/>
      </w:pP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!R1</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ena</w:t>
      </w:r>
    </w:p>
    <w:p w:rsidR="00D907E2" w:rsidRPr="00D907E2" w:rsidRDefault="00D907E2" w:rsidP="00D907E2">
      <w:pPr>
        <w:pStyle w:val="BodyTextL25"/>
        <w:rPr>
          <w:rStyle w:val="DevConfigGray"/>
        </w:rPr>
      </w:pPr>
      <w:r w:rsidRPr="00D907E2">
        <w:rPr>
          <w:rStyle w:val="DevConfigGray"/>
        </w:rPr>
        <w:t>conf t</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router ospf 10</w:t>
      </w:r>
    </w:p>
    <w:p w:rsidR="00D907E2" w:rsidRPr="00D907E2" w:rsidRDefault="00D907E2" w:rsidP="00D907E2">
      <w:pPr>
        <w:pStyle w:val="BodyTextL25"/>
        <w:rPr>
          <w:rStyle w:val="DevConfigGray"/>
        </w:rPr>
      </w:pPr>
      <w:r w:rsidRPr="00D907E2">
        <w:rPr>
          <w:rStyle w:val="DevConfigGray"/>
        </w:rPr>
        <w:t xml:space="preserve"> router-id 1.1.1.1</w:t>
      </w:r>
    </w:p>
    <w:p w:rsidR="00D907E2" w:rsidRPr="00D907E2" w:rsidRDefault="00D907E2" w:rsidP="00D907E2">
      <w:pPr>
        <w:pStyle w:val="BodyTextL25"/>
        <w:rPr>
          <w:rStyle w:val="DevConfigGray"/>
        </w:rPr>
      </w:pPr>
      <w:r w:rsidRPr="00D907E2">
        <w:rPr>
          <w:rStyle w:val="DevConfigGray"/>
        </w:rPr>
        <w:t xml:space="preserve"> network 172.16.1.0 0.0.0.255 area 0</w:t>
      </w:r>
    </w:p>
    <w:p w:rsidR="00D907E2" w:rsidRPr="00D907E2" w:rsidRDefault="00D907E2" w:rsidP="00D907E2">
      <w:pPr>
        <w:pStyle w:val="BodyTextL25"/>
        <w:rPr>
          <w:rStyle w:val="DevConfigGray"/>
        </w:rPr>
      </w:pPr>
      <w:r w:rsidRPr="00D907E2">
        <w:rPr>
          <w:rStyle w:val="DevConfigGray"/>
        </w:rPr>
        <w:t xml:space="preserve"> network 172.16.3.0 0.0.0.3 area 0</w:t>
      </w:r>
    </w:p>
    <w:p w:rsidR="00D907E2" w:rsidRPr="00D907E2" w:rsidRDefault="00D907E2" w:rsidP="00D907E2">
      <w:pPr>
        <w:pStyle w:val="BodyTextL25"/>
        <w:rPr>
          <w:rStyle w:val="DevConfigGray"/>
        </w:rPr>
      </w:pPr>
      <w:r w:rsidRPr="00D907E2">
        <w:rPr>
          <w:rStyle w:val="DevConfigGray"/>
        </w:rPr>
        <w:t xml:space="preserve"> network 192.168.10.4 0.0.0.3 area 0</w:t>
      </w:r>
    </w:p>
    <w:p w:rsidR="00D907E2" w:rsidRPr="00D907E2" w:rsidRDefault="00D907E2" w:rsidP="00D907E2">
      <w:pPr>
        <w:pStyle w:val="BodyTextL25"/>
        <w:rPr>
          <w:rStyle w:val="DevConfigGray"/>
        </w:rPr>
      </w:pPr>
      <w:r w:rsidRPr="00D907E2">
        <w:rPr>
          <w:rStyle w:val="DevConfigGray"/>
        </w:rPr>
        <w:t xml:space="preserve"> passive-interface GigabitEthernet0/0</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end</w:t>
      </w:r>
    </w:p>
    <w:p w:rsidR="00D907E2" w:rsidRPr="00D907E2" w:rsidRDefault="00D907E2" w:rsidP="00D907E2">
      <w:pPr>
        <w:pStyle w:val="BodyTextL25"/>
        <w:rPr>
          <w:rStyle w:val="DevConfigGray"/>
        </w:rPr>
      </w:pP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!R2</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lastRenderedPageBreak/>
        <w:t>ena</w:t>
      </w:r>
    </w:p>
    <w:p w:rsidR="00D907E2" w:rsidRPr="00D907E2" w:rsidRDefault="00D907E2" w:rsidP="00D907E2">
      <w:pPr>
        <w:pStyle w:val="BodyTextL25"/>
        <w:rPr>
          <w:rStyle w:val="DevConfigGray"/>
        </w:rPr>
      </w:pPr>
      <w:r w:rsidRPr="00D907E2">
        <w:rPr>
          <w:rStyle w:val="DevConfigGray"/>
        </w:rPr>
        <w:t>conf t</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router ospf 10</w:t>
      </w:r>
    </w:p>
    <w:p w:rsidR="00D907E2" w:rsidRPr="00D907E2" w:rsidRDefault="00D907E2" w:rsidP="00D907E2">
      <w:pPr>
        <w:pStyle w:val="BodyTextL25"/>
        <w:rPr>
          <w:rStyle w:val="DevConfigGray"/>
        </w:rPr>
      </w:pPr>
      <w:r w:rsidRPr="00D907E2">
        <w:rPr>
          <w:rStyle w:val="DevConfigGray"/>
        </w:rPr>
        <w:t xml:space="preserve"> router-id 2.2.2.2</w:t>
      </w:r>
    </w:p>
    <w:p w:rsidR="00D907E2" w:rsidRPr="00D907E2" w:rsidRDefault="00D907E2" w:rsidP="00D907E2">
      <w:pPr>
        <w:pStyle w:val="BodyTextL25"/>
        <w:rPr>
          <w:rStyle w:val="DevConfigGray"/>
        </w:rPr>
      </w:pPr>
      <w:r w:rsidRPr="00D907E2">
        <w:rPr>
          <w:rStyle w:val="DevConfigGray"/>
        </w:rPr>
        <w:t xml:space="preserve"> network 172.16.2.0 0.0.0.255 area 0</w:t>
      </w:r>
    </w:p>
    <w:p w:rsidR="00D907E2" w:rsidRPr="00D907E2" w:rsidRDefault="00D907E2" w:rsidP="00D907E2">
      <w:pPr>
        <w:pStyle w:val="BodyTextL25"/>
        <w:rPr>
          <w:rStyle w:val="DevConfigGray"/>
        </w:rPr>
      </w:pPr>
      <w:r w:rsidRPr="00D907E2">
        <w:rPr>
          <w:rStyle w:val="DevConfigGray"/>
        </w:rPr>
        <w:t xml:space="preserve"> network 172.16.3.0 0.0.0.3 area 0</w:t>
      </w:r>
    </w:p>
    <w:p w:rsidR="00D907E2" w:rsidRPr="00D907E2" w:rsidRDefault="00D907E2" w:rsidP="00D907E2">
      <w:pPr>
        <w:pStyle w:val="BodyTextL25"/>
        <w:rPr>
          <w:rStyle w:val="DevConfigGray"/>
        </w:rPr>
      </w:pPr>
      <w:r w:rsidRPr="00D907E2">
        <w:rPr>
          <w:rStyle w:val="DevConfigGray"/>
        </w:rPr>
        <w:t xml:space="preserve"> network 192.168.10.8 0.0.0.3 area 0</w:t>
      </w:r>
    </w:p>
    <w:p w:rsidR="00D907E2" w:rsidRPr="00D907E2" w:rsidRDefault="00D907E2" w:rsidP="00D907E2">
      <w:pPr>
        <w:pStyle w:val="BodyTextL25"/>
        <w:rPr>
          <w:rStyle w:val="DevConfigGray"/>
        </w:rPr>
      </w:pPr>
      <w:r w:rsidRPr="00D907E2">
        <w:rPr>
          <w:rStyle w:val="DevConfigGray"/>
        </w:rPr>
        <w:t xml:space="preserve"> passive-interface GigabitEthernet0/0</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end</w:t>
      </w:r>
    </w:p>
    <w:p w:rsidR="00D907E2" w:rsidRPr="00D907E2" w:rsidRDefault="00D907E2" w:rsidP="00D907E2">
      <w:pPr>
        <w:pStyle w:val="BodyTextL25"/>
        <w:rPr>
          <w:rStyle w:val="DevConfigGray"/>
        </w:rPr>
      </w:pP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!R3</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ena</w:t>
      </w:r>
    </w:p>
    <w:p w:rsidR="00D907E2" w:rsidRPr="00D907E2" w:rsidRDefault="00D907E2" w:rsidP="00D907E2">
      <w:pPr>
        <w:pStyle w:val="BodyTextL25"/>
        <w:rPr>
          <w:rStyle w:val="DevConfigGray"/>
        </w:rPr>
      </w:pPr>
      <w:r w:rsidRPr="00D907E2">
        <w:rPr>
          <w:rStyle w:val="DevConfigGray"/>
        </w:rPr>
        <w:t>conf t</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router ospf 10</w:t>
      </w:r>
    </w:p>
    <w:p w:rsidR="00D907E2" w:rsidRPr="00D907E2" w:rsidRDefault="00D907E2" w:rsidP="00D907E2">
      <w:pPr>
        <w:pStyle w:val="BodyTextL25"/>
        <w:rPr>
          <w:rStyle w:val="DevConfigGray"/>
        </w:rPr>
      </w:pPr>
      <w:r w:rsidRPr="00D907E2">
        <w:rPr>
          <w:rStyle w:val="DevConfigGray"/>
        </w:rPr>
        <w:t xml:space="preserve"> router-id 3.3.3.3</w:t>
      </w:r>
    </w:p>
    <w:p w:rsidR="00D907E2" w:rsidRPr="00D907E2" w:rsidRDefault="00D907E2" w:rsidP="00D907E2">
      <w:pPr>
        <w:pStyle w:val="BodyTextL25"/>
        <w:rPr>
          <w:rStyle w:val="DevConfigGray"/>
        </w:rPr>
      </w:pPr>
      <w:r w:rsidRPr="00D907E2">
        <w:rPr>
          <w:rStyle w:val="DevConfigGray"/>
        </w:rPr>
        <w:t xml:space="preserve"> network 192.168.1.0 0.0.0.255 area 0</w:t>
      </w:r>
    </w:p>
    <w:p w:rsidR="00D907E2" w:rsidRPr="00D907E2" w:rsidRDefault="00D907E2" w:rsidP="00D907E2">
      <w:pPr>
        <w:pStyle w:val="BodyTextL25"/>
        <w:rPr>
          <w:rStyle w:val="DevConfigGray"/>
        </w:rPr>
      </w:pPr>
      <w:r w:rsidRPr="00D907E2">
        <w:rPr>
          <w:rStyle w:val="DevConfigGray"/>
        </w:rPr>
        <w:t xml:space="preserve"> network 192.168.10.4 0.0.0.3 area 0</w:t>
      </w:r>
    </w:p>
    <w:p w:rsidR="00D907E2" w:rsidRPr="00D907E2" w:rsidRDefault="00D907E2" w:rsidP="00D907E2">
      <w:pPr>
        <w:pStyle w:val="BodyTextL25"/>
        <w:rPr>
          <w:rStyle w:val="DevConfigGray"/>
        </w:rPr>
      </w:pPr>
      <w:r w:rsidRPr="00D907E2">
        <w:rPr>
          <w:rStyle w:val="DevConfigGray"/>
        </w:rPr>
        <w:t xml:space="preserve"> network 192.168.10.8 0.0.0.3 area 0</w:t>
      </w:r>
    </w:p>
    <w:p w:rsidR="00D907E2" w:rsidRPr="00D907E2" w:rsidRDefault="00D907E2" w:rsidP="00D907E2">
      <w:pPr>
        <w:pStyle w:val="BodyTextL25"/>
        <w:rPr>
          <w:rStyle w:val="DevConfigGray"/>
        </w:rPr>
      </w:pPr>
      <w:r w:rsidRPr="00D907E2">
        <w:rPr>
          <w:rStyle w:val="DevConfigGray"/>
        </w:rPr>
        <w:t xml:space="preserve"> passive-interface GigabitEthernet0/0</w:t>
      </w:r>
    </w:p>
    <w:p w:rsidR="00D907E2" w:rsidRPr="00D907E2" w:rsidRDefault="00D907E2" w:rsidP="00D907E2">
      <w:pPr>
        <w:pStyle w:val="BodyTextL25"/>
        <w:rPr>
          <w:rStyle w:val="DevConfigGray"/>
        </w:rPr>
      </w:pPr>
      <w:r w:rsidRPr="00D907E2">
        <w:rPr>
          <w:rStyle w:val="DevConfigGray"/>
        </w:rPr>
        <w:t>!</w:t>
      </w:r>
    </w:p>
    <w:p w:rsidR="00D907E2" w:rsidRPr="00D907E2" w:rsidRDefault="00D907E2" w:rsidP="00D907E2">
      <w:pPr>
        <w:pStyle w:val="BodyTextL25"/>
        <w:rPr>
          <w:rStyle w:val="DevConfigGray"/>
        </w:rPr>
      </w:pPr>
      <w:r w:rsidRPr="00D907E2">
        <w:rPr>
          <w:rStyle w:val="DevConfigGray"/>
        </w:rPr>
        <w:t>end</w:t>
      </w:r>
    </w:p>
    <w:sectPr w:rsidR="00D907E2" w:rsidRPr="00D907E2" w:rsidSect="008C4307">
      <w:headerReference w:type="even" r:id="rId10"/>
      <w:headerReference w:type="default" r:id="rId11"/>
      <w:footerReference w:type="even" r:id="rId12"/>
      <w:footerReference w:type="default" r:id="rId13"/>
      <w:headerReference w:type="first" r:id="rId14"/>
      <w:footerReference w:type="first" r:id="rId15"/>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23EF" w:rsidRDefault="00A623EF" w:rsidP="0090659A">
      <w:pPr>
        <w:spacing w:after="0" w:line="240" w:lineRule="auto"/>
      </w:pPr>
      <w:r>
        <w:separator/>
      </w:r>
    </w:p>
    <w:p w:rsidR="00A623EF" w:rsidRDefault="00A623EF"/>
    <w:p w:rsidR="00A623EF" w:rsidRDefault="00A623EF"/>
    <w:p w:rsidR="00A623EF" w:rsidRDefault="00A623EF"/>
    <w:p w:rsidR="00A623EF" w:rsidRDefault="00A623EF"/>
  </w:endnote>
  <w:endnote w:type="continuationSeparator" w:id="0">
    <w:p w:rsidR="00A623EF" w:rsidRDefault="00A623EF" w:rsidP="0090659A">
      <w:pPr>
        <w:spacing w:after="0" w:line="240" w:lineRule="auto"/>
      </w:pPr>
      <w:r>
        <w:continuationSeparator/>
      </w:r>
    </w:p>
    <w:p w:rsidR="00A623EF" w:rsidRDefault="00A623EF"/>
    <w:p w:rsidR="00A623EF" w:rsidRDefault="00A623EF"/>
    <w:p w:rsidR="00A623EF" w:rsidRDefault="00A623EF"/>
    <w:p w:rsidR="00A623EF" w:rsidRDefault="00A623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B700AD71-A322-4E4E-ACC6-946075D74EDF}"/>
    <w:embedBold r:id="rId2" w:fontKey="{74E387D2-5969-42F3-BFDA-212BAE6E8EC2}"/>
    <w:embedItalic r:id="rId3" w:fontKey="{46FBF96F-2117-49DA-B574-1657528C0D4A}"/>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8C9A4AD9-016D-4EF5-8876-03C5E67AA1E9}"/>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67AD" w:rsidRDefault="00CC67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CC67AD">
      <w:fldChar w:fldCharType="begin"/>
    </w:r>
    <w:r w:rsidR="00CC67AD">
      <w:instrText xml:space="preserve"> DATE DATE  \@ "yyyy" \* MERGEFORMAT </w:instrText>
    </w:r>
    <w:r w:rsidR="00CC67AD">
      <w:fldChar w:fldCharType="separate"/>
    </w:r>
    <w:r w:rsidR="00CC67AD">
      <w:rPr>
        <w:noProof/>
      </w:rPr>
      <w:t>2017</w:t>
    </w:r>
    <w:r w:rsidR="00CC67AD">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F92A61" w:rsidRPr="0090659A">
      <w:rPr>
        <w:b/>
        <w:szCs w:val="16"/>
      </w:rPr>
      <w:fldChar w:fldCharType="begin"/>
    </w:r>
    <w:r w:rsidRPr="0090659A">
      <w:rPr>
        <w:b/>
        <w:szCs w:val="16"/>
      </w:rPr>
      <w:instrText xml:space="preserve"> PAGE </w:instrText>
    </w:r>
    <w:r w:rsidR="00F92A61" w:rsidRPr="0090659A">
      <w:rPr>
        <w:b/>
        <w:szCs w:val="16"/>
      </w:rPr>
      <w:fldChar w:fldCharType="separate"/>
    </w:r>
    <w:r w:rsidR="00CC67AD">
      <w:rPr>
        <w:b/>
        <w:noProof/>
        <w:szCs w:val="16"/>
      </w:rPr>
      <w:t>3</w:t>
    </w:r>
    <w:r w:rsidR="00F92A61" w:rsidRPr="0090659A">
      <w:rPr>
        <w:b/>
        <w:szCs w:val="16"/>
      </w:rPr>
      <w:fldChar w:fldCharType="end"/>
    </w:r>
    <w:r w:rsidRPr="0090659A">
      <w:rPr>
        <w:szCs w:val="16"/>
      </w:rPr>
      <w:t xml:space="preserve"> of </w:t>
    </w:r>
    <w:r w:rsidR="00F92A61" w:rsidRPr="0090659A">
      <w:rPr>
        <w:b/>
        <w:szCs w:val="16"/>
      </w:rPr>
      <w:fldChar w:fldCharType="begin"/>
    </w:r>
    <w:r w:rsidRPr="0090659A">
      <w:rPr>
        <w:b/>
        <w:szCs w:val="16"/>
      </w:rPr>
      <w:instrText xml:space="preserve"> NUMPAGES  </w:instrText>
    </w:r>
    <w:r w:rsidR="00F92A61" w:rsidRPr="0090659A">
      <w:rPr>
        <w:b/>
        <w:szCs w:val="16"/>
      </w:rPr>
      <w:fldChar w:fldCharType="separate"/>
    </w:r>
    <w:r w:rsidR="00CC67AD">
      <w:rPr>
        <w:b/>
        <w:noProof/>
        <w:szCs w:val="16"/>
      </w:rPr>
      <w:t>3</w:t>
    </w:r>
    <w:r w:rsidR="00F92A61"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CC67AD">
      <w:fldChar w:fldCharType="begin"/>
    </w:r>
    <w:r w:rsidR="00CC67AD">
      <w:instrText xml:space="preserve"> DATE DATE  \@ "yyyy" \* MERGEFORMAT </w:instrText>
    </w:r>
    <w:r w:rsidR="00CC67AD">
      <w:fldChar w:fldCharType="separate"/>
    </w:r>
    <w:r w:rsidR="00CC67AD">
      <w:rPr>
        <w:noProof/>
      </w:rPr>
      <w:t>2017</w:t>
    </w:r>
    <w:r w:rsidR="00CC67AD">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F92A61" w:rsidRPr="0090659A">
      <w:rPr>
        <w:b/>
        <w:szCs w:val="16"/>
      </w:rPr>
      <w:fldChar w:fldCharType="begin"/>
    </w:r>
    <w:r w:rsidRPr="0090659A">
      <w:rPr>
        <w:b/>
        <w:szCs w:val="16"/>
      </w:rPr>
      <w:instrText xml:space="preserve"> PAGE </w:instrText>
    </w:r>
    <w:r w:rsidR="00F92A61" w:rsidRPr="0090659A">
      <w:rPr>
        <w:b/>
        <w:szCs w:val="16"/>
      </w:rPr>
      <w:fldChar w:fldCharType="separate"/>
    </w:r>
    <w:r w:rsidR="00CC67AD">
      <w:rPr>
        <w:b/>
        <w:noProof/>
        <w:szCs w:val="16"/>
      </w:rPr>
      <w:t>1</w:t>
    </w:r>
    <w:r w:rsidR="00F92A61" w:rsidRPr="0090659A">
      <w:rPr>
        <w:b/>
        <w:szCs w:val="16"/>
      </w:rPr>
      <w:fldChar w:fldCharType="end"/>
    </w:r>
    <w:r w:rsidRPr="0090659A">
      <w:rPr>
        <w:szCs w:val="16"/>
      </w:rPr>
      <w:t xml:space="preserve"> of </w:t>
    </w:r>
    <w:r w:rsidR="00F92A61" w:rsidRPr="0090659A">
      <w:rPr>
        <w:b/>
        <w:szCs w:val="16"/>
      </w:rPr>
      <w:fldChar w:fldCharType="begin"/>
    </w:r>
    <w:r w:rsidRPr="0090659A">
      <w:rPr>
        <w:b/>
        <w:szCs w:val="16"/>
      </w:rPr>
      <w:instrText xml:space="preserve"> NUMPAGES  </w:instrText>
    </w:r>
    <w:r w:rsidR="00F92A61" w:rsidRPr="0090659A">
      <w:rPr>
        <w:b/>
        <w:szCs w:val="16"/>
      </w:rPr>
      <w:fldChar w:fldCharType="separate"/>
    </w:r>
    <w:r w:rsidR="00CC67AD">
      <w:rPr>
        <w:b/>
        <w:noProof/>
        <w:szCs w:val="16"/>
      </w:rPr>
      <w:t>3</w:t>
    </w:r>
    <w:r w:rsidR="00F92A61"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23EF" w:rsidRDefault="00A623EF" w:rsidP="0090659A">
      <w:pPr>
        <w:spacing w:after="0" w:line="240" w:lineRule="auto"/>
      </w:pPr>
      <w:r>
        <w:separator/>
      </w:r>
    </w:p>
    <w:p w:rsidR="00A623EF" w:rsidRDefault="00A623EF"/>
    <w:p w:rsidR="00A623EF" w:rsidRDefault="00A623EF"/>
    <w:p w:rsidR="00A623EF" w:rsidRDefault="00A623EF"/>
    <w:p w:rsidR="00A623EF" w:rsidRDefault="00A623EF"/>
  </w:footnote>
  <w:footnote w:type="continuationSeparator" w:id="0">
    <w:p w:rsidR="00A623EF" w:rsidRDefault="00A623EF" w:rsidP="0090659A">
      <w:pPr>
        <w:spacing w:after="0" w:line="240" w:lineRule="auto"/>
      </w:pPr>
      <w:r>
        <w:continuationSeparator/>
      </w:r>
    </w:p>
    <w:p w:rsidR="00A623EF" w:rsidRDefault="00A623EF"/>
    <w:p w:rsidR="00A623EF" w:rsidRDefault="00A623EF"/>
    <w:p w:rsidR="00A623EF" w:rsidRDefault="00A623EF"/>
    <w:p w:rsidR="00A623EF" w:rsidRDefault="00A623EF"/>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67AD" w:rsidRDefault="00CC67A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EF4623" w:rsidP="00C52BA6">
    <w:pPr>
      <w:pStyle w:val="PageHead"/>
    </w:pPr>
    <w:r>
      <w:t>Packet Tracer –</w:t>
    </w:r>
    <w:r w:rsidRPr="00FD4A68">
      <w:t xml:space="preserve"> </w:t>
    </w:r>
    <w:r w:rsidR="002E0825" w:rsidRPr="002E0825">
      <w:t>Configuring OSPFv2 in a Single Area</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2E7852">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1905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lvlOverride w:ilvl="0">
      <w:lvl w:ilvl="0">
        <w:numFmt w:val="decimal"/>
        <w:pStyle w:val="PartHead"/>
        <w:lvlText w:val=""/>
        <w:lvlJc w:val="left"/>
      </w:lvl>
    </w:lvlOverride>
    <w:lvlOverride w:ilvl="1">
      <w:lvl w:ilvl="1">
        <w:numFmt w:val="decimal"/>
        <w:pStyle w:val="StepHead"/>
        <w:lvlText w:val=""/>
        <w:lvlJc w:val="left"/>
      </w:lvl>
    </w:lvlOverride>
    <w:lvlOverride w:ilvl="2">
      <w:lvl w:ilvl="2">
        <w:start w:val="1"/>
        <w:numFmt w:val="lowerLetter"/>
        <w:pStyle w:val="SubStepAlpha"/>
        <w:lvlText w:val="%3."/>
        <w:lvlJc w:val="left"/>
        <w:pPr>
          <w:tabs>
            <w:tab w:val="num" w:pos="720"/>
          </w:tabs>
          <w:ind w:left="72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doNotDisplayPageBoundaries/>
  <w:embedTrueTypeFonts/>
  <w:embedSystemFonts/>
  <w:saveSubsetFonts/>
  <w:bordersDoNotSurroundHeader/>
  <w:bordersDoNotSurroundFooter/>
  <w:attachedTemplate r:id="rId1"/>
  <w:linkStyles/>
  <w:defaultTabStop w:val="720"/>
  <w:defaultTableStyle w:val="LabTableStyle"/>
  <w:drawingGridHorizontalSpacing w:val="110"/>
  <w:displayHorizontalDrawingGridEvery w:val="2"/>
  <w:characterSpacingControl w:val="doNotCompress"/>
  <w:hdrShapeDefaults>
    <o:shapedefaults v:ext="edit" spidmax="7169"/>
  </w:hdrShapeDefaults>
  <w:footnotePr>
    <w:footnote w:id="-1"/>
    <w:footnote w:id="0"/>
  </w:footnotePr>
  <w:endnotePr>
    <w:endnote w:id="-1"/>
    <w:endnote w:id="0"/>
  </w:endnotePr>
  <w:compat>
    <w:useFELayout/>
    <w:compatSetting w:name="compatibilityMode" w:uri="http://schemas.microsoft.com/office/word" w:val="14"/>
  </w:compat>
  <w:rsids>
    <w:rsidRoot w:val="004A5BC5"/>
    <w:rsid w:val="00004175"/>
    <w:rsid w:val="000059C9"/>
    <w:rsid w:val="000160F7"/>
    <w:rsid w:val="00016D5B"/>
    <w:rsid w:val="00016F30"/>
    <w:rsid w:val="0002047C"/>
    <w:rsid w:val="00021B9A"/>
    <w:rsid w:val="000242D6"/>
    <w:rsid w:val="00024EE5"/>
    <w:rsid w:val="00041AF6"/>
    <w:rsid w:val="00044E62"/>
    <w:rsid w:val="00050BA4"/>
    <w:rsid w:val="00051738"/>
    <w:rsid w:val="00052548"/>
    <w:rsid w:val="00060696"/>
    <w:rsid w:val="000769CF"/>
    <w:rsid w:val="000815D8"/>
    <w:rsid w:val="00085CC6"/>
    <w:rsid w:val="00090C07"/>
    <w:rsid w:val="00091E8D"/>
    <w:rsid w:val="0009378D"/>
    <w:rsid w:val="00097163"/>
    <w:rsid w:val="000A22C8"/>
    <w:rsid w:val="000B2344"/>
    <w:rsid w:val="000B7DE5"/>
    <w:rsid w:val="000D55B4"/>
    <w:rsid w:val="000E65F0"/>
    <w:rsid w:val="000F072C"/>
    <w:rsid w:val="000F6743"/>
    <w:rsid w:val="00107B2B"/>
    <w:rsid w:val="00112AC5"/>
    <w:rsid w:val="001133DD"/>
    <w:rsid w:val="00120CBE"/>
    <w:rsid w:val="001366EC"/>
    <w:rsid w:val="0014219C"/>
    <w:rsid w:val="001425ED"/>
    <w:rsid w:val="00154E3A"/>
    <w:rsid w:val="00163164"/>
    <w:rsid w:val="001710C0"/>
    <w:rsid w:val="00172AFB"/>
    <w:rsid w:val="001772B8"/>
    <w:rsid w:val="00180FBF"/>
    <w:rsid w:val="00182CF4"/>
    <w:rsid w:val="00186CE1"/>
    <w:rsid w:val="00192F12"/>
    <w:rsid w:val="00193F14"/>
    <w:rsid w:val="00197614"/>
    <w:rsid w:val="001A0312"/>
    <w:rsid w:val="001A15DA"/>
    <w:rsid w:val="001A2694"/>
    <w:rsid w:val="001A3CC7"/>
    <w:rsid w:val="001A69AC"/>
    <w:rsid w:val="001B105C"/>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3E26"/>
    <w:rsid w:val="0020449C"/>
    <w:rsid w:val="002113B8"/>
    <w:rsid w:val="00215665"/>
    <w:rsid w:val="0021792C"/>
    <w:rsid w:val="002240AB"/>
    <w:rsid w:val="00225E37"/>
    <w:rsid w:val="00242E3A"/>
    <w:rsid w:val="002506CF"/>
    <w:rsid w:val="0025107F"/>
    <w:rsid w:val="00260CD4"/>
    <w:rsid w:val="002639D8"/>
    <w:rsid w:val="00265F77"/>
    <w:rsid w:val="00266C83"/>
    <w:rsid w:val="002768DC"/>
    <w:rsid w:val="002A6C56"/>
    <w:rsid w:val="002C090C"/>
    <w:rsid w:val="002C1243"/>
    <w:rsid w:val="002C1815"/>
    <w:rsid w:val="002C475E"/>
    <w:rsid w:val="002C6AD6"/>
    <w:rsid w:val="002D6C2A"/>
    <w:rsid w:val="002D7A86"/>
    <w:rsid w:val="002E0825"/>
    <w:rsid w:val="002E7852"/>
    <w:rsid w:val="002F45FF"/>
    <w:rsid w:val="002F6D17"/>
    <w:rsid w:val="00302887"/>
    <w:rsid w:val="003056EB"/>
    <w:rsid w:val="003071FF"/>
    <w:rsid w:val="00310652"/>
    <w:rsid w:val="0031371D"/>
    <w:rsid w:val="0031789F"/>
    <w:rsid w:val="00320788"/>
    <w:rsid w:val="003233A3"/>
    <w:rsid w:val="0034455D"/>
    <w:rsid w:val="0034604B"/>
    <w:rsid w:val="00346D17"/>
    <w:rsid w:val="00347972"/>
    <w:rsid w:val="003559CC"/>
    <w:rsid w:val="003569D7"/>
    <w:rsid w:val="003608AC"/>
    <w:rsid w:val="0036465A"/>
    <w:rsid w:val="00391425"/>
    <w:rsid w:val="00392C65"/>
    <w:rsid w:val="00392ED5"/>
    <w:rsid w:val="003A19DC"/>
    <w:rsid w:val="003A1B45"/>
    <w:rsid w:val="003B46FC"/>
    <w:rsid w:val="003B5767"/>
    <w:rsid w:val="003B7605"/>
    <w:rsid w:val="003C6BCA"/>
    <w:rsid w:val="003C7902"/>
    <w:rsid w:val="003D0BFF"/>
    <w:rsid w:val="003E5BE5"/>
    <w:rsid w:val="003F18D1"/>
    <w:rsid w:val="003F4F0E"/>
    <w:rsid w:val="003F6E06"/>
    <w:rsid w:val="00403C7A"/>
    <w:rsid w:val="004057A6"/>
    <w:rsid w:val="00406554"/>
    <w:rsid w:val="004131B0"/>
    <w:rsid w:val="004140C9"/>
    <w:rsid w:val="00416C42"/>
    <w:rsid w:val="00422476"/>
    <w:rsid w:val="0042385C"/>
    <w:rsid w:val="00431654"/>
    <w:rsid w:val="00434926"/>
    <w:rsid w:val="00442F6C"/>
    <w:rsid w:val="00444217"/>
    <w:rsid w:val="004478F4"/>
    <w:rsid w:val="00450F7A"/>
    <w:rsid w:val="00452C6D"/>
    <w:rsid w:val="00455E0B"/>
    <w:rsid w:val="004659EE"/>
    <w:rsid w:val="004936C2"/>
    <w:rsid w:val="0049379C"/>
    <w:rsid w:val="004A1CA0"/>
    <w:rsid w:val="004A22E9"/>
    <w:rsid w:val="004A5BC5"/>
    <w:rsid w:val="004B023D"/>
    <w:rsid w:val="004C0909"/>
    <w:rsid w:val="004C3F97"/>
    <w:rsid w:val="004D3339"/>
    <w:rsid w:val="004D353F"/>
    <w:rsid w:val="004D36D7"/>
    <w:rsid w:val="004D682B"/>
    <w:rsid w:val="004E6152"/>
    <w:rsid w:val="004F344A"/>
    <w:rsid w:val="00510639"/>
    <w:rsid w:val="00516142"/>
    <w:rsid w:val="00520027"/>
    <w:rsid w:val="0052093C"/>
    <w:rsid w:val="00521B31"/>
    <w:rsid w:val="00522469"/>
    <w:rsid w:val="0052400A"/>
    <w:rsid w:val="00536F43"/>
    <w:rsid w:val="005510BA"/>
    <w:rsid w:val="00554B4E"/>
    <w:rsid w:val="00556C02"/>
    <w:rsid w:val="00563249"/>
    <w:rsid w:val="00570A65"/>
    <w:rsid w:val="005762B1"/>
    <w:rsid w:val="00580456"/>
    <w:rsid w:val="00580E73"/>
    <w:rsid w:val="00593386"/>
    <w:rsid w:val="00596998"/>
    <w:rsid w:val="005A6E62"/>
    <w:rsid w:val="005D2B29"/>
    <w:rsid w:val="005D354A"/>
    <w:rsid w:val="005E3235"/>
    <w:rsid w:val="005E4176"/>
    <w:rsid w:val="005E65B5"/>
    <w:rsid w:val="005F3AE9"/>
    <w:rsid w:val="006007BB"/>
    <w:rsid w:val="00601DC0"/>
    <w:rsid w:val="006034CB"/>
    <w:rsid w:val="006131CE"/>
    <w:rsid w:val="00615733"/>
    <w:rsid w:val="00617D6E"/>
    <w:rsid w:val="00622D61"/>
    <w:rsid w:val="00624198"/>
    <w:rsid w:val="006428E5"/>
    <w:rsid w:val="00644958"/>
    <w:rsid w:val="006634AE"/>
    <w:rsid w:val="00666C3F"/>
    <w:rsid w:val="006676A3"/>
    <w:rsid w:val="00672919"/>
    <w:rsid w:val="006824AC"/>
    <w:rsid w:val="00686587"/>
    <w:rsid w:val="006904CF"/>
    <w:rsid w:val="00695EE2"/>
    <w:rsid w:val="0069660B"/>
    <w:rsid w:val="006A1B33"/>
    <w:rsid w:val="006A48F1"/>
    <w:rsid w:val="006A71A3"/>
    <w:rsid w:val="006B03F2"/>
    <w:rsid w:val="006B1639"/>
    <w:rsid w:val="006B5CA7"/>
    <w:rsid w:val="006B5E89"/>
    <w:rsid w:val="006C19B2"/>
    <w:rsid w:val="006C30A0"/>
    <w:rsid w:val="006C35FF"/>
    <w:rsid w:val="006C57F2"/>
    <w:rsid w:val="006C5949"/>
    <w:rsid w:val="006C6832"/>
    <w:rsid w:val="006D1370"/>
    <w:rsid w:val="006D2C28"/>
    <w:rsid w:val="006D3FC1"/>
    <w:rsid w:val="006E6581"/>
    <w:rsid w:val="006E71DF"/>
    <w:rsid w:val="006F1CC4"/>
    <w:rsid w:val="006F2A86"/>
    <w:rsid w:val="006F3163"/>
    <w:rsid w:val="00705FEC"/>
    <w:rsid w:val="0071147A"/>
    <w:rsid w:val="0071185D"/>
    <w:rsid w:val="007222AD"/>
    <w:rsid w:val="007267CF"/>
    <w:rsid w:val="00731F3F"/>
    <w:rsid w:val="00733BAB"/>
    <w:rsid w:val="00735BA3"/>
    <w:rsid w:val="007436BF"/>
    <w:rsid w:val="007443E9"/>
    <w:rsid w:val="00745DCE"/>
    <w:rsid w:val="00753D89"/>
    <w:rsid w:val="00755C9B"/>
    <w:rsid w:val="00760FE4"/>
    <w:rsid w:val="00763D8B"/>
    <w:rsid w:val="007657F6"/>
    <w:rsid w:val="0077125A"/>
    <w:rsid w:val="00786F58"/>
    <w:rsid w:val="00787CC1"/>
    <w:rsid w:val="00792F4E"/>
    <w:rsid w:val="0079398D"/>
    <w:rsid w:val="00796C25"/>
    <w:rsid w:val="007A287C"/>
    <w:rsid w:val="007A3B2A"/>
    <w:rsid w:val="007B5522"/>
    <w:rsid w:val="007C0EE0"/>
    <w:rsid w:val="007C1B71"/>
    <w:rsid w:val="007C2FBB"/>
    <w:rsid w:val="007C7164"/>
    <w:rsid w:val="007D1984"/>
    <w:rsid w:val="007D2AFE"/>
    <w:rsid w:val="007E2DD9"/>
    <w:rsid w:val="007E3FEA"/>
    <w:rsid w:val="007E7BB2"/>
    <w:rsid w:val="007F0A0B"/>
    <w:rsid w:val="007F3A60"/>
    <w:rsid w:val="007F3D0B"/>
    <w:rsid w:val="007F7C94"/>
    <w:rsid w:val="00810E4B"/>
    <w:rsid w:val="00814BAA"/>
    <w:rsid w:val="00824295"/>
    <w:rsid w:val="008313F3"/>
    <w:rsid w:val="008405BB"/>
    <w:rsid w:val="00846494"/>
    <w:rsid w:val="00847B20"/>
    <w:rsid w:val="008509D3"/>
    <w:rsid w:val="00853418"/>
    <w:rsid w:val="00857CF6"/>
    <w:rsid w:val="008610ED"/>
    <w:rsid w:val="00861C6A"/>
    <w:rsid w:val="00865199"/>
    <w:rsid w:val="00867EAF"/>
    <w:rsid w:val="00873C6B"/>
    <w:rsid w:val="0088426A"/>
    <w:rsid w:val="00890108"/>
    <w:rsid w:val="00893877"/>
    <w:rsid w:val="0089532C"/>
    <w:rsid w:val="00896681"/>
    <w:rsid w:val="008A2749"/>
    <w:rsid w:val="008A3A90"/>
    <w:rsid w:val="008B06D4"/>
    <w:rsid w:val="008B4F20"/>
    <w:rsid w:val="008B7FFD"/>
    <w:rsid w:val="008C2920"/>
    <w:rsid w:val="008C4307"/>
    <w:rsid w:val="008D23DF"/>
    <w:rsid w:val="008D73BF"/>
    <w:rsid w:val="008D7F09"/>
    <w:rsid w:val="008E5B64"/>
    <w:rsid w:val="008E7DAA"/>
    <w:rsid w:val="008F0094"/>
    <w:rsid w:val="008F340F"/>
    <w:rsid w:val="00903523"/>
    <w:rsid w:val="0090659A"/>
    <w:rsid w:val="00915986"/>
    <w:rsid w:val="00917624"/>
    <w:rsid w:val="00930386"/>
    <w:rsid w:val="009309F5"/>
    <w:rsid w:val="00933237"/>
    <w:rsid w:val="00933F28"/>
    <w:rsid w:val="009476C0"/>
    <w:rsid w:val="00963E34"/>
    <w:rsid w:val="00964DFA"/>
    <w:rsid w:val="0098155C"/>
    <w:rsid w:val="00983B77"/>
    <w:rsid w:val="00996053"/>
    <w:rsid w:val="009A0B2F"/>
    <w:rsid w:val="009A1CF4"/>
    <w:rsid w:val="009A37D7"/>
    <w:rsid w:val="009A4E17"/>
    <w:rsid w:val="009A6955"/>
    <w:rsid w:val="009B341C"/>
    <w:rsid w:val="009B5747"/>
    <w:rsid w:val="009D2C27"/>
    <w:rsid w:val="009E2309"/>
    <w:rsid w:val="009E42B9"/>
    <w:rsid w:val="00A014A3"/>
    <w:rsid w:val="00A0412D"/>
    <w:rsid w:val="00A21211"/>
    <w:rsid w:val="00A34E7F"/>
    <w:rsid w:val="00A46F0A"/>
    <w:rsid w:val="00A46F25"/>
    <w:rsid w:val="00A47CC2"/>
    <w:rsid w:val="00A60146"/>
    <w:rsid w:val="00A622C4"/>
    <w:rsid w:val="00A623EF"/>
    <w:rsid w:val="00A754B4"/>
    <w:rsid w:val="00A807C1"/>
    <w:rsid w:val="00A83374"/>
    <w:rsid w:val="00A906F7"/>
    <w:rsid w:val="00A96172"/>
    <w:rsid w:val="00AB0D6A"/>
    <w:rsid w:val="00AB43B3"/>
    <w:rsid w:val="00AB49B9"/>
    <w:rsid w:val="00AB758A"/>
    <w:rsid w:val="00AC1E7E"/>
    <w:rsid w:val="00AC507D"/>
    <w:rsid w:val="00AC66E4"/>
    <w:rsid w:val="00AD4578"/>
    <w:rsid w:val="00AD68E9"/>
    <w:rsid w:val="00AE56C0"/>
    <w:rsid w:val="00B00914"/>
    <w:rsid w:val="00B02A8E"/>
    <w:rsid w:val="00B052EE"/>
    <w:rsid w:val="00B1081F"/>
    <w:rsid w:val="00B27499"/>
    <w:rsid w:val="00B3010D"/>
    <w:rsid w:val="00B35151"/>
    <w:rsid w:val="00B433F2"/>
    <w:rsid w:val="00B458E8"/>
    <w:rsid w:val="00B5397B"/>
    <w:rsid w:val="00B62809"/>
    <w:rsid w:val="00B7675A"/>
    <w:rsid w:val="00B81898"/>
    <w:rsid w:val="00B8606B"/>
    <w:rsid w:val="00B878E7"/>
    <w:rsid w:val="00B97278"/>
    <w:rsid w:val="00BA1D0B"/>
    <w:rsid w:val="00BA6972"/>
    <w:rsid w:val="00BB1E0D"/>
    <w:rsid w:val="00BB4D9B"/>
    <w:rsid w:val="00BB73FF"/>
    <w:rsid w:val="00BB7688"/>
    <w:rsid w:val="00BC7CAC"/>
    <w:rsid w:val="00BD6D76"/>
    <w:rsid w:val="00BE56B3"/>
    <w:rsid w:val="00BF04E8"/>
    <w:rsid w:val="00BF16BF"/>
    <w:rsid w:val="00BF4D1F"/>
    <w:rsid w:val="00BF6F3A"/>
    <w:rsid w:val="00C02A73"/>
    <w:rsid w:val="00C036CF"/>
    <w:rsid w:val="00C063D2"/>
    <w:rsid w:val="00C07FD9"/>
    <w:rsid w:val="00C10955"/>
    <w:rsid w:val="00C11C4D"/>
    <w:rsid w:val="00C1712C"/>
    <w:rsid w:val="00C23E16"/>
    <w:rsid w:val="00C27E37"/>
    <w:rsid w:val="00C32713"/>
    <w:rsid w:val="00C351B8"/>
    <w:rsid w:val="00C37795"/>
    <w:rsid w:val="00C410D9"/>
    <w:rsid w:val="00C44DB7"/>
    <w:rsid w:val="00C4510A"/>
    <w:rsid w:val="00C47F2E"/>
    <w:rsid w:val="00C52BA6"/>
    <w:rsid w:val="00C53735"/>
    <w:rsid w:val="00C57A1A"/>
    <w:rsid w:val="00C6258F"/>
    <w:rsid w:val="00C63DF6"/>
    <w:rsid w:val="00C63E58"/>
    <w:rsid w:val="00C6495E"/>
    <w:rsid w:val="00C670EE"/>
    <w:rsid w:val="00C67E3B"/>
    <w:rsid w:val="00C90311"/>
    <w:rsid w:val="00C91C26"/>
    <w:rsid w:val="00CA73D5"/>
    <w:rsid w:val="00CC1C87"/>
    <w:rsid w:val="00CC3000"/>
    <w:rsid w:val="00CC4859"/>
    <w:rsid w:val="00CC67AD"/>
    <w:rsid w:val="00CC7A35"/>
    <w:rsid w:val="00CD072A"/>
    <w:rsid w:val="00CD7F73"/>
    <w:rsid w:val="00CE26C5"/>
    <w:rsid w:val="00CE36AF"/>
    <w:rsid w:val="00CE54DD"/>
    <w:rsid w:val="00CF0DA5"/>
    <w:rsid w:val="00CF791A"/>
    <w:rsid w:val="00D00D7D"/>
    <w:rsid w:val="00D139C8"/>
    <w:rsid w:val="00D17F81"/>
    <w:rsid w:val="00D2758C"/>
    <w:rsid w:val="00D275CA"/>
    <w:rsid w:val="00D2789B"/>
    <w:rsid w:val="00D345AB"/>
    <w:rsid w:val="00D41566"/>
    <w:rsid w:val="00D458EC"/>
    <w:rsid w:val="00D501B0"/>
    <w:rsid w:val="00D52582"/>
    <w:rsid w:val="00D56019"/>
    <w:rsid w:val="00D56A0E"/>
    <w:rsid w:val="00D57AD3"/>
    <w:rsid w:val="00D635FE"/>
    <w:rsid w:val="00D729DE"/>
    <w:rsid w:val="00D75B6A"/>
    <w:rsid w:val="00D84BDA"/>
    <w:rsid w:val="00D876A8"/>
    <w:rsid w:val="00D87F26"/>
    <w:rsid w:val="00D907E2"/>
    <w:rsid w:val="00D93063"/>
    <w:rsid w:val="00D933B0"/>
    <w:rsid w:val="00D9455B"/>
    <w:rsid w:val="00D977E8"/>
    <w:rsid w:val="00DB1C89"/>
    <w:rsid w:val="00DB3763"/>
    <w:rsid w:val="00DB4029"/>
    <w:rsid w:val="00DB5F4D"/>
    <w:rsid w:val="00DB6DA5"/>
    <w:rsid w:val="00DC076B"/>
    <w:rsid w:val="00DC186F"/>
    <w:rsid w:val="00DC252F"/>
    <w:rsid w:val="00DC53F1"/>
    <w:rsid w:val="00DC6050"/>
    <w:rsid w:val="00DE6F44"/>
    <w:rsid w:val="00E037D9"/>
    <w:rsid w:val="00E11389"/>
    <w:rsid w:val="00E130EB"/>
    <w:rsid w:val="00E162CD"/>
    <w:rsid w:val="00E17FA5"/>
    <w:rsid w:val="00E26930"/>
    <w:rsid w:val="00E27257"/>
    <w:rsid w:val="00E449D0"/>
    <w:rsid w:val="00E4506A"/>
    <w:rsid w:val="00E460DE"/>
    <w:rsid w:val="00E53F99"/>
    <w:rsid w:val="00E56510"/>
    <w:rsid w:val="00E62EA8"/>
    <w:rsid w:val="00E67A6E"/>
    <w:rsid w:val="00E71B43"/>
    <w:rsid w:val="00E81612"/>
    <w:rsid w:val="00E87D18"/>
    <w:rsid w:val="00E87D62"/>
    <w:rsid w:val="00EA486E"/>
    <w:rsid w:val="00EA4FA3"/>
    <w:rsid w:val="00EB001B"/>
    <w:rsid w:val="00EB6C33"/>
    <w:rsid w:val="00ED6019"/>
    <w:rsid w:val="00ED7830"/>
    <w:rsid w:val="00EE3909"/>
    <w:rsid w:val="00EF4205"/>
    <w:rsid w:val="00EF4623"/>
    <w:rsid w:val="00EF5939"/>
    <w:rsid w:val="00F01714"/>
    <w:rsid w:val="00F0258F"/>
    <w:rsid w:val="00F02D06"/>
    <w:rsid w:val="00F06FDD"/>
    <w:rsid w:val="00F10819"/>
    <w:rsid w:val="00F16F35"/>
    <w:rsid w:val="00F2229D"/>
    <w:rsid w:val="00F25ABB"/>
    <w:rsid w:val="00F27963"/>
    <w:rsid w:val="00F30446"/>
    <w:rsid w:val="00F4135D"/>
    <w:rsid w:val="00F41F1B"/>
    <w:rsid w:val="00F46BD9"/>
    <w:rsid w:val="00F60BE0"/>
    <w:rsid w:val="00F6280E"/>
    <w:rsid w:val="00F7050A"/>
    <w:rsid w:val="00F75533"/>
    <w:rsid w:val="00F92A61"/>
    <w:rsid w:val="00FA3811"/>
    <w:rsid w:val="00FA3B9F"/>
    <w:rsid w:val="00FA3F06"/>
    <w:rsid w:val="00FA4A26"/>
    <w:rsid w:val="00FA7084"/>
    <w:rsid w:val="00FA7BEF"/>
    <w:rsid w:val="00FB1929"/>
    <w:rsid w:val="00FB5FD9"/>
    <w:rsid w:val="00FD33AB"/>
    <w:rsid w:val="00FD4724"/>
    <w:rsid w:val="00FD4A68"/>
    <w:rsid w:val="00FD68E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0460EC6B-B9DC-45EC-A2AF-671B7ED0C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D907E2"/>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D907E2"/>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D907E2"/>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907E2"/>
    <w:rPr>
      <w:rFonts w:ascii="Cambria" w:eastAsia="Times New Roman" w:hAnsi="Cambria"/>
      <w:b/>
      <w:bCs/>
      <w:color w:val="365F91"/>
      <w:sz w:val="28"/>
      <w:szCs w:val="28"/>
    </w:rPr>
  </w:style>
  <w:style w:type="character" w:customStyle="1" w:styleId="Heading2Char">
    <w:name w:val="Heading 2 Char"/>
    <w:link w:val="Heading2"/>
    <w:uiPriority w:val="9"/>
    <w:rsid w:val="00D907E2"/>
    <w:rPr>
      <w:rFonts w:ascii="Cambria" w:eastAsia="Times New Roman" w:hAnsi="Cambria"/>
      <w:b/>
      <w:bCs/>
      <w:color w:val="4F81BD"/>
      <w:sz w:val="26"/>
      <w:szCs w:val="26"/>
    </w:rPr>
  </w:style>
  <w:style w:type="paragraph" w:customStyle="1" w:styleId="ClientNote">
    <w:name w:val="Client Note"/>
    <w:basedOn w:val="Normal"/>
    <w:next w:val="Normal"/>
    <w:autoRedefine/>
    <w:semiHidden/>
    <w:unhideWhenUsed/>
    <w:qFormat/>
    <w:rsid w:val="00D907E2"/>
    <w:pPr>
      <w:spacing w:after="0" w:line="240" w:lineRule="auto"/>
    </w:pPr>
    <w:rPr>
      <w:i/>
      <w:color w:val="FF0000"/>
    </w:rPr>
  </w:style>
  <w:style w:type="paragraph" w:customStyle="1" w:styleId="LabSection">
    <w:name w:val="Lab Section"/>
    <w:basedOn w:val="Normal"/>
    <w:next w:val="BodyText2"/>
    <w:qFormat/>
    <w:rsid w:val="00D907E2"/>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D907E2"/>
    <w:rPr>
      <w:b/>
      <w:sz w:val="32"/>
    </w:rPr>
  </w:style>
  <w:style w:type="paragraph" w:customStyle="1" w:styleId="PageHead">
    <w:name w:val="Page Head"/>
    <w:basedOn w:val="Normal"/>
    <w:qFormat/>
    <w:rsid w:val="00D907E2"/>
    <w:pPr>
      <w:pBdr>
        <w:bottom w:val="single" w:sz="18" w:space="1" w:color="auto"/>
      </w:pBdr>
      <w:tabs>
        <w:tab w:val="right" w:pos="10080"/>
      </w:tabs>
    </w:pPr>
    <w:rPr>
      <w:b/>
      <w:sz w:val="20"/>
    </w:rPr>
  </w:style>
  <w:style w:type="paragraph" w:customStyle="1" w:styleId="StepHead">
    <w:name w:val="Step Head"/>
    <w:basedOn w:val="Normal"/>
    <w:next w:val="BodyTextL25"/>
    <w:qFormat/>
    <w:rsid w:val="00D907E2"/>
    <w:pPr>
      <w:keepNext/>
      <w:numPr>
        <w:ilvl w:val="1"/>
        <w:numId w:val="5"/>
      </w:numPr>
      <w:spacing w:before="240" w:after="120"/>
    </w:pPr>
    <w:rPr>
      <w:b/>
    </w:rPr>
  </w:style>
  <w:style w:type="paragraph" w:styleId="Header">
    <w:name w:val="header"/>
    <w:basedOn w:val="Normal"/>
    <w:link w:val="HeaderChar"/>
    <w:uiPriority w:val="99"/>
    <w:unhideWhenUsed/>
    <w:rsid w:val="00D907E2"/>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07E2"/>
    <w:rPr>
      <w:sz w:val="22"/>
      <w:szCs w:val="22"/>
    </w:rPr>
  </w:style>
  <w:style w:type="paragraph" w:styleId="Footer">
    <w:name w:val="footer"/>
    <w:basedOn w:val="Normal"/>
    <w:link w:val="FooterChar"/>
    <w:autoRedefine/>
    <w:uiPriority w:val="99"/>
    <w:unhideWhenUsed/>
    <w:rsid w:val="00D907E2"/>
    <w:pPr>
      <w:tabs>
        <w:tab w:val="right" w:pos="10080"/>
      </w:tabs>
      <w:spacing w:after="0" w:line="240" w:lineRule="auto"/>
    </w:pPr>
    <w:rPr>
      <w:sz w:val="16"/>
    </w:rPr>
  </w:style>
  <w:style w:type="character" w:customStyle="1" w:styleId="FooterChar">
    <w:name w:val="Footer Char"/>
    <w:link w:val="Footer"/>
    <w:uiPriority w:val="99"/>
    <w:rsid w:val="00D907E2"/>
    <w:rPr>
      <w:sz w:val="16"/>
      <w:szCs w:val="22"/>
    </w:rPr>
  </w:style>
  <w:style w:type="paragraph" w:styleId="BalloonText">
    <w:name w:val="Balloon Text"/>
    <w:basedOn w:val="Normal"/>
    <w:link w:val="BalloonTextChar"/>
    <w:uiPriority w:val="99"/>
    <w:semiHidden/>
    <w:unhideWhenUsed/>
    <w:rsid w:val="00D907E2"/>
    <w:pPr>
      <w:spacing w:after="0" w:line="240" w:lineRule="auto"/>
    </w:pPr>
    <w:rPr>
      <w:rFonts w:ascii="Tahoma" w:hAnsi="Tahoma"/>
      <w:sz w:val="16"/>
      <w:szCs w:val="16"/>
    </w:rPr>
  </w:style>
  <w:style w:type="character" w:customStyle="1" w:styleId="BalloonTextChar">
    <w:name w:val="Balloon Text Char"/>
    <w:link w:val="BalloonText"/>
    <w:uiPriority w:val="99"/>
    <w:semiHidden/>
    <w:rsid w:val="00D907E2"/>
    <w:rPr>
      <w:rFonts w:ascii="Tahoma" w:hAnsi="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D907E2"/>
    <w:pPr>
      <w:keepNext/>
      <w:spacing w:line="240" w:lineRule="auto"/>
    </w:pPr>
    <w:rPr>
      <w:sz w:val="20"/>
      <w:szCs w:val="20"/>
    </w:rPr>
  </w:style>
  <w:style w:type="character" w:customStyle="1" w:styleId="TableTextChar">
    <w:name w:val="Table Text Char"/>
    <w:link w:val="TableText"/>
    <w:rsid w:val="00D907E2"/>
  </w:style>
  <w:style w:type="table" w:styleId="TableGrid">
    <w:name w:val="Table Grid"/>
    <w:basedOn w:val="TableNormal"/>
    <w:uiPriority w:val="59"/>
    <w:rsid w:val="00D907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D907E2"/>
    <w:pPr>
      <w:keepNext/>
      <w:spacing w:before="120" w:after="120"/>
      <w:jc w:val="center"/>
    </w:pPr>
    <w:rPr>
      <w:b/>
      <w:sz w:val="20"/>
    </w:rPr>
  </w:style>
  <w:style w:type="paragraph" w:customStyle="1" w:styleId="Bulletlevel1">
    <w:name w:val="Bullet level 1"/>
    <w:basedOn w:val="Normal"/>
    <w:qFormat/>
    <w:rsid w:val="00D907E2"/>
    <w:pPr>
      <w:numPr>
        <w:numId w:val="1"/>
      </w:numPr>
    </w:pPr>
    <w:rPr>
      <w:sz w:val="20"/>
    </w:rPr>
  </w:style>
  <w:style w:type="paragraph" w:customStyle="1" w:styleId="Bulletlevel2">
    <w:name w:val="Bullet level 2"/>
    <w:basedOn w:val="Normal"/>
    <w:qFormat/>
    <w:rsid w:val="00D907E2"/>
    <w:pPr>
      <w:numPr>
        <w:ilvl w:val="1"/>
        <w:numId w:val="1"/>
      </w:numPr>
    </w:pPr>
    <w:rPr>
      <w:sz w:val="20"/>
    </w:rPr>
  </w:style>
  <w:style w:type="paragraph" w:customStyle="1" w:styleId="InstNoteRed">
    <w:name w:val="Inst Note Red"/>
    <w:basedOn w:val="BodyText2"/>
    <w:next w:val="BodyText2"/>
    <w:qFormat/>
    <w:rsid w:val="00D907E2"/>
    <w:rPr>
      <w:color w:val="FF0000"/>
    </w:rPr>
  </w:style>
  <w:style w:type="paragraph" w:customStyle="1" w:styleId="PartHead">
    <w:name w:val="Part Head"/>
    <w:basedOn w:val="ListParagraph"/>
    <w:next w:val="BodyTextL25"/>
    <w:qFormat/>
    <w:rsid w:val="00D907E2"/>
    <w:pPr>
      <w:keepNext/>
      <w:numPr>
        <w:numId w:val="5"/>
      </w:numPr>
      <w:spacing w:before="240"/>
      <w:outlineLvl w:val="0"/>
    </w:pPr>
    <w:rPr>
      <w:b/>
      <w:sz w:val="28"/>
    </w:rPr>
  </w:style>
  <w:style w:type="paragraph" w:customStyle="1" w:styleId="SubStepAlpha">
    <w:name w:val="SubStep Alpha"/>
    <w:basedOn w:val="Normal"/>
    <w:qFormat/>
    <w:rsid w:val="00D907E2"/>
    <w:pPr>
      <w:numPr>
        <w:ilvl w:val="2"/>
        <w:numId w:val="5"/>
      </w:numPr>
      <w:spacing w:before="120" w:after="120" w:line="240" w:lineRule="auto"/>
    </w:pPr>
    <w:rPr>
      <w:sz w:val="20"/>
    </w:rPr>
  </w:style>
  <w:style w:type="paragraph" w:customStyle="1" w:styleId="CMD">
    <w:name w:val="CMD"/>
    <w:basedOn w:val="Normal"/>
    <w:qFormat/>
    <w:rsid w:val="00D907E2"/>
    <w:pPr>
      <w:spacing w:line="240" w:lineRule="auto"/>
      <w:ind w:left="720"/>
    </w:pPr>
    <w:rPr>
      <w:rFonts w:ascii="Courier New" w:hAnsi="Courier New"/>
      <w:sz w:val="20"/>
    </w:rPr>
  </w:style>
  <w:style w:type="paragraph" w:customStyle="1" w:styleId="BodyTextL50">
    <w:name w:val="Body Text L50"/>
    <w:basedOn w:val="Normal"/>
    <w:qFormat/>
    <w:rsid w:val="00D907E2"/>
    <w:pPr>
      <w:spacing w:before="120" w:line="240" w:lineRule="auto"/>
      <w:ind w:left="720"/>
    </w:pPr>
    <w:rPr>
      <w:sz w:val="20"/>
    </w:rPr>
  </w:style>
  <w:style w:type="paragraph" w:customStyle="1" w:styleId="BodyTextL25">
    <w:name w:val="Body Text L25"/>
    <w:basedOn w:val="BodyText2"/>
    <w:qFormat/>
    <w:rsid w:val="00D907E2"/>
    <w:pPr>
      <w:spacing w:before="120" w:after="120"/>
      <w:ind w:left="360"/>
    </w:pPr>
  </w:style>
  <w:style w:type="paragraph" w:customStyle="1" w:styleId="InstNoteRedL50">
    <w:name w:val="Inst Note Red L50"/>
    <w:basedOn w:val="InstNoteRed"/>
    <w:next w:val="BodyText2"/>
    <w:qFormat/>
    <w:rsid w:val="00D907E2"/>
    <w:pPr>
      <w:spacing w:before="120" w:after="120"/>
      <w:ind w:left="720"/>
    </w:pPr>
  </w:style>
  <w:style w:type="paragraph" w:customStyle="1" w:styleId="DevConfigs">
    <w:name w:val="DevConfigs"/>
    <w:basedOn w:val="Normal"/>
    <w:qFormat/>
    <w:rsid w:val="00D907E2"/>
    <w:pPr>
      <w:spacing w:before="0" w:after="0"/>
    </w:pPr>
    <w:rPr>
      <w:rFonts w:ascii="Courier New" w:hAnsi="Courier New"/>
      <w:sz w:val="20"/>
    </w:rPr>
  </w:style>
  <w:style w:type="paragraph" w:customStyle="1" w:styleId="Visual">
    <w:name w:val="Visual"/>
    <w:basedOn w:val="Normal"/>
    <w:qFormat/>
    <w:rsid w:val="00D907E2"/>
    <w:pPr>
      <w:spacing w:before="240" w:after="240"/>
      <w:jc w:val="center"/>
    </w:pPr>
  </w:style>
  <w:style w:type="paragraph" w:styleId="DocumentMap">
    <w:name w:val="Document Map"/>
    <w:basedOn w:val="Normal"/>
    <w:link w:val="DocumentMapChar"/>
    <w:uiPriority w:val="99"/>
    <w:semiHidden/>
    <w:unhideWhenUsed/>
    <w:rsid w:val="00D907E2"/>
    <w:pPr>
      <w:spacing w:after="0" w:line="240" w:lineRule="auto"/>
    </w:pPr>
    <w:rPr>
      <w:rFonts w:ascii="Tahoma" w:hAnsi="Tahoma"/>
      <w:sz w:val="16"/>
      <w:szCs w:val="16"/>
    </w:rPr>
  </w:style>
  <w:style w:type="character" w:customStyle="1" w:styleId="DocumentMapChar">
    <w:name w:val="Document Map Char"/>
    <w:link w:val="DocumentMap"/>
    <w:uiPriority w:val="99"/>
    <w:semiHidden/>
    <w:rsid w:val="00D907E2"/>
    <w:rPr>
      <w:rFonts w:ascii="Tahoma" w:hAnsi="Tahoma"/>
      <w:sz w:val="16"/>
      <w:szCs w:val="16"/>
    </w:rPr>
  </w:style>
  <w:style w:type="character" w:customStyle="1" w:styleId="LabTitleInstVersred">
    <w:name w:val="Lab Title Inst Vers (red)"/>
    <w:uiPriority w:val="1"/>
    <w:qFormat/>
    <w:rsid w:val="00D907E2"/>
    <w:rPr>
      <w:rFonts w:ascii="Arial" w:hAnsi="Arial"/>
      <w:b/>
      <w:color w:val="FF0000"/>
      <w:sz w:val="32"/>
    </w:rPr>
  </w:style>
  <w:style w:type="character" w:customStyle="1" w:styleId="AnswerGray">
    <w:name w:val="Answer Gray"/>
    <w:uiPriority w:val="1"/>
    <w:qFormat/>
    <w:rsid w:val="00D907E2"/>
    <w:rPr>
      <w:rFonts w:ascii="Arial" w:hAnsi="Arial"/>
      <w:sz w:val="20"/>
      <w:bdr w:val="none" w:sz="0" w:space="0" w:color="auto"/>
      <w:shd w:val="clear" w:color="auto" w:fill="BFBFBF"/>
    </w:rPr>
  </w:style>
  <w:style w:type="character" w:customStyle="1" w:styleId="LabSectionGray">
    <w:name w:val="Lab Section Gray"/>
    <w:uiPriority w:val="1"/>
    <w:qFormat/>
    <w:rsid w:val="00D907E2"/>
    <w:rPr>
      <w:rFonts w:ascii="Arial" w:hAnsi="Arial"/>
      <w:sz w:val="24"/>
      <w:bdr w:val="none" w:sz="0" w:space="0" w:color="auto"/>
      <w:shd w:val="clear" w:color="auto" w:fill="BFBFBF"/>
    </w:rPr>
  </w:style>
  <w:style w:type="paragraph" w:customStyle="1" w:styleId="SubStepNum">
    <w:name w:val="SubStep Num"/>
    <w:basedOn w:val="SubStepAlpha"/>
    <w:qFormat/>
    <w:rsid w:val="00D907E2"/>
    <w:pPr>
      <w:numPr>
        <w:ilvl w:val="3"/>
      </w:numPr>
    </w:pPr>
  </w:style>
  <w:style w:type="table" w:customStyle="1" w:styleId="LightList-Accent11">
    <w:name w:val="Light List - Accent 11"/>
    <w:basedOn w:val="TableNormal"/>
    <w:uiPriority w:val="61"/>
    <w:rsid w:val="00D907E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D907E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D907E2"/>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D907E2"/>
    <w:pPr>
      <w:numPr>
        <w:numId w:val="1"/>
      </w:numPr>
    </w:pPr>
  </w:style>
  <w:style w:type="numbering" w:customStyle="1" w:styleId="PartStepSubStepList">
    <w:name w:val="Part_Step_SubStep_List"/>
    <w:basedOn w:val="NoList"/>
    <w:uiPriority w:val="99"/>
    <w:rsid w:val="00D907E2"/>
    <w:pPr>
      <w:numPr>
        <w:numId w:val="5"/>
      </w:numPr>
    </w:pPr>
  </w:style>
  <w:style w:type="paragraph" w:customStyle="1" w:styleId="CMDOutput">
    <w:name w:val="CMD Output"/>
    <w:basedOn w:val="CMD"/>
    <w:qFormat/>
    <w:rsid w:val="00D907E2"/>
    <w:rPr>
      <w:sz w:val="18"/>
    </w:rPr>
  </w:style>
  <w:style w:type="paragraph" w:customStyle="1" w:styleId="InstNoteRedL25">
    <w:name w:val="Inst Note Red L25"/>
    <w:basedOn w:val="BodyTextL25"/>
    <w:next w:val="BodyTextL25"/>
    <w:qFormat/>
    <w:rsid w:val="00D907E2"/>
    <w:rPr>
      <w:color w:val="FF0000"/>
    </w:rPr>
  </w:style>
  <w:style w:type="paragraph" w:styleId="ListParagraph">
    <w:name w:val="List Paragraph"/>
    <w:basedOn w:val="Normal"/>
    <w:uiPriority w:val="34"/>
    <w:semiHidden/>
    <w:unhideWhenUsed/>
    <w:qFormat/>
    <w:rsid w:val="00D907E2"/>
    <w:pPr>
      <w:ind w:left="720"/>
    </w:pPr>
  </w:style>
  <w:style w:type="paragraph" w:customStyle="1" w:styleId="BodyTextL25Bold">
    <w:name w:val="Body Text L25 Bold"/>
    <w:basedOn w:val="BodyTextL25"/>
    <w:qFormat/>
    <w:rsid w:val="00D907E2"/>
    <w:rPr>
      <w:b/>
    </w:rPr>
  </w:style>
  <w:style w:type="paragraph" w:styleId="HTMLPreformatted">
    <w:name w:val="HTML Preformatted"/>
    <w:basedOn w:val="Normal"/>
    <w:link w:val="HTMLPreformattedChar"/>
    <w:uiPriority w:val="99"/>
    <w:semiHidden/>
    <w:unhideWhenUsed/>
    <w:rsid w:val="00D90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D907E2"/>
    <w:rPr>
      <w:rFonts w:ascii="Courier New" w:eastAsia="Times New Roman" w:hAnsi="Courier New" w:cs="Courier New"/>
    </w:rPr>
  </w:style>
  <w:style w:type="character" w:styleId="CommentReference">
    <w:name w:val="annotation reference"/>
    <w:uiPriority w:val="99"/>
    <w:semiHidden/>
    <w:unhideWhenUsed/>
    <w:rsid w:val="00D907E2"/>
    <w:rPr>
      <w:sz w:val="16"/>
      <w:szCs w:val="16"/>
    </w:rPr>
  </w:style>
  <w:style w:type="paragraph" w:styleId="CommentText">
    <w:name w:val="annotation text"/>
    <w:basedOn w:val="Normal"/>
    <w:link w:val="CommentTextChar"/>
    <w:uiPriority w:val="99"/>
    <w:semiHidden/>
    <w:unhideWhenUsed/>
    <w:rsid w:val="00D907E2"/>
    <w:rPr>
      <w:sz w:val="20"/>
      <w:szCs w:val="20"/>
    </w:rPr>
  </w:style>
  <w:style w:type="character" w:customStyle="1" w:styleId="CommentTextChar">
    <w:name w:val="Comment Text Char"/>
    <w:basedOn w:val="DefaultParagraphFont"/>
    <w:link w:val="CommentText"/>
    <w:uiPriority w:val="99"/>
    <w:semiHidden/>
    <w:rsid w:val="00D907E2"/>
  </w:style>
  <w:style w:type="paragraph" w:styleId="CommentSubject">
    <w:name w:val="annotation subject"/>
    <w:basedOn w:val="CommentText"/>
    <w:next w:val="CommentText"/>
    <w:link w:val="CommentSubjectChar"/>
    <w:uiPriority w:val="99"/>
    <w:semiHidden/>
    <w:unhideWhenUsed/>
    <w:rsid w:val="00D907E2"/>
    <w:rPr>
      <w:b/>
      <w:bCs/>
    </w:rPr>
  </w:style>
  <w:style w:type="character" w:customStyle="1" w:styleId="CommentSubjectChar">
    <w:name w:val="Comment Subject Char"/>
    <w:link w:val="CommentSubject"/>
    <w:uiPriority w:val="99"/>
    <w:semiHidden/>
    <w:rsid w:val="00D907E2"/>
    <w:rPr>
      <w:b/>
      <w:bCs/>
    </w:rPr>
  </w:style>
  <w:style w:type="paragraph" w:customStyle="1" w:styleId="ReflectionQ">
    <w:name w:val="Reflection Q"/>
    <w:basedOn w:val="BodyTextL25"/>
    <w:qFormat/>
    <w:rsid w:val="00D907E2"/>
    <w:pPr>
      <w:numPr>
        <w:ilvl w:val="1"/>
        <w:numId w:val="4"/>
      </w:numPr>
    </w:pPr>
  </w:style>
  <w:style w:type="numbering" w:customStyle="1" w:styleId="SectionList">
    <w:name w:val="Section_List"/>
    <w:basedOn w:val="NoList"/>
    <w:uiPriority w:val="99"/>
    <w:rsid w:val="00D907E2"/>
    <w:pPr>
      <w:numPr>
        <w:numId w:val="4"/>
      </w:numPr>
    </w:pPr>
  </w:style>
  <w:style w:type="paragraph" w:customStyle="1" w:styleId="BodyText2">
    <w:name w:val="Body Text2"/>
    <w:basedOn w:val="Normal"/>
    <w:qFormat/>
    <w:rsid w:val="00D907E2"/>
    <w:pPr>
      <w:spacing w:line="240" w:lineRule="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D2B6E94-776D-4BD6-A485-6F2AE4EAA7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1</TotalTime>
  <Pages>1</Pages>
  <Words>398</Words>
  <Characters>2271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Betty Staerk</dc:creator>
  <cp:lastModifiedBy>Kang Liu -T (kanliu - CIIC at Cisco)</cp:lastModifiedBy>
  <cp:revision>3</cp:revision>
  <cp:lastPrinted>2017-06-06T06:08:00Z</cp:lastPrinted>
  <dcterms:created xsi:type="dcterms:W3CDTF">2013-05-07T13:53:00Z</dcterms:created>
  <dcterms:modified xsi:type="dcterms:W3CDTF">2017-06-06T06:08:00Z</dcterms:modified>
</cp:coreProperties>
</file>