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Q.1  When a record is on a blockchain, who can access it?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color w:val="6aa84f"/>
        </w:rPr>
      </w:pPr>
      <w:r w:rsidDel="00000000" w:rsidR="00000000" w:rsidRPr="00000000">
        <w:rPr>
          <w:rtl w:val="0"/>
        </w:rPr>
        <w:t xml:space="preserve">- Multiple people simultaneously.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One person at a time.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Only the people involved in the transaction.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Q.2  Once records are submitted on a blockchain, can they be altered?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Yes – the parties can go back in and alter them at any time.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Yes – but only within a certain time frame.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 – they cannot be altered. 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Q.3  Are blockchain fully public?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Yes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 depends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Q.4 What does the block in the blockchain consist of?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Transaction data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Hash point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A Timestamp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of these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Q.5 What is not a ledger type considered by users in Blockchain?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Distributed Ledger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Decentralized Ledger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Both a and b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None of these </w:t>
      </w:r>
      <w:r w:rsidDel="00000000" w:rsidR="00000000" w:rsidRPr="00000000">
        <w:rPr>
          <w:b w:val="1"/>
          <w:color w:val="6aa84f"/>
          <w:rtl w:val="0"/>
        </w:rPr>
        <w:t xml:space="preserve">Probably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Q.6 What does a ledger in blockchain does?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Mapping between owner and object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Identification of objects owned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Identification of owners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Q.7 How are the blocks linked in Blockchain?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Backward to the previous block </w:t>
      </w:r>
      <w:r w:rsidDel="00000000" w:rsidR="00000000" w:rsidRPr="00000000">
        <w:rPr>
          <w:b w:val="1"/>
          <w:color w:val="6aa84f"/>
          <w:rtl w:val="0"/>
        </w:rPr>
        <w:t xml:space="preserve">Correct each block has link to previous hash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Forward to the next block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Both the options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None of the options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Q.8 Which of the following is not a property of Permissioned Blockchain?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Proof of Stake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Low transaction cost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Same level access to all participants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Trusted environment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Q.9 Which of the following characteristics does not let Bitcoin be anonymous?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People who use Bitcoin cannot have their transactions traced by anyone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Bitcoin addresses are derived from IP addresses </w:t>
      </w:r>
      <w:r w:rsidDel="00000000" w:rsidR="00000000" w:rsidRPr="00000000">
        <w:rPr>
          <w:b w:val="1"/>
          <w:color w:val="6aa84f"/>
          <w:rtl w:val="0"/>
        </w:rPr>
        <w:t xml:space="preserve">Probably, depends on provider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transactions are recorded on a global transparent ledger that can be traced using analytical technologies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Bitcoins can be linked to a user’s social security number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Q.10 Which of the following is a program that initiates a transaction?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Ordering Service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Fabric Peer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Client Application </w:t>
      </w:r>
      <w:r w:rsidDel="00000000" w:rsidR="00000000" w:rsidRPr="00000000">
        <w:rPr>
          <w:b w:val="1"/>
          <w:color w:val="6aa84f"/>
          <w:rtl w:val="0"/>
        </w:rPr>
        <w:t xml:space="preserve">Correct - very first step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Chaincode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Q.11  Hyperledger allows which of the following to be plugged?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Consensus mechanism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Identity mechanism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Both the options </w:t>
      </w:r>
      <w:r w:rsidDel="00000000" w:rsidR="00000000" w:rsidRPr="00000000">
        <w:rPr>
          <w:b w:val="1"/>
          <w:color w:val="6aa84f"/>
          <w:rtl w:val="0"/>
        </w:rPr>
        <w:t xml:space="preserve">Correct - custom identity provider, custom hash function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None of the options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Q.12 What is a miner?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type of blockchain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 algorithm that predicts the next part of the chain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 person doing calculations to verify a transaction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Computers that validate and process blockchain transactions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Q.13 What are the different types of tokens?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Platform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Privacy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Currency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Q.14 What is a blockchain?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A distributed ledger on a peer to peer network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A type of cryptocurrency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An exchange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A centralized ledger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Q.15 What is the purpose of a nonce?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Follows nouns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hash function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Prevents double spending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Sends information to the blockchain network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Q.16 What is a genesis block?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first block of a Blockchain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famous block that hardcoded a hash of the Book of Genesis onto the blockchain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first block after each block halving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2nd transaction of a Blockchain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Q.17 What is a hash function?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fork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UTXO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Takes an input of any length and returns a fixed-length string of numbers and letters </w:t>
      </w:r>
      <w:r w:rsidDel="00000000" w:rsidR="00000000" w:rsidRPr="00000000">
        <w:rPr>
          <w:b w:val="1"/>
          <w:color w:val="6aa84f"/>
          <w:rtl w:val="0"/>
        </w:rPr>
        <w:t xml:space="preserve">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Q.18 What is the maximum number of bitcoins that can be created?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16 million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21 million </w:t>
      </w:r>
      <w:r w:rsidDel="00000000" w:rsidR="00000000" w:rsidRPr="00000000">
        <w:rPr>
          <w:b w:val="1"/>
          <w:color w:val="6aa84f"/>
          <w:rtl w:val="0"/>
        </w:rPr>
        <w:t xml:space="preserve">Correct - it is given by properties of consensus and source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100 million</w:t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There is no maximum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