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19" w:rsidRDefault="00DA1228" w:rsidP="00DA1228">
      <w:pPr>
        <w:pStyle w:val="Nzev"/>
      </w:pPr>
      <w:r>
        <w:t xml:space="preserve">DÚ 3 – Skupiny 06 a 23 </w:t>
      </w:r>
    </w:p>
    <w:p w:rsidR="00DA1228" w:rsidRDefault="00DA1228" w:rsidP="00DA1228">
      <w:r>
        <w:t xml:space="preserve">Termín odevzdání DÚ (prvního pokusu) je </w:t>
      </w:r>
      <w:r w:rsidR="007E19BA">
        <w:rPr>
          <w:b/>
        </w:rPr>
        <w:t>PÁTEK 5. 12</w:t>
      </w:r>
      <w:r w:rsidRPr="00DA1228">
        <w:rPr>
          <w:b/>
        </w:rPr>
        <w:t>. 23:59</w:t>
      </w:r>
      <w:r>
        <w:t xml:space="preserve">. </w:t>
      </w:r>
    </w:p>
    <w:p w:rsidR="00DA1228" w:rsidRDefault="007E19BA" w:rsidP="00DA1228">
      <w:r>
        <w:t>T</w:t>
      </w:r>
      <w:r w:rsidR="00DA1228">
        <w:t xml:space="preserve">řetí domácí úkol se bude věnovat výpočtu odmocniny. </w:t>
      </w:r>
      <w:r w:rsidR="009F0A1F">
        <w:t>Přečtěte si zadání až do konce, i na poslední stránce se mohou skrývat užitečné informace (třeba ukázky běhu programu). A</w:t>
      </w:r>
      <w:r w:rsidR="00DA1228">
        <w:t xml:space="preserve">bych vás donutil procvičit si funkce a rekurzi, vaše řešení úlohy </w:t>
      </w:r>
      <w:r w:rsidR="00DA1228" w:rsidRPr="00DA1228">
        <w:rPr>
          <w:b/>
        </w:rPr>
        <w:t>NESMÍ OBSAHOVAT JAKÝKOLIV CYKLUS (</w:t>
      </w:r>
      <w:proofErr w:type="spellStart"/>
      <w:r w:rsidR="00DA1228" w:rsidRPr="00DA1228">
        <w:rPr>
          <w:b/>
        </w:rPr>
        <w:t>while</w:t>
      </w:r>
      <w:proofErr w:type="spellEnd"/>
      <w:r w:rsidR="00DA1228" w:rsidRPr="00DA1228">
        <w:rPr>
          <w:b/>
        </w:rPr>
        <w:t xml:space="preserve">, </w:t>
      </w:r>
      <w:proofErr w:type="spellStart"/>
      <w:r w:rsidR="00DA1228" w:rsidRPr="00DA1228">
        <w:rPr>
          <w:b/>
        </w:rPr>
        <w:t>for</w:t>
      </w:r>
      <w:proofErr w:type="spellEnd"/>
      <w:r w:rsidR="00DA1228" w:rsidRPr="00DA1228">
        <w:rPr>
          <w:b/>
        </w:rPr>
        <w:t xml:space="preserve">, do </w:t>
      </w:r>
      <w:proofErr w:type="spellStart"/>
      <w:r w:rsidR="00DA1228" w:rsidRPr="00DA1228">
        <w:rPr>
          <w:b/>
        </w:rPr>
        <w:t>while</w:t>
      </w:r>
      <w:proofErr w:type="spellEnd"/>
      <w:r w:rsidR="00DA1228" w:rsidRPr="00DA1228">
        <w:rPr>
          <w:b/>
        </w:rPr>
        <w:t>)</w:t>
      </w:r>
      <w:r w:rsidR="00A65F4A">
        <w:rPr>
          <w:b/>
        </w:rPr>
        <w:t xml:space="preserve"> </w:t>
      </w:r>
      <w:r>
        <w:rPr>
          <w:b/>
        </w:rPr>
        <w:t xml:space="preserve">ANI PŘÍKAZ GOTO </w:t>
      </w:r>
      <w:r w:rsidR="00A65F4A">
        <w:rPr>
          <w:b/>
        </w:rPr>
        <w:t xml:space="preserve">A NESMÍ VYUŽÍVAT VESTAVĚNÉ MATEMATICKÉ FUNKCE JAZYKA C ANI KNIHOVNU </w:t>
      </w:r>
      <w:proofErr w:type="gramStart"/>
      <w:r w:rsidR="00A65F4A">
        <w:rPr>
          <w:b/>
        </w:rPr>
        <w:t>MATH.H</w:t>
      </w:r>
      <w:r w:rsidR="00DA1228" w:rsidRPr="00DA1228">
        <w:t>.</w:t>
      </w:r>
      <w:proofErr w:type="gramEnd"/>
      <w:r w:rsidR="00DA1228">
        <w:t xml:space="preserve"> Protože je to opravdu důležité, radši to ještě jednou zopakuji:</w:t>
      </w:r>
    </w:p>
    <w:p w:rsidR="00DA1228" w:rsidRPr="00A65F4A" w:rsidRDefault="00DA1228" w:rsidP="00DA1228">
      <w:pPr>
        <w:jc w:val="center"/>
        <w:rPr>
          <w:b/>
          <w:sz w:val="220"/>
        </w:rPr>
      </w:pPr>
      <w:r w:rsidRPr="00DA1228">
        <w:rPr>
          <w:sz w:val="52"/>
        </w:rPr>
        <w:t xml:space="preserve">vaše řešení úlohy </w:t>
      </w:r>
      <w:r w:rsidRPr="00DA1228">
        <w:rPr>
          <w:b/>
          <w:sz w:val="52"/>
        </w:rPr>
        <w:t>NESMÍ OBSAHOVAT JAKÝKOLIV CYKLUS (</w:t>
      </w:r>
      <w:proofErr w:type="spellStart"/>
      <w:r w:rsidRPr="00DA1228">
        <w:rPr>
          <w:b/>
          <w:sz w:val="52"/>
        </w:rPr>
        <w:t>while</w:t>
      </w:r>
      <w:proofErr w:type="spellEnd"/>
      <w:r w:rsidRPr="00DA1228">
        <w:rPr>
          <w:b/>
          <w:sz w:val="52"/>
        </w:rPr>
        <w:t xml:space="preserve">, </w:t>
      </w:r>
      <w:proofErr w:type="spellStart"/>
      <w:r w:rsidRPr="00DA1228">
        <w:rPr>
          <w:b/>
          <w:sz w:val="52"/>
        </w:rPr>
        <w:t>for</w:t>
      </w:r>
      <w:proofErr w:type="spellEnd"/>
      <w:r w:rsidRPr="00DA1228">
        <w:rPr>
          <w:b/>
          <w:sz w:val="52"/>
        </w:rPr>
        <w:t xml:space="preserve">, do </w:t>
      </w:r>
      <w:proofErr w:type="spellStart"/>
      <w:r w:rsidRPr="00DA1228">
        <w:rPr>
          <w:b/>
          <w:sz w:val="52"/>
        </w:rPr>
        <w:t>while</w:t>
      </w:r>
      <w:proofErr w:type="spellEnd"/>
      <w:r w:rsidRPr="00DA1228">
        <w:rPr>
          <w:b/>
          <w:sz w:val="52"/>
        </w:rPr>
        <w:t>)</w:t>
      </w:r>
      <w:r w:rsidR="00A65F4A">
        <w:rPr>
          <w:b/>
          <w:sz w:val="52"/>
        </w:rPr>
        <w:t xml:space="preserve"> </w:t>
      </w:r>
      <w:r w:rsidR="007E19BA">
        <w:rPr>
          <w:b/>
          <w:sz w:val="52"/>
        </w:rPr>
        <w:t xml:space="preserve">ANI PŘÍKAZ GOTO </w:t>
      </w:r>
      <w:bookmarkStart w:id="0" w:name="_GoBack"/>
      <w:bookmarkEnd w:id="0"/>
      <w:r w:rsidR="00A65F4A" w:rsidRPr="00A65F4A">
        <w:rPr>
          <w:b/>
          <w:sz w:val="52"/>
        </w:rPr>
        <w:t xml:space="preserve">A NESMÍ VYUŽÍVAT VESTAVĚNÉ MATEMATICKÉ FUNKCE JAZYKA C ANI KNIHOVNU </w:t>
      </w:r>
      <w:proofErr w:type="gramStart"/>
      <w:r w:rsidR="00A65F4A" w:rsidRPr="00A65F4A">
        <w:rPr>
          <w:b/>
          <w:sz w:val="52"/>
        </w:rPr>
        <w:t>MATH.H</w:t>
      </w:r>
      <w:proofErr w:type="gramEnd"/>
    </w:p>
    <w:p w:rsidR="00104D9E" w:rsidRDefault="00DA1228" w:rsidP="00DA1228">
      <w:r w:rsidRPr="00DA1228">
        <w:t xml:space="preserve">Nyní již k samotnému </w:t>
      </w:r>
      <w:r>
        <w:t xml:space="preserve">problému. Program přečte od uživatele dvě čísla: jaké číslo chceme odmocňovat </w:t>
      </w:r>
      <w:r w:rsidR="00A65F4A">
        <w:t>(</w:t>
      </w:r>
      <w:r w:rsidR="00874E9D" w:rsidRPr="00874E9D">
        <w:rPr>
          <w:b/>
        </w:rPr>
        <w:t>od</w:t>
      </w:r>
      <w:r w:rsidR="00A65F4A" w:rsidRPr="00874E9D">
        <w:rPr>
          <w:b/>
        </w:rPr>
        <w:t>mocněnec</w:t>
      </w:r>
      <w:r w:rsidR="00A65F4A">
        <w:t xml:space="preserve">) </w:t>
      </w:r>
      <w:r>
        <w:t>a kolikátou odmocninu chceme vypočítat</w:t>
      </w:r>
      <w:r w:rsidR="00A65F4A">
        <w:t xml:space="preserve"> (pro jednoduchost ho nazveme</w:t>
      </w:r>
      <w:r w:rsidR="00A65F4A" w:rsidRPr="00A65F4A">
        <w:rPr>
          <w:b/>
        </w:rPr>
        <w:t xml:space="preserve"> </w:t>
      </w:r>
      <w:r w:rsidR="00A65F4A">
        <w:rPr>
          <w:b/>
        </w:rPr>
        <w:t>od</w:t>
      </w:r>
      <w:r w:rsidR="00A65F4A" w:rsidRPr="00A65F4A">
        <w:rPr>
          <w:b/>
        </w:rPr>
        <w:t>mocnitel</w:t>
      </w:r>
      <w:r w:rsidR="00A65F4A">
        <w:t xml:space="preserve">). </w:t>
      </w:r>
      <w:r w:rsidR="00104D9E">
        <w:t>Pro hodnoty platí tyto podmínky:</w:t>
      </w:r>
    </w:p>
    <w:p w:rsidR="00104D9E" w:rsidRDefault="00A65F4A" w:rsidP="00104D9E">
      <w:pPr>
        <w:pStyle w:val="Odstavecseseznamem"/>
        <w:numPr>
          <w:ilvl w:val="0"/>
          <w:numId w:val="2"/>
        </w:numPr>
      </w:pPr>
      <w:r>
        <w:t>Mocněnec musí být kladné reálné číslo (pro záporná čísla není odmocnina definována),</w:t>
      </w:r>
    </w:p>
    <w:p w:rsidR="00104D9E" w:rsidRDefault="00A65F4A" w:rsidP="00104D9E">
      <w:pPr>
        <w:pStyle w:val="Odstavecseseznamem"/>
        <w:numPr>
          <w:ilvl w:val="0"/>
          <w:numId w:val="2"/>
        </w:numPr>
      </w:pPr>
      <w:r>
        <w:t xml:space="preserve"> odmocnitel kladné celé číslo</w:t>
      </w:r>
      <w:r w:rsidR="00104D9E">
        <w:t xml:space="preserve"> (záporná odmocnina není definována a desetinné odmocniny ignorujeme)</w:t>
      </w:r>
      <w:r>
        <w:t xml:space="preserve">, </w:t>
      </w:r>
    </w:p>
    <w:p w:rsidR="00104D9E" w:rsidRDefault="00A65F4A" w:rsidP="00104D9E">
      <w:pPr>
        <w:pStyle w:val="Odstavecseseznamem"/>
        <w:numPr>
          <w:ilvl w:val="0"/>
          <w:numId w:val="2"/>
        </w:numPr>
      </w:pPr>
      <w:r>
        <w:t xml:space="preserve">výsledkem je opět kladné </w:t>
      </w:r>
      <w:r w:rsidR="00104D9E">
        <w:t>reálné číslo</w:t>
      </w:r>
      <w:r>
        <w:t xml:space="preserve">. </w:t>
      </w:r>
    </w:p>
    <w:p w:rsidR="00DA1228" w:rsidRDefault="00A65F4A" w:rsidP="00104D9E">
      <w:r>
        <w:t xml:space="preserve">Pro nalezení odmocniny použijeme </w:t>
      </w:r>
      <w:r w:rsidRPr="00104D9E">
        <w:rPr>
          <w:b/>
        </w:rPr>
        <w:t>algoritmus</w:t>
      </w:r>
      <w:r w:rsidR="00874E9D">
        <w:rPr>
          <w:b/>
        </w:rPr>
        <w:t xml:space="preserve"> binárního</w:t>
      </w:r>
      <w:r w:rsidRPr="00104D9E">
        <w:rPr>
          <w:b/>
        </w:rPr>
        <w:t xml:space="preserve"> půlení</w:t>
      </w:r>
      <w:r>
        <w:t>. Bližší informace naleznete zde:</w:t>
      </w:r>
    </w:p>
    <w:p w:rsidR="00A65F4A" w:rsidRDefault="007E19BA" w:rsidP="00DA1228">
      <w:hyperlink r:id="rId5" w:history="1">
        <w:r w:rsidR="00A65F4A">
          <w:rPr>
            <w:rStyle w:val="Hypertextovodkaz"/>
          </w:rPr>
          <w:t>https://is.muni.cz/auth/el/1433/podzim2012/IB111/um/cisla.pdf</w:t>
        </w:r>
      </w:hyperlink>
    </w:p>
    <w:p w:rsidR="001F7074" w:rsidRDefault="00A65F4A" w:rsidP="00DA1228">
      <w:r>
        <w:t xml:space="preserve">Podívejte se na </w:t>
      </w:r>
      <w:proofErr w:type="spellStart"/>
      <w:r w:rsidRPr="00A65F4A">
        <w:rPr>
          <w:b/>
        </w:rPr>
        <w:t>slide</w:t>
      </w:r>
      <w:proofErr w:type="spellEnd"/>
      <w:r w:rsidRPr="00A65F4A">
        <w:rPr>
          <w:b/>
        </w:rPr>
        <w:t xml:space="preserve"> 33</w:t>
      </w:r>
      <w:r>
        <w:t xml:space="preserve"> a dále, je tam i algoritmus, kterým se můžete inspirovat (nerekurzivní a pouze pro druhou odmocninu). Jeho funkci zde shrneme znova</w:t>
      </w:r>
      <w:r w:rsidR="001F7074">
        <w:t xml:space="preserve"> (</w:t>
      </w:r>
      <w:r w:rsidR="00874E9D">
        <w:t>podívejte se na obrázek ve výše uvedených materiálech</w:t>
      </w:r>
      <w:r w:rsidR="001F7074">
        <w:t>)</w:t>
      </w:r>
      <w:r>
        <w:t>:</w:t>
      </w:r>
    </w:p>
    <w:p w:rsidR="00A65F4A" w:rsidRDefault="00A65F4A" w:rsidP="00DA1228">
      <w:r>
        <w:t xml:space="preserve">Algoritmus pracuje tak, že „hádá“ čísla a ověřuje, jestli se jedná o hledanou odmocninu. Nehádá je ale náhodně. V každém kroku pracuje s nějakým číselným intervalem (tzn. čísly mezi určitou horní a dolní hranicí). V prvním kroku nastaví spodní hranici na </w:t>
      </w:r>
      <w:r w:rsidRPr="00A65F4A">
        <w:rPr>
          <w:b/>
        </w:rPr>
        <w:t>0</w:t>
      </w:r>
      <w:r>
        <w:t xml:space="preserve"> a horní na </w:t>
      </w:r>
      <w:r w:rsidR="00874E9D" w:rsidRPr="00874E9D">
        <w:rPr>
          <w:b/>
        </w:rPr>
        <w:t>od</w:t>
      </w:r>
      <w:r w:rsidRPr="00A65F4A">
        <w:rPr>
          <w:b/>
        </w:rPr>
        <w:t>mocněnec</w:t>
      </w:r>
      <w:r>
        <w:t>. Dále:</w:t>
      </w:r>
    </w:p>
    <w:p w:rsidR="00A65F4A" w:rsidRDefault="00A65F4A" w:rsidP="00A65F4A">
      <w:pPr>
        <w:pStyle w:val="Odstavecseseznamem"/>
        <w:numPr>
          <w:ilvl w:val="0"/>
          <w:numId w:val="1"/>
        </w:numPr>
      </w:pPr>
      <w:r>
        <w:t xml:space="preserve">Určí </w:t>
      </w:r>
      <w:r w:rsidRPr="00B2119C">
        <w:rPr>
          <w:b/>
        </w:rPr>
        <w:t>kandidáta</w:t>
      </w:r>
      <w:r>
        <w:t xml:space="preserve"> na výsledek jako průměr těchto dvou čísel – </w:t>
      </w:r>
      <w:r w:rsidR="00104D9E">
        <w:t>nalezne tedy střed intervalu;</w:t>
      </w:r>
    </w:p>
    <w:p w:rsidR="00104D9E" w:rsidRDefault="00104D9E" w:rsidP="00A65F4A">
      <w:pPr>
        <w:pStyle w:val="Odstavecseseznamem"/>
        <w:numPr>
          <w:ilvl w:val="0"/>
          <w:numId w:val="1"/>
        </w:numPr>
      </w:pPr>
      <w:r>
        <w:lastRenderedPageBreak/>
        <w:t xml:space="preserve">Provede </w:t>
      </w:r>
      <w:r w:rsidRPr="00104D9E">
        <w:rPr>
          <w:b/>
        </w:rPr>
        <w:t>umocnění</w:t>
      </w:r>
      <w:r>
        <w:t xml:space="preserve"> </w:t>
      </w:r>
      <w:r w:rsidRPr="00B2119C">
        <w:rPr>
          <w:b/>
        </w:rPr>
        <w:t>kandidáta</w:t>
      </w:r>
      <w:r>
        <w:t xml:space="preserve"> na </w:t>
      </w:r>
      <w:r w:rsidRPr="00104D9E">
        <w:rPr>
          <w:b/>
        </w:rPr>
        <w:t>odmocnitele</w:t>
      </w:r>
      <w:r>
        <w:rPr>
          <w:b/>
        </w:rPr>
        <w:t xml:space="preserve"> </w:t>
      </w:r>
      <w:r>
        <w:t xml:space="preserve">- Hledáme </w:t>
      </w:r>
      <w:r w:rsidR="00874E9D">
        <w:t xml:space="preserve">např. </w:t>
      </w:r>
      <w:r>
        <w:t>třetí odmocninu ze dvou, takže umocníme kandidáta na třetí, abychom zjistili, jestli je kandidát vyhovující a jeho třetí mocnina se rovná dvěma – viz dále;</w:t>
      </w:r>
    </w:p>
    <w:p w:rsidR="00104D9E" w:rsidRDefault="00104D9E" w:rsidP="00104D9E">
      <w:pPr>
        <w:pStyle w:val="Odstavecseseznamem"/>
        <w:numPr>
          <w:ilvl w:val="0"/>
          <w:numId w:val="1"/>
        </w:numPr>
      </w:pPr>
      <w:r>
        <w:t xml:space="preserve">Porovná ho s původním </w:t>
      </w:r>
      <w:r w:rsidR="00874E9D" w:rsidRPr="00874E9D">
        <w:rPr>
          <w:b/>
        </w:rPr>
        <w:t>od</w:t>
      </w:r>
      <w:r w:rsidRPr="00104D9E">
        <w:rPr>
          <w:b/>
        </w:rPr>
        <w:t>mocněncem</w:t>
      </w:r>
      <w:r>
        <w:rPr>
          <w:b/>
        </w:rPr>
        <w:t xml:space="preserve"> </w:t>
      </w:r>
      <w:r w:rsidRPr="00104D9E">
        <w:t>-</w:t>
      </w:r>
      <w:r>
        <w:rPr>
          <w:b/>
        </w:rPr>
        <w:t xml:space="preserve"> </w:t>
      </w:r>
      <w:r>
        <w:t>Vzhledem k tomu, že výpočty s desetinnými čísly v počítači nejsou zcela přesné, není možné kontrolovat přesnou shodu umocněného kandidáta a mocněnce, musíme proto postupovat následovně:</w:t>
      </w:r>
    </w:p>
    <w:p w:rsidR="00104D9E" w:rsidRDefault="00B2119C" w:rsidP="00104D9E">
      <w:pPr>
        <w:pStyle w:val="Odstavecseseznamem"/>
        <w:numPr>
          <w:ilvl w:val="1"/>
          <w:numId w:val="1"/>
        </w:numPr>
      </w:pPr>
      <w:r>
        <w:t>Odečte</w:t>
      </w:r>
      <w:r w:rsidR="00104D9E">
        <w:t xml:space="preserve"> </w:t>
      </w:r>
      <w:r>
        <w:t xml:space="preserve">od sebe </w:t>
      </w:r>
      <w:r w:rsidRPr="00B2119C">
        <w:rPr>
          <w:b/>
        </w:rPr>
        <w:t>umocněného kandidáta</w:t>
      </w:r>
      <w:r>
        <w:rPr>
          <w:b/>
        </w:rPr>
        <w:t xml:space="preserve"> </w:t>
      </w:r>
      <w:r w:rsidRPr="00B2119C">
        <w:t>a</w:t>
      </w:r>
      <w:r>
        <w:t xml:space="preserve"> </w:t>
      </w:r>
      <w:r w:rsidR="00874E9D" w:rsidRPr="00874E9D">
        <w:rPr>
          <w:b/>
        </w:rPr>
        <w:t>od</w:t>
      </w:r>
      <w:r>
        <w:rPr>
          <w:b/>
        </w:rPr>
        <w:t>mocněnce</w:t>
      </w:r>
    </w:p>
    <w:p w:rsidR="00B2119C" w:rsidRDefault="00B2119C" w:rsidP="00104D9E">
      <w:pPr>
        <w:pStyle w:val="Odstavecseseznamem"/>
        <w:numPr>
          <w:ilvl w:val="1"/>
          <w:numId w:val="1"/>
        </w:numPr>
      </w:pPr>
      <w:r>
        <w:t xml:space="preserve">Zjistí </w:t>
      </w:r>
      <w:r w:rsidRPr="00B2119C">
        <w:rPr>
          <w:b/>
        </w:rPr>
        <w:t>absolutní hodnotu</w:t>
      </w:r>
      <w:r>
        <w:t xml:space="preserve"> tohoto rozdílu</w:t>
      </w:r>
    </w:p>
    <w:p w:rsidR="00B2119C" w:rsidRDefault="00B2119C" w:rsidP="00104D9E">
      <w:pPr>
        <w:pStyle w:val="Odstavecseseznamem"/>
        <w:numPr>
          <w:ilvl w:val="1"/>
          <w:numId w:val="1"/>
        </w:numPr>
      </w:pPr>
      <w:r>
        <w:t xml:space="preserve">Pokud je </w:t>
      </w:r>
      <w:r w:rsidRPr="00B2119C">
        <w:rPr>
          <w:b/>
        </w:rPr>
        <w:t>absolutní hodnota</w:t>
      </w:r>
      <w:r>
        <w:t xml:space="preserve"> menší, než nějaká programátorem stanovená hodnota (v našem případě ji nastavíme na </w:t>
      </w:r>
      <w:r w:rsidRPr="00D06FE6">
        <w:rPr>
          <w:b/>
        </w:rPr>
        <w:t>0.001</w:t>
      </w:r>
      <w:r>
        <w:t>), prohlásí kandidáta za výsledek, jinak pokračuje dále.</w:t>
      </w:r>
    </w:p>
    <w:p w:rsidR="00104D9E" w:rsidRDefault="00B2119C" w:rsidP="00A65F4A">
      <w:pPr>
        <w:pStyle w:val="Odstavecseseznamem"/>
        <w:numPr>
          <w:ilvl w:val="0"/>
          <w:numId w:val="1"/>
        </w:numPr>
      </w:pPr>
      <w:r>
        <w:t>Dále mohou nastat dvě</w:t>
      </w:r>
      <w:r w:rsidR="00104D9E">
        <w:t xml:space="preserve"> situace</w:t>
      </w:r>
      <w:r>
        <w:t>, na základě kterých omezíme interval vyhledávání a spustíme celý proces od bodu 1 znovu (toto je místo pro rekurzi):</w:t>
      </w:r>
    </w:p>
    <w:p w:rsidR="00B2119C" w:rsidRPr="00B2119C" w:rsidRDefault="00B2119C" w:rsidP="00B2119C">
      <w:pPr>
        <w:pStyle w:val="Odstavecseseznamem"/>
        <w:numPr>
          <w:ilvl w:val="1"/>
          <w:numId w:val="1"/>
        </w:numPr>
        <w:rPr>
          <w:b/>
        </w:rPr>
      </w:pPr>
      <w:r w:rsidRPr="00B2119C">
        <w:rPr>
          <w:b/>
        </w:rPr>
        <w:t>Umocněný kandidát</w:t>
      </w:r>
      <w:r>
        <w:rPr>
          <w:b/>
        </w:rPr>
        <w:t xml:space="preserve"> </w:t>
      </w:r>
      <w:r>
        <w:t xml:space="preserve">je větší než </w:t>
      </w:r>
      <w:r w:rsidR="00874E9D" w:rsidRPr="00874E9D">
        <w:rPr>
          <w:b/>
        </w:rPr>
        <w:t>od</w:t>
      </w:r>
      <w:r w:rsidRPr="00B2119C">
        <w:rPr>
          <w:b/>
        </w:rPr>
        <w:t>mocněnec</w:t>
      </w:r>
      <w:r>
        <w:rPr>
          <w:b/>
        </w:rPr>
        <w:t xml:space="preserve"> </w:t>
      </w:r>
      <w:r>
        <w:t>– V takovém případě spodní hranici necháme stejnou a horní hranici snížíme na hodnotu kandidáta (všechna vyšší čísla také budou nepoužitelná) a znovu spustíme celý vyhledávací proces;</w:t>
      </w:r>
    </w:p>
    <w:p w:rsidR="00B2119C" w:rsidRPr="00B2119C" w:rsidRDefault="00B2119C" w:rsidP="00B2119C">
      <w:pPr>
        <w:pStyle w:val="Odstavecseseznamem"/>
        <w:numPr>
          <w:ilvl w:val="1"/>
          <w:numId w:val="1"/>
        </w:numPr>
        <w:rPr>
          <w:b/>
        </w:rPr>
      </w:pPr>
      <w:r>
        <w:t xml:space="preserve"> </w:t>
      </w:r>
      <w:r w:rsidRPr="00B2119C">
        <w:rPr>
          <w:b/>
        </w:rPr>
        <w:t>Umocněný kandidát</w:t>
      </w:r>
      <w:r>
        <w:t xml:space="preserve"> je menší než </w:t>
      </w:r>
      <w:r w:rsidR="00874E9D" w:rsidRPr="00874E9D">
        <w:rPr>
          <w:b/>
        </w:rPr>
        <w:t>od</w:t>
      </w:r>
      <w:r w:rsidRPr="00B2119C">
        <w:rPr>
          <w:b/>
        </w:rPr>
        <w:t>mocněnec</w:t>
      </w:r>
      <w:r>
        <w:t xml:space="preserve"> – V takovém případě budou naopak všechna čísla menší než kandidát nepoužitelná, nastavíme proto spodní hranici hledání na hodnotu kandidáta a horní necháme stejnou a znova spustíme celý vyhledávací proces.</w:t>
      </w:r>
    </w:p>
    <w:p w:rsidR="00B2119C" w:rsidRDefault="00B2119C" w:rsidP="00B2119C">
      <w:r>
        <w:t xml:space="preserve">V každém kroku algoritmu se bude interval vždy o nějaký kus zmenšovat, až bude tak malý, </w:t>
      </w:r>
      <w:r w:rsidR="002C343C">
        <w:t>že se „trefí“ do hledaného čísla.  Po určitém počtu kroků (zhruba 10 – 20) se tedy dobere kýženého výsledku.</w:t>
      </w:r>
    </w:p>
    <w:p w:rsidR="00874E9D" w:rsidRDefault="00874E9D" w:rsidP="00B2119C">
      <w:r>
        <w:t>Pro vás to v domácím úkolu znamená zejména:</w:t>
      </w:r>
    </w:p>
    <w:p w:rsidR="00874E9D" w:rsidRDefault="00874E9D" w:rsidP="00874E9D">
      <w:pPr>
        <w:pStyle w:val="Odstavecseseznamem"/>
        <w:numPr>
          <w:ilvl w:val="0"/>
          <w:numId w:val="3"/>
        </w:numPr>
      </w:pPr>
      <w:r>
        <w:t xml:space="preserve">Načíst od uživatele </w:t>
      </w:r>
      <w:r w:rsidRPr="00874E9D">
        <w:rPr>
          <w:b/>
        </w:rPr>
        <w:t>odmocněnce</w:t>
      </w:r>
      <w:r>
        <w:t xml:space="preserve"> (kladný reálný) a </w:t>
      </w:r>
      <w:r w:rsidRPr="00874E9D">
        <w:rPr>
          <w:b/>
        </w:rPr>
        <w:t>odmocnitele</w:t>
      </w:r>
      <w:r>
        <w:rPr>
          <w:b/>
        </w:rPr>
        <w:t xml:space="preserve"> </w:t>
      </w:r>
      <w:r w:rsidRPr="00874E9D">
        <w:t>(kladný celý)</w:t>
      </w:r>
      <w:r>
        <w:t>;</w:t>
      </w:r>
    </w:p>
    <w:p w:rsidR="00874E9D" w:rsidRDefault="00874E9D" w:rsidP="00874E9D">
      <w:pPr>
        <w:pStyle w:val="Odstavecseseznamem"/>
        <w:numPr>
          <w:ilvl w:val="0"/>
          <w:numId w:val="3"/>
        </w:numPr>
      </w:pPr>
      <w:r>
        <w:t>Ověřit platnost vstupu;</w:t>
      </w:r>
    </w:p>
    <w:p w:rsidR="00874E9D" w:rsidRDefault="00874E9D" w:rsidP="00874E9D">
      <w:pPr>
        <w:pStyle w:val="Odstavecseseznamem"/>
        <w:numPr>
          <w:ilvl w:val="0"/>
          <w:numId w:val="3"/>
        </w:numPr>
      </w:pPr>
      <w:r>
        <w:t xml:space="preserve">Vytvořit </w:t>
      </w:r>
      <w:r w:rsidRPr="00874E9D">
        <w:rPr>
          <w:b/>
        </w:rPr>
        <w:t>rekurzivní</w:t>
      </w:r>
      <w:r>
        <w:t xml:space="preserve"> funkci pro binární půlení podle výše popsaného postupu a zavolat ji s výchozím rozsahem intervalu (0, </w:t>
      </w:r>
      <w:r w:rsidRPr="00874E9D">
        <w:rPr>
          <w:b/>
        </w:rPr>
        <w:t>odmocněnec</w:t>
      </w:r>
      <w:r>
        <w:t>);</w:t>
      </w:r>
    </w:p>
    <w:p w:rsidR="00D06FE6" w:rsidRDefault="00D06FE6" w:rsidP="00874E9D">
      <w:pPr>
        <w:pStyle w:val="Odstavecseseznamem"/>
        <w:numPr>
          <w:ilvl w:val="0"/>
          <w:numId w:val="3"/>
        </w:numPr>
      </w:pPr>
      <w:r>
        <w:t xml:space="preserve">Ošetřit správně porovnávání reálných čísel pomocí </w:t>
      </w:r>
      <w:r w:rsidR="00E63262">
        <w:t xml:space="preserve">porovnání </w:t>
      </w:r>
      <w:r w:rsidRPr="00D06FE6">
        <w:rPr>
          <w:b/>
        </w:rPr>
        <w:t>absolutní hodnoty jejich rozdílu</w:t>
      </w:r>
      <w:r>
        <w:t xml:space="preserve"> a prahové hodnoty (</w:t>
      </w:r>
      <w:r w:rsidRPr="00D06FE6">
        <w:rPr>
          <w:b/>
        </w:rPr>
        <w:t>0.001</w:t>
      </w:r>
      <w:r>
        <w:t>)</w:t>
      </w:r>
      <w:r w:rsidR="00E63262">
        <w:t xml:space="preserve"> – stačí nám, že si čísla jsou „dostatečně blízko“</w:t>
      </w:r>
    </w:p>
    <w:p w:rsidR="00874E9D" w:rsidRDefault="00874E9D" w:rsidP="00874E9D">
      <w:pPr>
        <w:pStyle w:val="Odstavecseseznamem"/>
        <w:numPr>
          <w:ilvl w:val="0"/>
          <w:numId w:val="3"/>
        </w:numPr>
      </w:pPr>
      <w:r>
        <w:t xml:space="preserve">Vytvořit </w:t>
      </w:r>
      <w:r w:rsidR="00EB672A">
        <w:t xml:space="preserve">jednoduchou </w:t>
      </w:r>
      <w:r w:rsidRPr="00874E9D">
        <w:rPr>
          <w:b/>
        </w:rPr>
        <w:t>rekurzivní</w:t>
      </w:r>
      <w:r>
        <w:t xml:space="preserve"> funkci pro umocnění čísla (Nápověda: </w:t>
      </w:r>
      <w:proofErr w:type="spellStart"/>
      <w:r w:rsidR="00713F41">
        <w:t>x</w:t>
      </w:r>
      <w:r w:rsidRPr="00874E9D">
        <w:rPr>
          <w:vertAlign w:val="superscript"/>
        </w:rPr>
        <w:t>n</w:t>
      </w:r>
      <w:proofErr w:type="spellEnd"/>
      <w:r>
        <w:t xml:space="preserve"> = </w:t>
      </w:r>
      <w:r w:rsidR="00713F41">
        <w:t>x</w:t>
      </w:r>
      <w:r>
        <w:t xml:space="preserve"> * </w:t>
      </w:r>
      <w:r w:rsidR="00713F41">
        <w:t>x</w:t>
      </w:r>
      <w:r w:rsidRPr="00874E9D">
        <w:rPr>
          <w:vertAlign w:val="superscript"/>
        </w:rPr>
        <w:t>n-1</w:t>
      </w:r>
      <w:r>
        <w:t xml:space="preserve"> a </w:t>
      </w:r>
      <w:r w:rsidR="00713F41">
        <w:t>x</w:t>
      </w:r>
      <w:r w:rsidRPr="00874E9D">
        <w:rPr>
          <w:vertAlign w:val="superscript"/>
        </w:rPr>
        <w:t>0</w:t>
      </w:r>
      <w:r>
        <w:rPr>
          <w:vertAlign w:val="superscript"/>
        </w:rPr>
        <w:t xml:space="preserve"> </w:t>
      </w:r>
      <w:r>
        <w:t>= 1)</w:t>
      </w:r>
      <w:r w:rsidR="00B54B9C">
        <w:t xml:space="preserve"> – nezapomeňte, že nesmíte používat cykly ani vestavěné funkce</w:t>
      </w:r>
      <w:r>
        <w:t>;</w:t>
      </w:r>
    </w:p>
    <w:p w:rsidR="00874E9D" w:rsidRDefault="00874E9D" w:rsidP="00874E9D">
      <w:pPr>
        <w:pStyle w:val="Odstavecseseznamem"/>
        <w:numPr>
          <w:ilvl w:val="0"/>
          <w:numId w:val="3"/>
        </w:numPr>
      </w:pPr>
      <w:r>
        <w:t xml:space="preserve">Možná si pro přehlednost budete chtít vytvořit i funkci pro výpočet absolutní hodnoty (nezapomínejte, že existující funkce nesmíte použít). V tom případě ji ale nepojmenovávejte </w:t>
      </w:r>
      <w:proofErr w:type="spellStart"/>
      <w:r w:rsidRPr="00874E9D">
        <w:rPr>
          <w:b/>
        </w:rPr>
        <w:t>abs</w:t>
      </w:r>
      <w:proofErr w:type="spellEnd"/>
      <w:r w:rsidRPr="00874E9D">
        <w:t xml:space="preserve">, </w:t>
      </w:r>
      <w:r>
        <w:t>protože vám název může kolidovat s tou, která je součástí jazyka C.</w:t>
      </w:r>
    </w:p>
    <w:p w:rsidR="009F0A1F" w:rsidRDefault="007B7B4C" w:rsidP="009F0A1F">
      <w:r>
        <w:t>Program se dá pohodlně napsat</w:t>
      </w:r>
      <w:r w:rsidR="00FB49F3">
        <w:t xml:space="preserve"> na zhruba 60 řádků. Na další stránce vidíte</w:t>
      </w:r>
      <w:r>
        <w:t xml:space="preserve"> ukázkové běhy programu včetně „ladících“ informací pro každý krok výpočtu – aktuální krok, spodní a horní hranici intervalu a aktuálního kandidáta na výsledek. Tyto výpisy váš program nemusí obsahovat. </w:t>
      </w:r>
      <w:r w:rsidR="003705B5">
        <w:t xml:space="preserve">Ověřte si však, že váš program pro všechny vzorové hodnoty funguje správně. </w:t>
      </w:r>
      <w:r>
        <w:t xml:space="preserve">Ve </w:t>
      </w:r>
      <w:r w:rsidRPr="009F0A1F">
        <w:rPr>
          <w:b/>
        </w:rPr>
        <w:t>studijních materiálech našich cvičení</w:t>
      </w:r>
      <w:r>
        <w:t xml:space="preserve"> se podívejte na příklad</w:t>
      </w:r>
      <w:r w:rsidR="00C57239">
        <w:t>y</w:t>
      </w:r>
      <w:r>
        <w:t xml:space="preserve"> s funkcemi a rekurzí, kde se počítá faktoriál a n-</w:t>
      </w:r>
      <w:proofErr w:type="spellStart"/>
      <w:r>
        <w:t>tý</w:t>
      </w:r>
      <w:proofErr w:type="spellEnd"/>
      <w:r>
        <w:t xml:space="preserve"> prvek </w:t>
      </w:r>
      <w:proofErr w:type="spellStart"/>
      <w:r>
        <w:t>Fibbonaciho</w:t>
      </w:r>
      <w:proofErr w:type="spellEnd"/>
      <w:r>
        <w:t xml:space="preserve"> posloupnosti.</w:t>
      </w:r>
    </w:p>
    <w:p w:rsidR="009F0A1F" w:rsidRDefault="009F0A1F" w:rsidP="00B2119C">
      <w:r>
        <w:rPr>
          <w:noProof/>
          <w:lang w:eastAsia="cs-CZ"/>
        </w:rPr>
        <w:lastRenderedPageBreak/>
        <w:drawing>
          <wp:inline distT="0" distB="0" distL="0" distR="0" wp14:anchorId="739D149E" wp14:editId="080CD7B5">
            <wp:extent cx="5760720" cy="188880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A1F" w:rsidRPr="007B7B4C" w:rsidRDefault="009F0A1F" w:rsidP="00B2119C">
      <w:r>
        <w:rPr>
          <w:noProof/>
          <w:lang w:eastAsia="cs-CZ"/>
        </w:rPr>
        <w:drawing>
          <wp:inline distT="0" distB="0" distL="0" distR="0" wp14:anchorId="6A4A4189" wp14:editId="6A2DE4D4">
            <wp:extent cx="5760720" cy="25018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228" w:rsidRDefault="009F0A1F" w:rsidP="00DA1228">
      <w:r>
        <w:rPr>
          <w:noProof/>
          <w:lang w:eastAsia="cs-CZ"/>
        </w:rPr>
        <w:drawing>
          <wp:inline distT="0" distB="0" distL="0" distR="0" wp14:anchorId="19EC117A" wp14:editId="73672564">
            <wp:extent cx="5760720" cy="970123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A1F" w:rsidRPr="00DA1228" w:rsidRDefault="003705B5" w:rsidP="00DA1228">
      <w:r>
        <w:rPr>
          <w:noProof/>
          <w:lang w:eastAsia="cs-CZ"/>
        </w:rPr>
        <w:drawing>
          <wp:inline distT="0" distB="0" distL="0" distR="0" wp14:anchorId="40DD4823" wp14:editId="4AE6BFC8">
            <wp:extent cx="5760720" cy="2910370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A1F" w:rsidRPr="00DA1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8299C"/>
    <w:multiLevelType w:val="hybridMultilevel"/>
    <w:tmpl w:val="6AB0392C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984AE03E">
      <w:start w:val="1"/>
      <w:numFmt w:val="lowerLetter"/>
      <w:lvlText w:val="%2."/>
      <w:lvlJc w:val="left"/>
      <w:pPr>
        <w:ind w:left="2154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6C693621"/>
    <w:multiLevelType w:val="hybridMultilevel"/>
    <w:tmpl w:val="944A8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A6898"/>
    <w:multiLevelType w:val="hybridMultilevel"/>
    <w:tmpl w:val="C638E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01"/>
    <w:rsid w:val="00104D9E"/>
    <w:rsid w:val="001F7074"/>
    <w:rsid w:val="002C343C"/>
    <w:rsid w:val="003705B5"/>
    <w:rsid w:val="00675119"/>
    <w:rsid w:val="006B7FAA"/>
    <w:rsid w:val="00713F41"/>
    <w:rsid w:val="007B7B4C"/>
    <w:rsid w:val="007E19BA"/>
    <w:rsid w:val="00874E9D"/>
    <w:rsid w:val="008D5289"/>
    <w:rsid w:val="009F0A1F"/>
    <w:rsid w:val="00A65F4A"/>
    <w:rsid w:val="00B2119C"/>
    <w:rsid w:val="00B54B9C"/>
    <w:rsid w:val="00C57239"/>
    <w:rsid w:val="00D06FE6"/>
    <w:rsid w:val="00D538DA"/>
    <w:rsid w:val="00DA1228"/>
    <w:rsid w:val="00E63262"/>
    <w:rsid w:val="00E76701"/>
    <w:rsid w:val="00EB672A"/>
    <w:rsid w:val="00F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D61DD-C848-42A2-A557-79858404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A12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12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semiHidden/>
    <w:unhideWhenUsed/>
    <w:rsid w:val="00A65F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65F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is.muni.cz/auth/el/1433/podzim2012/IB111/um/cisla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2721</TotalTime>
  <Pages>3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 Kučera</cp:lastModifiedBy>
  <cp:revision>15</cp:revision>
  <cp:lastPrinted>2013-11-19T23:41:00Z</cp:lastPrinted>
  <dcterms:created xsi:type="dcterms:W3CDTF">2013-11-19T22:13:00Z</dcterms:created>
  <dcterms:modified xsi:type="dcterms:W3CDTF">2014-11-27T23:23:00Z</dcterms:modified>
</cp:coreProperties>
</file>