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71" w:rsidRDefault="00622A7E" w:rsidP="00EF2ABE">
      <w:pPr>
        <w:pStyle w:val="Heading1"/>
        <w:spacing w:before="0" w:line="240" w:lineRule="auto"/>
        <w:jc w:val="center"/>
      </w:pPr>
      <w:r>
        <w:t>Increasing marketing efficiency with Google Analytics</w:t>
      </w:r>
    </w:p>
    <w:p w:rsidR="001C20AE" w:rsidRDefault="001C20AE" w:rsidP="00EF2ABE">
      <w:pPr>
        <w:spacing w:after="0" w:line="240" w:lineRule="auto"/>
      </w:pPr>
    </w:p>
    <w:p w:rsidR="001C20AE" w:rsidRDefault="001C20AE" w:rsidP="00EF2ABE">
      <w:pPr>
        <w:spacing w:after="0" w:line="240" w:lineRule="auto"/>
      </w:pPr>
      <w:r>
        <w:t>The OBJECTIVE of the lab work:</w:t>
      </w:r>
    </w:p>
    <w:p w:rsidR="00622A7E" w:rsidRDefault="001C20AE" w:rsidP="00EF2ABE">
      <w:pPr>
        <w:spacing w:after="0" w:line="240" w:lineRule="auto"/>
      </w:pPr>
      <w:r>
        <w:t xml:space="preserve">Prepare the </w:t>
      </w:r>
      <w:r w:rsidR="000D034E">
        <w:t>PRESENTATION FOR ROUND TABLE DISCUSSION</w:t>
      </w:r>
      <w:r>
        <w:t xml:space="preserve"> of the Web data </w:t>
      </w:r>
      <w:r w:rsidR="000D034E">
        <w:t xml:space="preserve">INITIATED IN YOUR BLOGGER </w:t>
      </w:r>
      <w:r>
        <w:t xml:space="preserve">by applying Google Analytics tools. The quality of </w:t>
      </w:r>
      <w:r w:rsidR="00D76D09">
        <w:t xml:space="preserve">the </w:t>
      </w:r>
      <w:r w:rsidR="000D034E">
        <w:t>presentation</w:t>
      </w:r>
      <w:r w:rsidR="00D76D09">
        <w:t xml:space="preserve"> will be evaluated by</w:t>
      </w:r>
      <w:r>
        <w:t>:</w:t>
      </w:r>
    </w:p>
    <w:p w:rsidR="001C20AE" w:rsidRDefault="001C20A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All tasks done</w:t>
      </w:r>
    </w:p>
    <w:p w:rsidR="001C20AE" w:rsidRDefault="001C20A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For each task several tools (menu items) of Google analytics are used</w:t>
      </w:r>
    </w:p>
    <w:p w:rsidR="001C20AE" w:rsidRDefault="001C20A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The answer to the problem-question of the Lab work is illustrated by 3-5 screen captures from your Google Analytics Account</w:t>
      </w:r>
    </w:p>
    <w:p w:rsidR="001C20AE" w:rsidRDefault="001C20A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The answers can included scre</w:t>
      </w:r>
      <w:r w:rsidR="009F256A">
        <w:t>enshots of your two properties</w:t>
      </w:r>
      <w:r>
        <w:t>: your own blogger, and the Google Merchandise store data (Demo account)</w:t>
      </w:r>
    </w:p>
    <w:p w:rsidR="001C20AE" w:rsidRDefault="001C20A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EACH visual answer (screenshot) is commented by your observations and insig</w:t>
      </w:r>
      <w:r w:rsidR="00D76D09">
        <w:t>ht</w:t>
      </w:r>
      <w:r>
        <w:t xml:space="preserve">s, telling about the behaviour of website users, channels, events &amp; goals, and other business –related topics.  </w:t>
      </w:r>
    </w:p>
    <w:p w:rsidR="001C20AE" w:rsidRDefault="000D034E" w:rsidP="001C20AE">
      <w:pPr>
        <w:pStyle w:val="ListParagraph"/>
        <w:numPr>
          <w:ilvl w:val="0"/>
          <w:numId w:val="27"/>
        </w:numPr>
        <w:spacing w:after="0" w:line="240" w:lineRule="auto"/>
      </w:pPr>
      <w:r>
        <w:t>yo</w:t>
      </w:r>
      <w:r w:rsidR="001C20AE">
        <w:t>u</w:t>
      </w:r>
      <w:r>
        <w:t>r</w:t>
      </w:r>
      <w:r w:rsidR="001C20AE">
        <w:t xml:space="preserve"> Google Analytics certificate screenshot as an Appendix)</w:t>
      </w:r>
    </w:p>
    <w:p w:rsidR="001C20AE" w:rsidRDefault="001C20AE" w:rsidP="001C20AE">
      <w:pPr>
        <w:pStyle w:val="ListParagraph"/>
        <w:spacing w:after="0" w:line="240" w:lineRule="auto"/>
      </w:pPr>
    </w:p>
    <w:p w:rsidR="001C20AE" w:rsidRDefault="001C20AE" w:rsidP="00EF2ABE">
      <w:pPr>
        <w:spacing w:after="0" w:line="240" w:lineRule="auto"/>
        <w:jc w:val="center"/>
        <w:rPr>
          <w:b/>
        </w:rPr>
      </w:pPr>
    </w:p>
    <w:p w:rsidR="000D5D16" w:rsidRPr="000D5D16" w:rsidRDefault="001C20AE" w:rsidP="00EF2ABE">
      <w:pPr>
        <w:spacing w:after="0" w:line="240" w:lineRule="auto"/>
        <w:jc w:val="center"/>
        <w:rPr>
          <w:b/>
        </w:rPr>
      </w:pPr>
      <w:r>
        <w:rPr>
          <w:b/>
        </w:rPr>
        <w:t xml:space="preserve">Google analytics </w:t>
      </w:r>
      <w:proofErr w:type="spellStart"/>
      <w:r>
        <w:rPr>
          <w:b/>
        </w:rPr>
        <w:t>Labwork</w:t>
      </w:r>
      <w:proofErr w:type="spellEnd"/>
    </w:p>
    <w:p w:rsidR="001C20AE" w:rsidRDefault="001C20AE" w:rsidP="00EF2ABE">
      <w:pPr>
        <w:spacing w:after="0" w:line="240" w:lineRule="auto"/>
        <w:rPr>
          <w:b/>
        </w:rPr>
      </w:pPr>
    </w:p>
    <w:p w:rsidR="00EB23DC" w:rsidRPr="00EB23DC" w:rsidRDefault="00EB23DC" w:rsidP="00EB23DC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 w:rsidRPr="00EF3147">
        <w:rPr>
          <w:b/>
        </w:rPr>
        <w:t xml:space="preserve">The main elements of blogger </w:t>
      </w:r>
      <w:r w:rsidRPr="00EB23DC">
        <w:t>(regist</w:t>
      </w:r>
      <w:r>
        <w:t>ered in the Google Sheets area)</w:t>
      </w:r>
      <w:r w:rsidRPr="00EB23DC">
        <w:t xml:space="preserve">: website address, </w:t>
      </w:r>
      <w:r w:rsidR="009F256A">
        <w:t>the</w:t>
      </w:r>
      <w:r w:rsidRPr="00EB23DC">
        <w:t xml:space="preserve"> registration code for Google Analytics, screen</w:t>
      </w:r>
      <w:r w:rsidR="009F256A">
        <w:t>s</w:t>
      </w:r>
      <w:r w:rsidRPr="00EB23DC">
        <w:t>hots of total number of visits during entire period of since its registrations, Layout showing the elements of the blogger (according to the requirements placed in course Google Sheets</w:t>
      </w:r>
    </w:p>
    <w:p w:rsidR="00023233" w:rsidRDefault="0005026E" w:rsidP="00023233">
      <w:pPr>
        <w:pStyle w:val="ListParagraph"/>
        <w:numPr>
          <w:ilvl w:val="0"/>
          <w:numId w:val="1"/>
        </w:numPr>
        <w:spacing w:after="0" w:line="240" w:lineRule="auto"/>
      </w:pPr>
      <w:r>
        <w:t>Practical task</w:t>
      </w:r>
      <w:r w:rsidR="00EB23DC">
        <w:t xml:space="preserve"> 1</w:t>
      </w:r>
      <w:r>
        <w:t xml:space="preserve">: </w:t>
      </w:r>
      <w:r w:rsidR="00EB23DC">
        <w:t>A</w:t>
      </w:r>
      <w:r>
        <w:t>nalysis of users:</w:t>
      </w:r>
      <w:r w:rsidR="00EB23DC">
        <w:t xml:space="preserve"> </w:t>
      </w:r>
      <w:r>
        <w:t xml:space="preserve"> </w:t>
      </w:r>
      <w:r w:rsidR="00023233">
        <w:t xml:space="preserve">select user segments from standard list: </w:t>
      </w:r>
      <w:r w:rsidR="000D034E">
        <w:t xml:space="preserve">comparative evaluation of </w:t>
      </w:r>
      <w:r>
        <w:t>returning</w:t>
      </w:r>
      <w:r w:rsidR="000D034E">
        <w:t xml:space="preserve"> visitors,</w:t>
      </w:r>
      <w:r>
        <w:t xml:space="preserve"> new visitors,</w:t>
      </w:r>
      <w:r w:rsidR="00EB23DC">
        <w:t xml:space="preserve"> </w:t>
      </w:r>
      <w:r w:rsidR="000D034E">
        <w:t xml:space="preserve">bounced sessions, and </w:t>
      </w:r>
      <w:r w:rsidR="00EB23DC">
        <w:t>comparing two periods of time</w:t>
      </w:r>
    </w:p>
    <w:p w:rsidR="0005026E" w:rsidRDefault="00EB23DC" w:rsidP="009404A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Practical task 2: </w:t>
      </w:r>
      <w:r w:rsidR="000D034E">
        <w:t>Ef</w:t>
      </w:r>
      <w:r w:rsidR="0005026E">
        <w:t xml:space="preserve">ficiency of </w:t>
      </w:r>
      <w:r w:rsidR="000D034E">
        <w:t>channels, sources, media, keywords</w:t>
      </w:r>
      <w:r w:rsidR="0005026E">
        <w:t>, popular</w:t>
      </w:r>
      <w:r>
        <w:t>ity of</w:t>
      </w:r>
      <w:r w:rsidR="0005026E">
        <w:t xml:space="preserve"> </w:t>
      </w:r>
      <w:r>
        <w:t xml:space="preserve">landing </w:t>
      </w:r>
      <w:r w:rsidR="0005026E">
        <w:t>pages of website.</w:t>
      </w:r>
      <w:r w:rsidR="00431005">
        <w:t xml:space="preserve"> Adding columns of data by using secondary dimensions and metrics</w:t>
      </w:r>
      <w:r w:rsidR="000D034E" w:rsidRPr="000D034E">
        <w:t xml:space="preserve"> </w:t>
      </w:r>
      <w:r w:rsidR="000D034E">
        <w:t>Channels with different aims: for increasing awareness or generating conversions (i.e. branding versus performance)</w:t>
      </w:r>
    </w:p>
    <w:p w:rsidR="006F5EC3" w:rsidRDefault="006F5EC3" w:rsidP="000D034E">
      <w:pPr>
        <w:pStyle w:val="ListParagraph"/>
        <w:numPr>
          <w:ilvl w:val="0"/>
          <w:numId w:val="1"/>
        </w:numPr>
        <w:spacing w:after="0" w:line="240" w:lineRule="auto"/>
      </w:pPr>
      <w:r>
        <w:t>Practical task</w:t>
      </w:r>
      <w:r w:rsidR="00EB23DC">
        <w:t xml:space="preserve"> 3</w:t>
      </w:r>
      <w:r>
        <w:t xml:space="preserve">: </w:t>
      </w:r>
      <w:r w:rsidR="00AF1D53">
        <w:t xml:space="preserve">Set the </w:t>
      </w:r>
      <w:r w:rsidR="000D034E">
        <w:t>(</w:t>
      </w:r>
      <w:r w:rsidR="000D034E">
        <w:rPr>
          <w:lang w:val="en-US"/>
        </w:rPr>
        <w:t xml:space="preserve">4 goals: duration, </w:t>
      </w:r>
      <w:r w:rsidR="000D034E">
        <w:t>pages no. +value, destination, scenario) Analyse conversions, elect appropriate visualizations: flow, funnel, statistics</w:t>
      </w:r>
    </w:p>
    <w:p w:rsidR="001B76B8" w:rsidRDefault="00D260A1" w:rsidP="00822DB4">
      <w:pPr>
        <w:pStyle w:val="ListParagraph"/>
        <w:numPr>
          <w:ilvl w:val="0"/>
          <w:numId w:val="1"/>
        </w:numPr>
        <w:spacing w:after="0" w:line="240" w:lineRule="auto"/>
      </w:pPr>
      <w:r>
        <w:t>Practical task</w:t>
      </w:r>
      <w:r w:rsidR="00023233">
        <w:t xml:space="preserve"> 5</w:t>
      </w:r>
      <w:r>
        <w:t xml:space="preserve">: </w:t>
      </w:r>
      <w:r w:rsidR="00540EAA">
        <w:t>Setting assisted conve</w:t>
      </w:r>
      <w:r>
        <w:t>rsion</w:t>
      </w:r>
      <w:r w:rsidR="00DA559C">
        <w:t>s and their analysis</w:t>
      </w:r>
      <w:r w:rsidR="00023233">
        <w:t xml:space="preserve">. </w:t>
      </w:r>
      <w:r w:rsidR="00540EAA">
        <w:t>Analysis of the perfo</w:t>
      </w:r>
      <w:r w:rsidR="00E00A15">
        <w:t>rmance principles of the flow, reflection of different marketing activities in statistics</w:t>
      </w:r>
      <w:r w:rsidR="000D034E">
        <w:t xml:space="preserve">. Concepts: goal, last click, assisted conversion. Place of reaching goal (channel) and of the </w:t>
      </w:r>
      <w:proofErr w:type="spellStart"/>
      <w:r w:rsidR="000D034E">
        <w:t>ass.conv</w:t>
      </w:r>
      <w:proofErr w:type="spellEnd"/>
      <w:r w:rsidR="000D034E">
        <w:t>.</w:t>
      </w:r>
    </w:p>
    <w:p w:rsidR="00023233" w:rsidRDefault="00764DE6" w:rsidP="00BE088F">
      <w:pPr>
        <w:pStyle w:val="ListParagraph"/>
        <w:numPr>
          <w:ilvl w:val="0"/>
          <w:numId w:val="1"/>
        </w:numPr>
        <w:spacing w:after="0" w:line="240" w:lineRule="auto"/>
      </w:pPr>
      <w:r>
        <w:t>Practical task</w:t>
      </w:r>
      <w:r w:rsidR="00023233">
        <w:t xml:space="preserve"> 6</w:t>
      </w:r>
      <w:r>
        <w:t xml:space="preserve">: </w:t>
      </w:r>
      <w:r w:rsidR="00023233">
        <w:t>Create your own channel for attracting visitors by email, by using URL Builder</w:t>
      </w:r>
      <w:r w:rsidR="00431005">
        <w:t>. Show the flow in all channels, including the email</w:t>
      </w:r>
      <w:r w:rsidR="000D034E">
        <w:t xml:space="preserve"> (your identification should </w:t>
      </w:r>
      <w:proofErr w:type="spellStart"/>
      <w:r w:rsidR="000D034E">
        <w:t>e</w:t>
      </w:r>
      <w:proofErr w:type="spellEnd"/>
      <w:r w:rsidR="000D034E">
        <w:t xml:space="preserve"> visible here</w:t>
      </w:r>
    </w:p>
    <w:p w:rsidR="00431005" w:rsidRDefault="00023233" w:rsidP="00BE088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Practical task </w:t>
      </w:r>
      <w:r w:rsidR="00431005">
        <w:t>7</w:t>
      </w:r>
      <w:r>
        <w:t xml:space="preserve">: </w:t>
      </w:r>
      <w:r w:rsidR="008106AE" w:rsidRPr="00023233">
        <w:t>Reporting.</w:t>
      </w:r>
      <w:r w:rsidR="008106AE" w:rsidRPr="00023233">
        <w:rPr>
          <w:b/>
        </w:rPr>
        <w:t xml:space="preserve"> </w:t>
      </w:r>
      <w:r w:rsidR="00E959B7">
        <w:t xml:space="preserve">Three ways of making reports: </w:t>
      </w:r>
      <w:r w:rsidR="008106AE">
        <w:t xml:space="preserve">Exporting </w:t>
      </w:r>
      <w:r w:rsidR="00E959B7">
        <w:t>adjusted</w:t>
      </w:r>
      <w:r w:rsidR="008106AE">
        <w:t xml:space="preserve"> reports, </w:t>
      </w:r>
      <w:r w:rsidR="00E959B7">
        <w:t>creating your own reports, data export-based report. Where you can find your customized reports?</w:t>
      </w:r>
    </w:p>
    <w:p w:rsidR="00991A54" w:rsidRDefault="008106AE" w:rsidP="00BE088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431005">
        <w:t xml:space="preserve">Practical task 8: Create </w:t>
      </w:r>
      <w:r>
        <w:t>“Advanced segments”- additional</w:t>
      </w:r>
      <w:r w:rsidR="00E959B7">
        <w:t xml:space="preserve"> extended segmentation of data by including four condition of different types.</w:t>
      </w:r>
    </w:p>
    <w:p w:rsidR="008106AE" w:rsidRDefault="008106AE" w:rsidP="00EF2ABE">
      <w:pPr>
        <w:pStyle w:val="ListParagraph"/>
        <w:numPr>
          <w:ilvl w:val="0"/>
          <w:numId w:val="1"/>
        </w:numPr>
        <w:spacing w:after="0" w:line="240" w:lineRule="auto"/>
      </w:pPr>
      <w:r>
        <w:t>Practical task</w:t>
      </w:r>
      <w:r w:rsidR="00431005">
        <w:t xml:space="preserve"> 9</w:t>
      </w:r>
      <w:r>
        <w:t xml:space="preserve">: Creating </w:t>
      </w:r>
      <w:r w:rsidR="00EF3147">
        <w:t xml:space="preserve">your own </w:t>
      </w:r>
      <w:r w:rsidR="008F3EF4">
        <w:t>Dashboard</w:t>
      </w:r>
      <w:r w:rsidR="00EF3147" w:rsidRPr="00EF3147">
        <w:t xml:space="preserve"> </w:t>
      </w:r>
      <w:r w:rsidR="00EF3147">
        <w:t>Functions of</w:t>
      </w:r>
      <w:r w:rsidR="001B3201">
        <w:t xml:space="preserve"> Custom reports and </w:t>
      </w:r>
      <w:proofErr w:type="gramStart"/>
      <w:r w:rsidR="001B3201">
        <w:t>Dashboards  (</w:t>
      </w:r>
      <w:proofErr w:type="gramEnd"/>
      <w:r w:rsidR="001B3201">
        <w:t xml:space="preserve">blank canvas) </w:t>
      </w:r>
      <w:r w:rsidR="00EF3147">
        <w:t>Present</w:t>
      </w:r>
      <w:r w:rsidR="001B3201">
        <w:t>ing important data in one place – no less than 6 widgets included.</w:t>
      </w:r>
    </w:p>
    <w:p w:rsidR="00EF3147" w:rsidRDefault="00EF3147" w:rsidP="00EF3147">
      <w:pPr>
        <w:pStyle w:val="ListParagraph"/>
        <w:numPr>
          <w:ilvl w:val="0"/>
          <w:numId w:val="1"/>
        </w:numPr>
        <w:spacing w:after="0" w:line="240" w:lineRule="auto"/>
      </w:pPr>
      <w:r>
        <w:t>Practical task 10: Using Real time reporting dashboard: initiate activity in the website and describe it by illustrating Real Time scree</w:t>
      </w:r>
      <w:r w:rsidR="00D76D09">
        <w:t>n</w:t>
      </w:r>
      <w:r>
        <w:t>shots</w:t>
      </w:r>
      <w:bookmarkStart w:id="0" w:name="_GoBack"/>
      <w:bookmarkEnd w:id="0"/>
    </w:p>
    <w:p w:rsidR="00991A54" w:rsidRDefault="00F0627D" w:rsidP="00EF2ABE">
      <w:pPr>
        <w:tabs>
          <w:tab w:val="left" w:pos="6368"/>
        </w:tabs>
        <w:spacing w:after="0" w:line="240" w:lineRule="auto"/>
      </w:pPr>
      <w:r>
        <w:tab/>
      </w:r>
    </w:p>
    <w:p w:rsidR="00EF2ABE" w:rsidRDefault="00EF2ABE"/>
    <w:sectPr w:rsidR="00EF2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68D"/>
    <w:multiLevelType w:val="multilevel"/>
    <w:tmpl w:val="AE5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5120"/>
    <w:multiLevelType w:val="hybridMultilevel"/>
    <w:tmpl w:val="0F7682FA"/>
    <w:lvl w:ilvl="0" w:tplc="33606612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5260C642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6764CEEC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E514DC20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582E591A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C6727E9A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78C6C912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4CF601DC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8C369BFA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2" w15:restartNumberingAfterBreak="0">
    <w:nsid w:val="03672FC9"/>
    <w:multiLevelType w:val="hybridMultilevel"/>
    <w:tmpl w:val="E974C7C4"/>
    <w:lvl w:ilvl="0" w:tplc="5888C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C8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A4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4A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1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3912D3"/>
    <w:multiLevelType w:val="hybridMultilevel"/>
    <w:tmpl w:val="C42089C4"/>
    <w:lvl w:ilvl="0" w:tplc="D0305B9A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97D684D4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557872C0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9A94C446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6518C4AA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2668AE9A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C2AE1B7C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A2FE69B0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25708AF8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4" w15:restartNumberingAfterBreak="0">
    <w:nsid w:val="2A0A0120"/>
    <w:multiLevelType w:val="hybridMultilevel"/>
    <w:tmpl w:val="9E465F7C"/>
    <w:lvl w:ilvl="0" w:tplc="854C4910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7290A22A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9FC61B4C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7EAE5C24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54B65ACC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D42C1716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F7E816BC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94B67E40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02CCC1BA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5" w15:restartNumberingAfterBreak="0">
    <w:nsid w:val="2A467E22"/>
    <w:multiLevelType w:val="hybridMultilevel"/>
    <w:tmpl w:val="70BEAB7E"/>
    <w:lvl w:ilvl="0" w:tplc="9E7EB1DC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D6809824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062ACB7C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E130A6B2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8DA80AB8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946EDCEC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F3F6C77E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ACFE1CFC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76BA58F4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6" w15:restartNumberingAfterBreak="0">
    <w:nsid w:val="34D348D6"/>
    <w:multiLevelType w:val="hybridMultilevel"/>
    <w:tmpl w:val="581EFA3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07F8A"/>
    <w:multiLevelType w:val="hybridMultilevel"/>
    <w:tmpl w:val="6360F624"/>
    <w:lvl w:ilvl="0" w:tplc="4A1C6CE8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9FC6EA70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4D7ABC1A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B9D8191A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48A42680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4BEC0004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E450778C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9190BACE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EA8C9540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8" w15:restartNumberingAfterBreak="0">
    <w:nsid w:val="3D791C23"/>
    <w:multiLevelType w:val="hybridMultilevel"/>
    <w:tmpl w:val="5C24285A"/>
    <w:lvl w:ilvl="0" w:tplc="5B2ACE62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322639EA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37669D38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E63AEF6A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594E87E6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142AFDFA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263ACE60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C064766A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2A22A2C8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9" w15:restartNumberingAfterBreak="0">
    <w:nsid w:val="42410A0E"/>
    <w:multiLevelType w:val="hybridMultilevel"/>
    <w:tmpl w:val="F8F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0D91"/>
    <w:multiLevelType w:val="multilevel"/>
    <w:tmpl w:val="308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01DD7"/>
    <w:multiLevelType w:val="hybridMultilevel"/>
    <w:tmpl w:val="DD468A64"/>
    <w:lvl w:ilvl="0" w:tplc="BCF816B6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C10C9FE8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FE92DE32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E0E086D6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47D2DAD4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7DD27BCA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7CCC0D64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1A9AE1C8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51BAD046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12" w15:restartNumberingAfterBreak="0">
    <w:nsid w:val="58260115"/>
    <w:multiLevelType w:val="hybridMultilevel"/>
    <w:tmpl w:val="43A2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7420"/>
    <w:multiLevelType w:val="hybridMultilevel"/>
    <w:tmpl w:val="83D0202C"/>
    <w:lvl w:ilvl="0" w:tplc="815C4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C2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4C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E7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A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4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66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EF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D07214"/>
    <w:multiLevelType w:val="hybridMultilevel"/>
    <w:tmpl w:val="5100EEF6"/>
    <w:lvl w:ilvl="0" w:tplc="1A34B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A3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45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4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6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C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A9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6E1E81"/>
    <w:multiLevelType w:val="hybridMultilevel"/>
    <w:tmpl w:val="F36AE81C"/>
    <w:lvl w:ilvl="0" w:tplc="065C3428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29A0573E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5936EAFA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1F683374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78387D68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7D103030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EE1063DA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06566150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CF2685BE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16" w15:restartNumberingAfterBreak="0">
    <w:nsid w:val="5EB52114"/>
    <w:multiLevelType w:val="hybridMultilevel"/>
    <w:tmpl w:val="CC20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97852"/>
    <w:multiLevelType w:val="hybridMultilevel"/>
    <w:tmpl w:val="8BBC364E"/>
    <w:lvl w:ilvl="0" w:tplc="CEE6D5CA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36EA4062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6242FCBE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CDEA12D4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CA3CF374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3F58684C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A0624AB8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0AE8B070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6C4E7B5E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18" w15:restartNumberingAfterBreak="0">
    <w:nsid w:val="614D0307"/>
    <w:multiLevelType w:val="multilevel"/>
    <w:tmpl w:val="C7E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F6949"/>
    <w:multiLevelType w:val="hybridMultilevel"/>
    <w:tmpl w:val="AF70D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1340A"/>
    <w:multiLevelType w:val="hybridMultilevel"/>
    <w:tmpl w:val="29BA1210"/>
    <w:lvl w:ilvl="0" w:tplc="69D22642">
      <w:start w:val="1"/>
      <w:numFmt w:val="bullet"/>
      <w:lvlText w:val="Δ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401A7858" w:tentative="1">
      <w:start w:val="1"/>
      <w:numFmt w:val="bullet"/>
      <w:lvlText w:val="Δ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31EA3E84" w:tentative="1">
      <w:start w:val="1"/>
      <w:numFmt w:val="bullet"/>
      <w:lvlText w:val="Δ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E068AEE2" w:tentative="1">
      <w:start w:val="1"/>
      <w:numFmt w:val="bullet"/>
      <w:lvlText w:val="Δ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CAB86CC2" w:tentative="1">
      <w:start w:val="1"/>
      <w:numFmt w:val="bullet"/>
      <w:lvlText w:val="Δ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D20229C4" w:tentative="1">
      <w:start w:val="1"/>
      <w:numFmt w:val="bullet"/>
      <w:lvlText w:val="Δ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9B7C7DF6" w:tentative="1">
      <w:start w:val="1"/>
      <w:numFmt w:val="bullet"/>
      <w:lvlText w:val="Δ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CE32DD5A" w:tentative="1">
      <w:start w:val="1"/>
      <w:numFmt w:val="bullet"/>
      <w:lvlText w:val="Δ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8A3C9510" w:tentative="1">
      <w:start w:val="1"/>
      <w:numFmt w:val="bullet"/>
      <w:lvlText w:val="Δ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21" w15:restartNumberingAfterBreak="0">
    <w:nsid w:val="6F130B18"/>
    <w:multiLevelType w:val="hybridMultilevel"/>
    <w:tmpl w:val="71F42F8E"/>
    <w:lvl w:ilvl="0" w:tplc="D8DC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27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48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8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C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2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8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22033F"/>
    <w:multiLevelType w:val="hybridMultilevel"/>
    <w:tmpl w:val="62D4CD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74050"/>
    <w:multiLevelType w:val="hybridMultilevel"/>
    <w:tmpl w:val="EBD2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00B4D"/>
    <w:multiLevelType w:val="hybridMultilevel"/>
    <w:tmpl w:val="5652EDFA"/>
    <w:lvl w:ilvl="0" w:tplc="438E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7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6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C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E9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A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EC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677079"/>
    <w:multiLevelType w:val="multilevel"/>
    <w:tmpl w:val="397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06E76"/>
    <w:multiLevelType w:val="hybridMultilevel"/>
    <w:tmpl w:val="D390B1B2"/>
    <w:lvl w:ilvl="0" w:tplc="76BEE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E6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24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0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24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44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8F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E0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C1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874590"/>
    <w:multiLevelType w:val="hybridMultilevel"/>
    <w:tmpl w:val="F93AB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12"/>
  </w:num>
  <w:num w:numId="5">
    <w:abstractNumId w:val="23"/>
  </w:num>
  <w:num w:numId="6">
    <w:abstractNumId w:val="16"/>
  </w:num>
  <w:num w:numId="7">
    <w:abstractNumId w:val="4"/>
  </w:num>
  <w:num w:numId="8">
    <w:abstractNumId w:val="21"/>
  </w:num>
  <w:num w:numId="9">
    <w:abstractNumId w:val="7"/>
  </w:num>
  <w:num w:numId="10">
    <w:abstractNumId w:val="2"/>
  </w:num>
  <w:num w:numId="11">
    <w:abstractNumId w:val="20"/>
  </w:num>
  <w:num w:numId="12">
    <w:abstractNumId w:val="26"/>
  </w:num>
  <w:num w:numId="13">
    <w:abstractNumId w:val="17"/>
  </w:num>
  <w:num w:numId="14">
    <w:abstractNumId w:val="13"/>
  </w:num>
  <w:num w:numId="15">
    <w:abstractNumId w:val="3"/>
  </w:num>
  <w:num w:numId="16">
    <w:abstractNumId w:val="24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15"/>
  </w:num>
  <w:num w:numId="22">
    <w:abstractNumId w:val="5"/>
  </w:num>
  <w:num w:numId="23">
    <w:abstractNumId w:val="0"/>
  </w:num>
  <w:num w:numId="24">
    <w:abstractNumId w:val="18"/>
  </w:num>
  <w:num w:numId="25">
    <w:abstractNumId w:val="10"/>
  </w:num>
  <w:num w:numId="26">
    <w:abstractNumId w:val="25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tjQxNzM2tDAwMbJQ0lEKTi0uzszPAykwrAUAnPBDJSwAAAA="/>
  </w:docVars>
  <w:rsids>
    <w:rsidRoot w:val="009370F7"/>
    <w:rsid w:val="00016A56"/>
    <w:rsid w:val="00022358"/>
    <w:rsid w:val="00023233"/>
    <w:rsid w:val="00024481"/>
    <w:rsid w:val="00041FA4"/>
    <w:rsid w:val="0005026E"/>
    <w:rsid w:val="00052FC1"/>
    <w:rsid w:val="00067F72"/>
    <w:rsid w:val="000A6993"/>
    <w:rsid w:val="000B07AB"/>
    <w:rsid w:val="000B37C0"/>
    <w:rsid w:val="000C0811"/>
    <w:rsid w:val="000D034E"/>
    <w:rsid w:val="000D3460"/>
    <w:rsid w:val="000D5D16"/>
    <w:rsid w:val="000E1FFA"/>
    <w:rsid w:val="00124A24"/>
    <w:rsid w:val="00124E6B"/>
    <w:rsid w:val="001504A6"/>
    <w:rsid w:val="00166471"/>
    <w:rsid w:val="00166FB7"/>
    <w:rsid w:val="0017436C"/>
    <w:rsid w:val="00175644"/>
    <w:rsid w:val="001A256A"/>
    <w:rsid w:val="001B3201"/>
    <w:rsid w:val="001B76B8"/>
    <w:rsid w:val="001C20AE"/>
    <w:rsid w:val="001F737A"/>
    <w:rsid w:val="00203D28"/>
    <w:rsid w:val="00210D6B"/>
    <w:rsid w:val="00232504"/>
    <w:rsid w:val="00234833"/>
    <w:rsid w:val="00235C54"/>
    <w:rsid w:val="002449AF"/>
    <w:rsid w:val="00252956"/>
    <w:rsid w:val="002609FB"/>
    <w:rsid w:val="0026478C"/>
    <w:rsid w:val="00270D48"/>
    <w:rsid w:val="0029092D"/>
    <w:rsid w:val="002B0AEC"/>
    <w:rsid w:val="002E57E1"/>
    <w:rsid w:val="002F3B5C"/>
    <w:rsid w:val="002F3FF3"/>
    <w:rsid w:val="002F50E3"/>
    <w:rsid w:val="00313739"/>
    <w:rsid w:val="00360151"/>
    <w:rsid w:val="00382D60"/>
    <w:rsid w:val="003A7520"/>
    <w:rsid w:val="003B69C1"/>
    <w:rsid w:val="00431005"/>
    <w:rsid w:val="004579EE"/>
    <w:rsid w:val="00464759"/>
    <w:rsid w:val="00482F38"/>
    <w:rsid w:val="00485A65"/>
    <w:rsid w:val="004A2AE3"/>
    <w:rsid w:val="004B5065"/>
    <w:rsid w:val="004D151E"/>
    <w:rsid w:val="004D65B0"/>
    <w:rsid w:val="004F3D88"/>
    <w:rsid w:val="00504E47"/>
    <w:rsid w:val="005115CB"/>
    <w:rsid w:val="00540EAA"/>
    <w:rsid w:val="00555BAF"/>
    <w:rsid w:val="0055744F"/>
    <w:rsid w:val="005A0A03"/>
    <w:rsid w:val="005C6B10"/>
    <w:rsid w:val="005D6C84"/>
    <w:rsid w:val="005E3B74"/>
    <w:rsid w:val="005E42B0"/>
    <w:rsid w:val="00612773"/>
    <w:rsid w:val="00622A7E"/>
    <w:rsid w:val="006634BB"/>
    <w:rsid w:val="006709BF"/>
    <w:rsid w:val="0067397A"/>
    <w:rsid w:val="00692964"/>
    <w:rsid w:val="006B1951"/>
    <w:rsid w:val="006C530E"/>
    <w:rsid w:val="006D5BA8"/>
    <w:rsid w:val="006F5EC3"/>
    <w:rsid w:val="007027CC"/>
    <w:rsid w:val="007358E1"/>
    <w:rsid w:val="00764DE6"/>
    <w:rsid w:val="007C3DE2"/>
    <w:rsid w:val="007D7B15"/>
    <w:rsid w:val="007F3290"/>
    <w:rsid w:val="008106AE"/>
    <w:rsid w:val="00830A45"/>
    <w:rsid w:val="00871EB2"/>
    <w:rsid w:val="00886F10"/>
    <w:rsid w:val="00891C46"/>
    <w:rsid w:val="008C3882"/>
    <w:rsid w:val="008D468B"/>
    <w:rsid w:val="008F3EF4"/>
    <w:rsid w:val="008F7A44"/>
    <w:rsid w:val="009161D2"/>
    <w:rsid w:val="009370F7"/>
    <w:rsid w:val="00980A57"/>
    <w:rsid w:val="00985996"/>
    <w:rsid w:val="00991A54"/>
    <w:rsid w:val="009A3F38"/>
    <w:rsid w:val="009E7004"/>
    <w:rsid w:val="009E7313"/>
    <w:rsid w:val="009F256A"/>
    <w:rsid w:val="00A12891"/>
    <w:rsid w:val="00A522DA"/>
    <w:rsid w:val="00A546AB"/>
    <w:rsid w:val="00A64459"/>
    <w:rsid w:val="00AF1D53"/>
    <w:rsid w:val="00AF3184"/>
    <w:rsid w:val="00B5501F"/>
    <w:rsid w:val="00B831AF"/>
    <w:rsid w:val="00B84F22"/>
    <w:rsid w:val="00BA5CE0"/>
    <w:rsid w:val="00BB1B09"/>
    <w:rsid w:val="00BB532C"/>
    <w:rsid w:val="00BB7E4F"/>
    <w:rsid w:val="00BC36D3"/>
    <w:rsid w:val="00BC5E42"/>
    <w:rsid w:val="00BD2394"/>
    <w:rsid w:val="00C14470"/>
    <w:rsid w:val="00C21691"/>
    <w:rsid w:val="00C31575"/>
    <w:rsid w:val="00C333D8"/>
    <w:rsid w:val="00C43E32"/>
    <w:rsid w:val="00C50C65"/>
    <w:rsid w:val="00C66057"/>
    <w:rsid w:val="00C7004A"/>
    <w:rsid w:val="00C77C5D"/>
    <w:rsid w:val="00C919AF"/>
    <w:rsid w:val="00CB6C92"/>
    <w:rsid w:val="00D260A1"/>
    <w:rsid w:val="00D30BE4"/>
    <w:rsid w:val="00D44B9A"/>
    <w:rsid w:val="00D5634D"/>
    <w:rsid w:val="00D7052F"/>
    <w:rsid w:val="00D76D09"/>
    <w:rsid w:val="00DA559C"/>
    <w:rsid w:val="00DB0C5A"/>
    <w:rsid w:val="00DC4056"/>
    <w:rsid w:val="00E00A15"/>
    <w:rsid w:val="00E31B5B"/>
    <w:rsid w:val="00E32185"/>
    <w:rsid w:val="00E67358"/>
    <w:rsid w:val="00E959B7"/>
    <w:rsid w:val="00EB23DC"/>
    <w:rsid w:val="00EE0AFD"/>
    <w:rsid w:val="00EF2ABE"/>
    <w:rsid w:val="00EF3147"/>
    <w:rsid w:val="00F0627D"/>
    <w:rsid w:val="00F57688"/>
    <w:rsid w:val="00FA4497"/>
    <w:rsid w:val="00FC6F51"/>
    <w:rsid w:val="00FD0246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572C"/>
  <w15:docId w15:val="{F742ABC2-A8BE-4E1F-B595-B60A5DC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73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D34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tancename">
    <w:name w:val="instancename"/>
    <w:basedOn w:val="DefaultParagraphFont"/>
    <w:rsid w:val="00EF3147"/>
  </w:style>
  <w:style w:type="character" w:customStyle="1" w:styleId="accesshide">
    <w:name w:val="accesshide"/>
    <w:basedOn w:val="DefaultParagraphFont"/>
    <w:rsid w:val="00EF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6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99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7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6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900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2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1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4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5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2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6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3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86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1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0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0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01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56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</dc:creator>
  <cp:lastModifiedBy>Dalios</cp:lastModifiedBy>
  <cp:revision>4</cp:revision>
  <dcterms:created xsi:type="dcterms:W3CDTF">2020-12-02T08:22:00Z</dcterms:created>
  <dcterms:modified xsi:type="dcterms:W3CDTF">2022-12-05T12:15:00Z</dcterms:modified>
</cp:coreProperties>
</file>