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A6" w:rsidRPr="00E53AE8" w:rsidRDefault="00E53AE8" w:rsidP="00992E26">
      <w:pPr>
        <w:pStyle w:val="Nadpis1"/>
        <w:jc w:val="center"/>
      </w:pPr>
      <w:r>
        <w:t>Pokyny k p</w:t>
      </w:r>
      <w:r w:rsidR="00DE03A6" w:rsidRPr="00E53AE8">
        <w:t>řijímací</w:t>
      </w:r>
      <w:r>
        <w:t>m</w:t>
      </w:r>
      <w:r w:rsidR="00DE03A6" w:rsidRPr="00E53AE8">
        <w:t xml:space="preserve"> skenovací</w:t>
      </w:r>
      <w:r>
        <w:t>m testům</w:t>
      </w:r>
    </w:p>
    <w:p w:rsidR="00DE03A6" w:rsidRPr="00E53AE8" w:rsidRDefault="00DE03A6" w:rsidP="00992E26">
      <w:pPr>
        <w:jc w:val="both"/>
      </w:pPr>
    </w:p>
    <w:p w:rsidR="00DE03A6" w:rsidRPr="00E53AE8" w:rsidRDefault="00745C11" w:rsidP="00992E26">
      <w:pPr>
        <w:jc w:val="both"/>
      </w:pPr>
      <w:r w:rsidRPr="00E53AE8">
        <w:t>Testy pro př</w:t>
      </w:r>
      <w:r w:rsidR="00DE03A6" w:rsidRPr="00E53AE8">
        <w:t>ijímací řízení jsou hodně podobné klasický</w:t>
      </w:r>
      <w:r w:rsidRPr="00E53AE8">
        <w:t>m</w:t>
      </w:r>
      <w:r w:rsidR="001666D8">
        <w:t xml:space="preserve"> </w:t>
      </w:r>
      <w:r w:rsidR="00DB6FAD">
        <w:t>zkouškovým</w:t>
      </w:r>
      <w:r w:rsidR="00DE03A6" w:rsidRPr="00E53AE8">
        <w:t xml:space="preserve"> testům</w:t>
      </w:r>
      <w:r w:rsidR="00025BC7">
        <w:t xml:space="preserve"> v</w:t>
      </w:r>
      <w:r w:rsidR="006104A5">
        <w:t> </w:t>
      </w:r>
      <w:r w:rsidR="00DE03A6" w:rsidRPr="00E53AE8">
        <w:t>předmět</w:t>
      </w:r>
      <w:r w:rsidR="006104A5">
        <w:t>ech.</w:t>
      </w:r>
      <w:r w:rsidRPr="00E53AE8">
        <w:t xml:space="preserve"> </w:t>
      </w:r>
      <w:r w:rsidR="00025BC7">
        <w:t>L</w:t>
      </w:r>
      <w:r w:rsidRPr="00E53AE8">
        <w:t>iší se</w:t>
      </w:r>
      <w:r w:rsidR="00025BC7">
        <w:t xml:space="preserve"> pouze</w:t>
      </w:r>
      <w:r w:rsidRPr="00E53AE8">
        <w:t xml:space="preserve"> </w:t>
      </w:r>
      <w:r w:rsidR="00025BC7">
        <w:t xml:space="preserve">v záhlaví testu, kde se </w:t>
      </w:r>
      <w:r w:rsidRPr="00E53AE8">
        <w:t>místo univerzitního čísla osoby (UČO)</w:t>
      </w:r>
      <w:r w:rsidR="00025BC7">
        <w:t xml:space="preserve"> </w:t>
      </w:r>
      <w:r w:rsidRPr="00E53AE8">
        <w:t>vyplňuje číslo přihlášky</w:t>
      </w:r>
      <w:r w:rsidR="00025BC7">
        <w:t xml:space="preserve"> a dále </w:t>
      </w:r>
      <w:r w:rsidR="002F1F49">
        <w:t>může být</w:t>
      </w:r>
      <w:r w:rsidR="00025BC7">
        <w:t xml:space="preserve"> </w:t>
      </w:r>
      <w:r w:rsidRPr="00E53AE8">
        <w:t>rozdíl v počtu otázek a odpovědí v poli pro odpovědi.</w:t>
      </w:r>
    </w:p>
    <w:p w:rsidR="00DE03A6" w:rsidRPr="00E53AE8" w:rsidRDefault="00DE03A6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E03A6" w:rsidRPr="00E53AE8" w:rsidRDefault="00025BC7" w:rsidP="00992E26">
      <w:pPr>
        <w:pStyle w:val="Nadpis2"/>
        <w:jc w:val="center"/>
      </w:pPr>
      <w:r>
        <w:t>N</w:t>
      </w:r>
      <w:r w:rsidR="00DE03A6" w:rsidRPr="00E53AE8">
        <w:t xml:space="preserve">a co </w:t>
      </w:r>
      <w:r>
        <w:t xml:space="preserve">v zadání </w:t>
      </w:r>
      <w:r w:rsidR="00DE03A6" w:rsidRPr="00E53AE8">
        <w:t>nezapomenout</w:t>
      </w:r>
    </w:p>
    <w:p w:rsidR="00DE03A6" w:rsidRDefault="00DE03A6" w:rsidP="00992E26">
      <w:pPr>
        <w:jc w:val="both"/>
      </w:pPr>
      <w:r w:rsidRPr="00E53AE8">
        <w:rPr>
          <w:noProof/>
          <w:lang w:eastAsia="cs-CZ"/>
        </w:rPr>
        <w:drawing>
          <wp:inline distT="0" distB="0" distL="0" distR="0" wp14:anchorId="746790B2" wp14:editId="4426F094">
            <wp:extent cx="5753100" cy="1117600"/>
            <wp:effectExtent l="0" t="0" r="0" b="6350"/>
            <wp:docPr id="1" name="Obrázek 1" descr="C:\Users\user\Desktop\zad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adan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C7" w:rsidRPr="00E53AE8" w:rsidRDefault="00025BC7" w:rsidP="00992E26">
      <w:pPr>
        <w:ind w:left="851"/>
        <w:jc w:val="both"/>
      </w:pPr>
      <w:r>
        <w:t>Obr. 1</w:t>
      </w:r>
      <w:r w:rsidR="00DB6FAD">
        <w:t>:</w:t>
      </w:r>
      <w:r>
        <w:t xml:space="preserve"> Příklad záhlaví testu (každý obor má stejnou hlavičku)</w:t>
      </w:r>
    </w:p>
    <w:p w:rsidR="00DE03A6" w:rsidRPr="00E53AE8" w:rsidRDefault="00DE03A6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45C11" w:rsidRPr="00E53AE8" w:rsidRDefault="00E53AE8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Pro případné</w:t>
      </w:r>
      <w:r w:rsidR="00025BC7">
        <w:rPr>
          <w:rFonts w:cs="Times New Roman"/>
        </w:rPr>
        <w:t xml:space="preserve"> </w:t>
      </w:r>
      <w:r w:rsidR="00DE03A6" w:rsidRPr="00E53AE8">
        <w:rPr>
          <w:rFonts w:cs="Times New Roman"/>
        </w:rPr>
        <w:t xml:space="preserve">dohledávaní a párování konkrétního odpovědního listu se zadáním je důležité nezapomenou </w:t>
      </w:r>
      <w:r w:rsidR="004F15FE">
        <w:rPr>
          <w:rFonts w:cs="Times New Roman"/>
        </w:rPr>
        <w:t xml:space="preserve">správně </w:t>
      </w:r>
      <w:r w:rsidR="00DE03A6" w:rsidRPr="00E53AE8">
        <w:rPr>
          <w:rFonts w:cs="Times New Roman"/>
        </w:rPr>
        <w:t xml:space="preserve">vyplnit kolonky </w:t>
      </w:r>
      <w:r w:rsidR="00DE03A6" w:rsidRPr="00E53AE8">
        <w:rPr>
          <w:rFonts w:cs="Times New Roman"/>
          <w:b/>
        </w:rPr>
        <w:t>Jméno a příjmení</w:t>
      </w:r>
      <w:r w:rsidR="00AC1A38">
        <w:rPr>
          <w:rFonts w:cs="Times New Roman"/>
        </w:rPr>
        <w:t xml:space="preserve"> a</w:t>
      </w:r>
      <w:r w:rsidR="00DE03A6" w:rsidRPr="00E53AE8">
        <w:rPr>
          <w:rFonts w:cs="Times New Roman"/>
        </w:rPr>
        <w:t xml:space="preserve"> </w:t>
      </w:r>
      <w:r w:rsidR="004F15FE">
        <w:rPr>
          <w:rFonts w:cs="Times New Roman"/>
          <w:b/>
        </w:rPr>
        <w:t>č</w:t>
      </w:r>
      <w:r w:rsidR="00DE03A6" w:rsidRPr="00E53AE8">
        <w:rPr>
          <w:rFonts w:cs="Times New Roman"/>
          <w:b/>
        </w:rPr>
        <w:t>íslo přihlášky</w:t>
      </w:r>
      <w:r w:rsidR="00AC1A38" w:rsidRPr="00AC1A38">
        <w:rPr>
          <w:rFonts w:cs="Times New Roman"/>
        </w:rPr>
        <w:t>.</w:t>
      </w:r>
      <w:r w:rsidR="00AC1A38">
        <w:rPr>
          <w:rFonts w:cs="Times New Roman"/>
          <w:b/>
        </w:rPr>
        <w:t xml:space="preserve"> Č</w:t>
      </w:r>
      <w:r w:rsidR="00745C11" w:rsidRPr="00E53AE8">
        <w:rPr>
          <w:rFonts w:cs="Times New Roman"/>
          <w:b/>
        </w:rPr>
        <w:t>íslo zadání</w:t>
      </w:r>
      <w:r w:rsidR="00AC1A38">
        <w:rPr>
          <w:rFonts w:cs="Times New Roman"/>
          <w:b/>
        </w:rPr>
        <w:t xml:space="preserve"> </w:t>
      </w:r>
      <w:r w:rsidR="00AC1A38" w:rsidRPr="00AC1A38">
        <w:rPr>
          <w:rFonts w:cs="Times New Roman"/>
        </w:rPr>
        <w:t xml:space="preserve">se </w:t>
      </w:r>
      <w:r w:rsidR="00745C11" w:rsidRPr="00AC1A38">
        <w:rPr>
          <w:rFonts w:cs="Times New Roman"/>
        </w:rPr>
        <w:t>přep</w:t>
      </w:r>
      <w:r w:rsidR="004F15FE" w:rsidRPr="00AC1A38">
        <w:rPr>
          <w:rFonts w:cs="Times New Roman"/>
        </w:rPr>
        <w:t>isuje</w:t>
      </w:r>
      <w:r w:rsidR="00745C11" w:rsidRPr="00AC1A38">
        <w:rPr>
          <w:rFonts w:cs="Times New Roman"/>
        </w:rPr>
        <w:t xml:space="preserve"> do odpovědního listu.</w:t>
      </w:r>
    </w:p>
    <w:p w:rsidR="00DE03A6" w:rsidRPr="00E53AE8" w:rsidRDefault="00DE03A6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45C11" w:rsidRPr="00E53AE8" w:rsidRDefault="00745C11" w:rsidP="00992E26">
      <w:pPr>
        <w:pStyle w:val="Nadpis2"/>
        <w:jc w:val="both"/>
        <w:rPr>
          <w:rFonts w:asciiTheme="minorHAnsi" w:hAnsiTheme="minorHAnsi"/>
          <w:sz w:val="22"/>
          <w:szCs w:val="22"/>
        </w:rPr>
      </w:pPr>
    </w:p>
    <w:p w:rsidR="00745C11" w:rsidRPr="00E53AE8" w:rsidRDefault="001F29A2" w:rsidP="00992E26">
      <w:pPr>
        <w:pStyle w:val="Nadpis2"/>
        <w:jc w:val="center"/>
      </w:pPr>
      <w:r>
        <w:t>O</w:t>
      </w:r>
      <w:r w:rsidR="00DE03A6" w:rsidRPr="00E53AE8">
        <w:t>dpovědní list</w:t>
      </w:r>
    </w:p>
    <w:p w:rsidR="00745C11" w:rsidRPr="00E53AE8" w:rsidRDefault="00745C11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8757B4" w:rsidRDefault="00DE03A6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53AE8">
        <w:rPr>
          <w:rFonts w:cs="Times New Roman"/>
        </w:rPr>
        <w:t xml:space="preserve">Na </w:t>
      </w:r>
      <w:r w:rsidR="004F15FE">
        <w:rPr>
          <w:rFonts w:cs="Times New Roman"/>
        </w:rPr>
        <w:t xml:space="preserve">Obr. 2 je znázorněn </w:t>
      </w:r>
      <w:r w:rsidRPr="00E53AE8">
        <w:rPr>
          <w:rFonts w:cs="Times New Roman"/>
        </w:rPr>
        <w:t>odpovědní list pro přijí</w:t>
      </w:r>
      <w:r w:rsidR="004F15FE">
        <w:rPr>
          <w:rFonts w:cs="Times New Roman"/>
        </w:rPr>
        <w:t>mací řízení, který můžeme rozdělit na tři části:</w:t>
      </w:r>
    </w:p>
    <w:p w:rsidR="001F29A2" w:rsidRDefault="001F29A2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91D4D" w:rsidRPr="00DB6FAD" w:rsidRDefault="004F15FE" w:rsidP="00992E2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Ú</w:t>
      </w:r>
      <w:r w:rsidR="00DE03A6" w:rsidRPr="004F15FE">
        <w:rPr>
          <w:rFonts w:cs="Times New Roman"/>
        </w:rPr>
        <w:t xml:space="preserve">plně nahoře je prostor na vyplnění </w:t>
      </w:r>
      <w:r w:rsidR="00DE03A6" w:rsidRPr="004F15FE">
        <w:rPr>
          <w:rFonts w:cs="Times New Roman"/>
          <w:b/>
        </w:rPr>
        <w:t>jména</w:t>
      </w:r>
      <w:r w:rsidR="00DE03A6" w:rsidRPr="004F15FE">
        <w:rPr>
          <w:rFonts w:cs="Times New Roman"/>
        </w:rPr>
        <w:t>,</w:t>
      </w:r>
      <w:r w:rsidR="00991D4D" w:rsidRPr="004F15FE">
        <w:rPr>
          <w:rFonts w:cs="Times New Roman"/>
        </w:rPr>
        <w:t xml:space="preserve"> </w:t>
      </w:r>
      <w:r w:rsidR="00991D4D" w:rsidRPr="004F15FE">
        <w:rPr>
          <w:rFonts w:cs="Times New Roman"/>
          <w:b/>
        </w:rPr>
        <w:t>data</w:t>
      </w:r>
      <w:r w:rsidR="00991D4D" w:rsidRPr="004F15FE">
        <w:rPr>
          <w:rFonts w:cs="Times New Roman"/>
        </w:rPr>
        <w:t xml:space="preserve"> a</w:t>
      </w:r>
      <w:r w:rsidR="00DE03A6" w:rsidRPr="004F15FE">
        <w:rPr>
          <w:rFonts w:cs="Times New Roman"/>
        </w:rPr>
        <w:t xml:space="preserve"> </w:t>
      </w:r>
      <w:r w:rsidR="00DE03A6" w:rsidRPr="004F15FE">
        <w:rPr>
          <w:rFonts w:cs="Times New Roman"/>
          <w:b/>
        </w:rPr>
        <w:t>předmětu</w:t>
      </w:r>
      <w:r w:rsidR="00745C11" w:rsidRPr="004F15FE">
        <w:rPr>
          <w:rFonts w:cs="Times New Roman"/>
        </w:rPr>
        <w:t xml:space="preserve"> (v tomto případe kód oboru)</w:t>
      </w:r>
      <w:r w:rsidR="009A1CC5" w:rsidRPr="00DB6FAD">
        <w:rPr>
          <w:rFonts w:cs="Times New Roman"/>
        </w:rPr>
        <w:t>.</w:t>
      </w:r>
    </w:p>
    <w:p w:rsidR="008757B4" w:rsidRDefault="008757B4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91D4D" w:rsidRPr="004F15FE" w:rsidRDefault="004F15FE" w:rsidP="00992E2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Následuje</w:t>
      </w:r>
      <w:r w:rsidR="00DE03A6" w:rsidRPr="004F15FE">
        <w:rPr>
          <w:rFonts w:cs="Times New Roman"/>
        </w:rPr>
        <w:t xml:space="preserve"> </w:t>
      </w:r>
      <w:r w:rsidR="00DE03A6" w:rsidRPr="004F15FE">
        <w:rPr>
          <w:rFonts w:cs="Times New Roman"/>
          <w:b/>
        </w:rPr>
        <w:t>číslo zadání</w:t>
      </w:r>
      <w:r w:rsidR="00DE03A6" w:rsidRPr="004F15FE">
        <w:rPr>
          <w:rFonts w:cs="Times New Roman"/>
        </w:rPr>
        <w:t xml:space="preserve"> a </w:t>
      </w:r>
      <w:r w:rsidR="00DE03A6" w:rsidRPr="004F15FE">
        <w:rPr>
          <w:rFonts w:cs="Times New Roman"/>
          <w:b/>
        </w:rPr>
        <w:t>číslo přihlášky</w:t>
      </w:r>
      <w:r w:rsidR="00DE03A6" w:rsidRPr="004F15FE">
        <w:rPr>
          <w:rFonts w:cs="Times New Roman"/>
        </w:rPr>
        <w:t xml:space="preserve"> dle uvedeného vzoru číslic. </w:t>
      </w:r>
    </w:p>
    <w:p w:rsidR="008757B4" w:rsidRDefault="008757B4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E03A6" w:rsidRPr="004F15FE" w:rsidRDefault="004F15FE" w:rsidP="00992E2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Poslední</w:t>
      </w:r>
      <w:r w:rsidR="00DE03A6" w:rsidRPr="004F15FE">
        <w:rPr>
          <w:rFonts w:cs="Times New Roman"/>
        </w:rPr>
        <w:t xml:space="preserve"> část tvoř</w:t>
      </w:r>
      <w:r w:rsidR="00745C11" w:rsidRPr="004F15FE">
        <w:rPr>
          <w:rFonts w:cs="Times New Roman"/>
        </w:rPr>
        <w:t xml:space="preserve">í prostor </w:t>
      </w:r>
      <w:r>
        <w:rPr>
          <w:rFonts w:cs="Times New Roman"/>
        </w:rPr>
        <w:t>pro</w:t>
      </w:r>
      <w:r w:rsidR="00745C11" w:rsidRPr="004F15FE">
        <w:rPr>
          <w:rFonts w:cs="Times New Roman"/>
        </w:rPr>
        <w:t xml:space="preserve"> </w:t>
      </w:r>
      <w:r w:rsidR="00DE03A6" w:rsidRPr="004F15FE">
        <w:rPr>
          <w:rFonts w:cs="Times New Roman"/>
        </w:rPr>
        <w:t>v</w:t>
      </w:r>
      <w:r>
        <w:rPr>
          <w:rFonts w:cs="Times New Roman"/>
        </w:rPr>
        <w:t>epsání</w:t>
      </w:r>
      <w:r w:rsidR="00DE03A6" w:rsidRPr="004F15FE">
        <w:rPr>
          <w:rFonts w:cs="Times New Roman"/>
        </w:rPr>
        <w:t xml:space="preserve"> od</w:t>
      </w:r>
      <w:r w:rsidR="00745C11" w:rsidRPr="004F15FE">
        <w:rPr>
          <w:rFonts w:cs="Times New Roman"/>
        </w:rPr>
        <w:t>pově</w:t>
      </w:r>
      <w:r w:rsidR="00DE03A6" w:rsidRPr="004F15FE">
        <w:rPr>
          <w:rFonts w:cs="Times New Roman"/>
        </w:rPr>
        <w:t>dí dle otázek v zadání.</w:t>
      </w:r>
    </w:p>
    <w:p w:rsidR="00745C11" w:rsidRPr="00E53AE8" w:rsidRDefault="00745C11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1F29A2" w:rsidRDefault="00745C11" w:rsidP="00992E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E53AE8">
        <w:rPr>
          <w:rFonts w:cs="Times New Roman"/>
          <w:noProof/>
          <w:lang w:eastAsia="cs-CZ"/>
        </w:rPr>
        <w:lastRenderedPageBreak/>
        <w:drawing>
          <wp:inline distT="0" distB="0" distL="0" distR="0" wp14:anchorId="24E8379B" wp14:editId="7BAA06FA">
            <wp:extent cx="4739161" cy="6737350"/>
            <wp:effectExtent l="0" t="0" r="4445" b="6350"/>
            <wp:docPr id="2" name="Obrázek 2" descr="C:\Users\user\Desktop\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i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161" cy="673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9A2">
        <w:rPr>
          <w:rFonts w:cs="Times New Roman"/>
        </w:rPr>
        <w:t>.</w:t>
      </w:r>
    </w:p>
    <w:p w:rsidR="004F15FE" w:rsidRDefault="004F15FE" w:rsidP="00992E2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</w:rPr>
      </w:pPr>
      <w:r>
        <w:rPr>
          <w:rFonts w:cs="Times New Roman"/>
        </w:rPr>
        <w:t>Obr. 2</w:t>
      </w:r>
      <w:r w:rsidR="00DB6FAD">
        <w:rPr>
          <w:rFonts w:cs="Times New Roman"/>
        </w:rPr>
        <w:t>:</w:t>
      </w:r>
      <w:r>
        <w:rPr>
          <w:rFonts w:cs="Times New Roman"/>
        </w:rPr>
        <w:t xml:space="preserve"> Vzorový odpovědní list pro přijímací řízení</w:t>
      </w:r>
    </w:p>
    <w:p w:rsidR="004F15FE" w:rsidRDefault="004F15FE" w:rsidP="00992E26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</w:rPr>
      </w:pPr>
    </w:p>
    <w:p w:rsidR="001F29A2" w:rsidRPr="001F29A2" w:rsidRDefault="001F29A2" w:rsidP="00992E26">
      <w:pPr>
        <w:pStyle w:val="Nadpis3"/>
        <w:jc w:val="both"/>
      </w:pPr>
      <w:r>
        <w:t xml:space="preserve">Jak </w:t>
      </w:r>
      <w:r w:rsidR="004F15FE">
        <w:t xml:space="preserve">správně </w:t>
      </w:r>
      <w:r>
        <w:t>vyplnit hlavičku</w:t>
      </w:r>
      <w:r w:rsidR="009A1CC5">
        <w:t xml:space="preserve"> (první</w:t>
      </w:r>
      <w:r w:rsidR="004F15FE">
        <w:t xml:space="preserve"> a</w:t>
      </w:r>
      <w:r w:rsidR="009A1CC5">
        <w:t xml:space="preserve"> druhá část)</w:t>
      </w:r>
    </w:p>
    <w:p w:rsidR="001F29A2" w:rsidRDefault="001F29A2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A1CC5" w:rsidRDefault="009A1CC5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Nutno vyplnit </w:t>
      </w:r>
      <w:r>
        <w:rPr>
          <w:rFonts w:cs="Times New Roman"/>
          <w:b/>
        </w:rPr>
        <w:t>jméno</w:t>
      </w:r>
      <w:r w:rsidRPr="00E53AE8">
        <w:rPr>
          <w:rFonts w:cs="Times New Roman"/>
        </w:rPr>
        <w:t xml:space="preserve">, </w:t>
      </w:r>
      <w:r>
        <w:rPr>
          <w:rFonts w:cs="Times New Roman"/>
          <w:b/>
        </w:rPr>
        <w:t>datum</w:t>
      </w:r>
      <w:r w:rsidRPr="00E53AE8">
        <w:rPr>
          <w:rFonts w:cs="Times New Roman"/>
        </w:rPr>
        <w:t xml:space="preserve"> a </w:t>
      </w:r>
      <w:r>
        <w:rPr>
          <w:rFonts w:cs="Times New Roman"/>
          <w:b/>
        </w:rPr>
        <w:t>předmět</w:t>
      </w:r>
      <w:r w:rsidRPr="00E53AE8">
        <w:rPr>
          <w:rFonts w:cs="Times New Roman"/>
        </w:rPr>
        <w:t xml:space="preserve"> (</w:t>
      </w:r>
      <w:r w:rsidR="00AF5862">
        <w:rPr>
          <w:rFonts w:cs="Times New Roman"/>
        </w:rPr>
        <w:t>v tomto případě</w:t>
      </w:r>
      <w:r w:rsidRPr="00E53AE8">
        <w:rPr>
          <w:rFonts w:cs="Times New Roman"/>
        </w:rPr>
        <w:t xml:space="preserve"> kód oboru: </w:t>
      </w:r>
      <w:r w:rsidRPr="008757B4">
        <w:rPr>
          <w:rFonts w:cs="Times New Roman"/>
          <w:b/>
        </w:rPr>
        <w:t>APKIN, ASEBS, MAN, UTV/TV45</w:t>
      </w:r>
      <w:r w:rsidRPr="00E53AE8">
        <w:rPr>
          <w:rFonts w:cs="Times New Roman"/>
        </w:rPr>
        <w:t>)</w:t>
      </w:r>
      <w:r>
        <w:rPr>
          <w:rFonts w:cs="Times New Roman"/>
        </w:rPr>
        <w:t xml:space="preserve"> – při chybách</w:t>
      </w:r>
      <w:r w:rsidR="00AF5862">
        <w:rPr>
          <w:rFonts w:cs="Times New Roman"/>
        </w:rPr>
        <w:t xml:space="preserve"> ve vyplnění čísel a následném dohledáv</w:t>
      </w:r>
      <w:r w:rsidR="00F064FA">
        <w:rPr>
          <w:rFonts w:cs="Times New Roman"/>
        </w:rPr>
        <w:t>á</w:t>
      </w:r>
      <w:r w:rsidR="00AF5862">
        <w:rPr>
          <w:rFonts w:cs="Times New Roman"/>
        </w:rPr>
        <w:t>ní</w:t>
      </w:r>
      <w:r>
        <w:rPr>
          <w:rFonts w:cs="Times New Roman"/>
        </w:rPr>
        <w:t xml:space="preserve"> </w:t>
      </w:r>
      <w:r w:rsidR="00F064FA">
        <w:rPr>
          <w:rFonts w:cs="Times New Roman"/>
        </w:rPr>
        <w:t>zadání</w:t>
      </w:r>
      <w:r w:rsidR="00DB6FAD">
        <w:rPr>
          <w:rFonts w:cs="Times New Roman"/>
        </w:rPr>
        <w:t xml:space="preserve"> testu</w:t>
      </w:r>
      <w:r w:rsidR="00F064FA">
        <w:rPr>
          <w:rFonts w:cs="Times New Roman"/>
        </w:rPr>
        <w:t xml:space="preserve"> </w:t>
      </w:r>
      <w:r>
        <w:rPr>
          <w:rFonts w:cs="Times New Roman"/>
        </w:rPr>
        <w:t xml:space="preserve">je to </w:t>
      </w:r>
      <w:r w:rsidR="00F064FA">
        <w:rPr>
          <w:rFonts w:cs="Times New Roman"/>
        </w:rPr>
        <w:t>nezbytné</w:t>
      </w:r>
      <w:r>
        <w:rPr>
          <w:rFonts w:cs="Times New Roman"/>
        </w:rPr>
        <w:t>.</w:t>
      </w:r>
    </w:p>
    <w:p w:rsidR="00AF5862" w:rsidRDefault="00AF5862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1F29A2" w:rsidRDefault="00991D4D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53AE8">
        <w:rPr>
          <w:rFonts w:cs="Times New Roman"/>
        </w:rPr>
        <w:t xml:space="preserve">Úplně </w:t>
      </w:r>
      <w:r w:rsidRPr="00E53AE8">
        <w:rPr>
          <w:rFonts w:cs="Times New Roman"/>
          <w:b/>
        </w:rPr>
        <w:t>nejdůležitější</w:t>
      </w:r>
      <w:r w:rsidRPr="00E53AE8">
        <w:rPr>
          <w:rFonts w:cs="Times New Roman"/>
        </w:rPr>
        <w:t xml:space="preserve"> je správně a bezchybně vyplnit </w:t>
      </w:r>
      <w:r w:rsidRPr="00E53AE8">
        <w:rPr>
          <w:rFonts w:cs="Times New Roman"/>
          <w:b/>
        </w:rPr>
        <w:t>číslo zadání</w:t>
      </w:r>
      <w:r w:rsidRPr="00E53AE8">
        <w:rPr>
          <w:rFonts w:cs="Times New Roman"/>
        </w:rPr>
        <w:t xml:space="preserve"> </w:t>
      </w:r>
      <w:r w:rsidR="00E53AE8">
        <w:rPr>
          <w:rFonts w:cs="Times New Roman"/>
        </w:rPr>
        <w:t xml:space="preserve">a </w:t>
      </w:r>
      <w:r w:rsidR="00E53AE8" w:rsidRPr="00E53AE8">
        <w:rPr>
          <w:rFonts w:cs="Times New Roman"/>
          <w:b/>
        </w:rPr>
        <w:t>číslo přihlášky</w:t>
      </w:r>
      <w:r w:rsidR="00E53AE8">
        <w:rPr>
          <w:rFonts w:cs="Times New Roman"/>
        </w:rPr>
        <w:t xml:space="preserve"> </w:t>
      </w:r>
      <w:r w:rsidRPr="00E53AE8">
        <w:rPr>
          <w:rFonts w:cs="Times New Roman"/>
        </w:rPr>
        <w:t>dle</w:t>
      </w:r>
      <w:r w:rsidR="00DE03A6" w:rsidRPr="00E53AE8">
        <w:rPr>
          <w:rFonts w:cs="Times New Roman"/>
        </w:rPr>
        <w:t xml:space="preserve"> vzoru</w:t>
      </w:r>
      <w:r w:rsidRPr="00E53AE8">
        <w:rPr>
          <w:rFonts w:cs="Times New Roman"/>
        </w:rPr>
        <w:t xml:space="preserve"> číslic uvedeného na odpovědním listu</w:t>
      </w:r>
      <w:r w:rsidR="00F064FA">
        <w:rPr>
          <w:rFonts w:cs="Times New Roman"/>
        </w:rPr>
        <w:t xml:space="preserve"> Obr.</w:t>
      </w:r>
      <w:r w:rsidR="00DB6FAD">
        <w:rPr>
          <w:rFonts w:cs="Times New Roman"/>
        </w:rPr>
        <w:t xml:space="preserve"> </w:t>
      </w:r>
      <w:r w:rsidR="00F064FA">
        <w:rPr>
          <w:rFonts w:cs="Times New Roman"/>
        </w:rPr>
        <w:t>3</w:t>
      </w:r>
      <w:r w:rsidRPr="00E53AE8">
        <w:rPr>
          <w:rFonts w:cs="Times New Roman"/>
        </w:rPr>
        <w:t>.</w:t>
      </w:r>
      <w:r w:rsidR="00DB6FAD">
        <w:rPr>
          <w:rFonts w:cs="Times New Roman"/>
        </w:rPr>
        <w:t xml:space="preserve"> </w:t>
      </w:r>
      <w:r w:rsidRPr="00E53AE8">
        <w:rPr>
          <w:rFonts w:cs="Times New Roman"/>
        </w:rPr>
        <w:t>Žádný jiný způsob vepsání č</w:t>
      </w:r>
      <w:r w:rsidR="00DE03A6" w:rsidRPr="00E53AE8">
        <w:rPr>
          <w:rFonts w:cs="Times New Roman"/>
        </w:rPr>
        <w:t>íslic není správný.</w:t>
      </w:r>
      <w:r w:rsidR="006B723C" w:rsidRPr="00E53AE8">
        <w:rPr>
          <w:rFonts w:cs="Times New Roman"/>
        </w:rPr>
        <w:t xml:space="preserve"> </w:t>
      </w:r>
      <w:r w:rsidR="00E53AE8">
        <w:rPr>
          <w:rFonts w:cs="Times New Roman"/>
        </w:rPr>
        <w:t>Čísla do kolonek je možné zarovnat jak doleva, tak doprava</w:t>
      </w:r>
      <w:r w:rsidR="00DB6FAD">
        <w:rPr>
          <w:rFonts w:cs="Times New Roman"/>
        </w:rPr>
        <w:t>.</w:t>
      </w:r>
    </w:p>
    <w:p w:rsidR="009A1CC5" w:rsidRDefault="00DD5407" w:rsidP="00992E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  <w:noProof/>
          <w:lang w:eastAsia="cs-CZ"/>
        </w:rPr>
        <w:lastRenderedPageBreak/>
        <w:drawing>
          <wp:inline distT="0" distB="0" distL="0" distR="0" wp14:anchorId="44DAA493" wp14:editId="12E869B5">
            <wp:extent cx="3327400" cy="660400"/>
            <wp:effectExtent l="0" t="0" r="6350" b="6350"/>
            <wp:docPr id="3" name="Obrázek 3" descr="C:\Users\user\Desktop\vzor cisl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vzor cisli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39" w:rsidRDefault="00F064FA" w:rsidP="00992E26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cs="Times New Roman"/>
        </w:rPr>
      </w:pPr>
      <w:r>
        <w:rPr>
          <w:rFonts w:cs="Times New Roman"/>
        </w:rPr>
        <w:t>Obr. 3 Vzor správného vepsání číslic</w:t>
      </w:r>
    </w:p>
    <w:p w:rsidR="00F064FA" w:rsidRDefault="00F064FA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1F29A2" w:rsidRDefault="001F29A2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E03A6" w:rsidRPr="00E53AE8" w:rsidRDefault="00E53AE8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53AE8">
        <w:rPr>
          <w:rFonts w:cs="Times New Roman"/>
        </w:rPr>
        <w:t>Při vyplňování čísel</w:t>
      </w:r>
      <w:r>
        <w:rPr>
          <w:rFonts w:cs="Times New Roman"/>
        </w:rPr>
        <w:t xml:space="preserve"> se </w:t>
      </w:r>
      <w:r w:rsidR="00F064FA">
        <w:rPr>
          <w:rFonts w:cs="Times New Roman"/>
        </w:rPr>
        <w:t xml:space="preserve">obvykle udělá </w:t>
      </w:r>
      <w:r>
        <w:rPr>
          <w:rFonts w:cs="Times New Roman"/>
        </w:rPr>
        <w:t xml:space="preserve">nejvíc chyb, proto je dobré </w:t>
      </w:r>
      <w:r w:rsidR="00F064FA">
        <w:rPr>
          <w:rFonts w:cs="Times New Roman"/>
        </w:rPr>
        <w:t xml:space="preserve">mít </w:t>
      </w:r>
      <w:r>
        <w:rPr>
          <w:rFonts w:cs="Times New Roman"/>
        </w:rPr>
        <w:t>několik</w:t>
      </w:r>
      <w:r w:rsidR="00DB6FAD">
        <w:rPr>
          <w:rFonts w:cs="Times New Roman"/>
        </w:rPr>
        <w:t xml:space="preserve"> náhradních listů</w:t>
      </w:r>
      <w:r>
        <w:rPr>
          <w:rFonts w:cs="Times New Roman"/>
        </w:rPr>
        <w:t xml:space="preserve"> </w:t>
      </w:r>
      <w:r w:rsidR="00F064FA">
        <w:rPr>
          <w:rFonts w:cs="Times New Roman"/>
        </w:rPr>
        <w:t>vždy sebou a poskytnout studentům dostatek času na vyplnění hlavičky.</w:t>
      </w:r>
    </w:p>
    <w:p w:rsidR="00E53AE8" w:rsidRDefault="00E53AE8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E03A6" w:rsidRDefault="001F29A2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</w:t>
      </w:r>
      <w:r w:rsidR="00991D4D" w:rsidRPr="00E53AE8">
        <w:rPr>
          <w:rFonts w:cs="Times New Roman"/>
        </w:rPr>
        <w:t>ěkolik př</w:t>
      </w:r>
      <w:r w:rsidR="00DE03A6" w:rsidRPr="00E53AE8">
        <w:rPr>
          <w:rFonts w:cs="Times New Roman"/>
        </w:rPr>
        <w:t>íkl</w:t>
      </w:r>
      <w:r w:rsidR="00991D4D" w:rsidRPr="00E53AE8">
        <w:rPr>
          <w:rFonts w:cs="Times New Roman"/>
        </w:rPr>
        <w:t>adů chybně vyplněné hlavič</w:t>
      </w:r>
      <w:r w:rsidR="00DE03A6" w:rsidRPr="00E53AE8">
        <w:rPr>
          <w:rFonts w:cs="Times New Roman"/>
        </w:rPr>
        <w:t>ky:</w:t>
      </w:r>
    </w:p>
    <w:p w:rsidR="00166139" w:rsidRDefault="00166139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166139" w:rsidRPr="00E53AE8" w:rsidRDefault="00166139" w:rsidP="00992E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  <w:noProof/>
          <w:lang w:eastAsia="cs-CZ"/>
        </w:rPr>
        <w:drawing>
          <wp:inline distT="0" distB="0" distL="0" distR="0" wp14:anchorId="792BF11C" wp14:editId="25CDAD65">
            <wp:extent cx="4476750" cy="72756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72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A6" w:rsidRPr="00E53AE8" w:rsidRDefault="001666D8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="00E53AE8">
        <w:rPr>
          <w:rFonts w:cs="Times New Roman"/>
        </w:rPr>
        <w:t>Obr.</w:t>
      </w:r>
      <w:r w:rsidR="00DB6FAD">
        <w:rPr>
          <w:rFonts w:cs="Times New Roman"/>
        </w:rPr>
        <w:t xml:space="preserve"> 4:</w:t>
      </w:r>
      <w:r w:rsidR="00E53AE8">
        <w:rPr>
          <w:rFonts w:cs="Times New Roman"/>
        </w:rPr>
        <w:t xml:space="preserve"> </w:t>
      </w:r>
      <w:r w:rsidR="00166139">
        <w:rPr>
          <w:rFonts w:cs="Times New Roman"/>
        </w:rPr>
        <w:t xml:space="preserve">Číslice nejsou vepsány </w:t>
      </w:r>
      <w:r w:rsidR="00DE03A6" w:rsidRPr="00E53AE8">
        <w:rPr>
          <w:rFonts w:cs="Times New Roman"/>
        </w:rPr>
        <w:t>dle vzoru - skener je nerozpozná</w:t>
      </w:r>
    </w:p>
    <w:p w:rsidR="00166139" w:rsidRDefault="00166139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166139" w:rsidRDefault="00166139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166139" w:rsidRDefault="00166139" w:rsidP="00992E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  <w:noProof/>
          <w:lang w:eastAsia="cs-CZ"/>
        </w:rPr>
        <w:drawing>
          <wp:inline distT="0" distB="0" distL="0" distR="0" wp14:anchorId="5E81B6A9" wp14:editId="3149495D">
            <wp:extent cx="4448175" cy="737675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389" cy="73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A6" w:rsidRPr="00E53AE8" w:rsidRDefault="001666D8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="00DE03A6" w:rsidRPr="00E53AE8">
        <w:rPr>
          <w:rFonts w:cs="Times New Roman"/>
        </w:rPr>
        <w:t>Obr.</w:t>
      </w:r>
      <w:r w:rsidR="00DB6FAD">
        <w:rPr>
          <w:rFonts w:cs="Times New Roman"/>
        </w:rPr>
        <w:t xml:space="preserve"> 5:</w:t>
      </w:r>
      <w:r w:rsidR="00F064FA">
        <w:rPr>
          <w:rFonts w:cs="Times New Roman"/>
        </w:rPr>
        <w:t xml:space="preserve"> </w:t>
      </w:r>
      <w:r w:rsidR="00DE03A6" w:rsidRPr="00E53AE8">
        <w:rPr>
          <w:rFonts w:cs="Times New Roman"/>
        </w:rPr>
        <w:t xml:space="preserve"> </w:t>
      </w:r>
      <w:r w:rsidR="00166139">
        <w:rPr>
          <w:rFonts w:cs="Times New Roman"/>
        </w:rPr>
        <w:t>M</w:t>
      </w:r>
      <w:r w:rsidR="00E53AE8">
        <w:rPr>
          <w:rFonts w:cs="Times New Roman"/>
        </w:rPr>
        <w:t>ezi čísla se nesmí psát mezera</w:t>
      </w:r>
    </w:p>
    <w:p w:rsidR="00166139" w:rsidRDefault="00166139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166139" w:rsidRDefault="00166139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166139" w:rsidRDefault="00166139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166139" w:rsidRDefault="00166139" w:rsidP="00992E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  <w:noProof/>
          <w:lang w:eastAsia="cs-CZ"/>
        </w:rPr>
        <w:drawing>
          <wp:inline distT="0" distB="0" distL="0" distR="0" wp14:anchorId="639031B3" wp14:editId="2DCF93B8">
            <wp:extent cx="4429125" cy="73202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526" cy="74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A6" w:rsidRPr="00E53AE8" w:rsidRDefault="00992E26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="00E53AE8">
        <w:rPr>
          <w:rFonts w:cs="Times New Roman"/>
        </w:rPr>
        <w:t>Obr.</w:t>
      </w:r>
      <w:r w:rsidR="00DB6FAD">
        <w:rPr>
          <w:rFonts w:cs="Times New Roman"/>
        </w:rPr>
        <w:t xml:space="preserve"> </w:t>
      </w:r>
      <w:r w:rsidR="00F064FA">
        <w:rPr>
          <w:rFonts w:cs="Times New Roman"/>
        </w:rPr>
        <w:t>6</w:t>
      </w:r>
      <w:r w:rsidR="00DB6FAD">
        <w:rPr>
          <w:rFonts w:cs="Times New Roman"/>
        </w:rPr>
        <w:t>:</w:t>
      </w:r>
      <w:r w:rsidR="00F064FA">
        <w:rPr>
          <w:rFonts w:cs="Times New Roman"/>
        </w:rPr>
        <w:t xml:space="preserve"> </w:t>
      </w:r>
      <w:r w:rsidR="00166139">
        <w:rPr>
          <w:rFonts w:cs="Times New Roman"/>
        </w:rPr>
        <w:t xml:space="preserve"> Jednička </w:t>
      </w:r>
      <w:r w:rsidR="00E53AE8">
        <w:rPr>
          <w:rFonts w:cs="Times New Roman"/>
        </w:rPr>
        <w:t>je chybně vepsaná - na střed políč</w:t>
      </w:r>
      <w:r w:rsidR="00166139">
        <w:rPr>
          <w:rFonts w:cs="Times New Roman"/>
        </w:rPr>
        <w:t xml:space="preserve">ka, nikoliv </w:t>
      </w:r>
      <w:r w:rsidR="00DE03A6" w:rsidRPr="00E53AE8">
        <w:rPr>
          <w:rFonts w:cs="Times New Roman"/>
        </w:rPr>
        <w:t>dle vzoru</w:t>
      </w:r>
    </w:p>
    <w:p w:rsidR="00E53AE8" w:rsidRDefault="00E53AE8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1F29A2" w:rsidRDefault="001F29A2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E03A6" w:rsidRDefault="00DE03A6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53AE8">
        <w:rPr>
          <w:rFonts w:cs="Times New Roman"/>
        </w:rPr>
        <w:t>Jak se má</w:t>
      </w:r>
      <w:r w:rsidR="00E53AE8">
        <w:rPr>
          <w:rFonts w:cs="Times New Roman"/>
        </w:rPr>
        <w:t xml:space="preserve"> správně vyplnit celá hlavička vidíte na ná</w:t>
      </w:r>
      <w:r w:rsidRPr="00E53AE8">
        <w:rPr>
          <w:rFonts w:cs="Times New Roman"/>
        </w:rPr>
        <w:t>s</w:t>
      </w:r>
      <w:r w:rsidR="00E53AE8">
        <w:rPr>
          <w:rFonts w:cs="Times New Roman"/>
        </w:rPr>
        <w:t>ledujícím obrázku</w:t>
      </w:r>
      <w:r w:rsidR="00517857">
        <w:rPr>
          <w:rFonts w:cs="Times New Roman"/>
        </w:rPr>
        <w:t xml:space="preserve"> (obr. 7)</w:t>
      </w:r>
      <w:r w:rsidR="001F29A2">
        <w:rPr>
          <w:rFonts w:cs="Times New Roman"/>
        </w:rPr>
        <w:t>:</w:t>
      </w:r>
    </w:p>
    <w:p w:rsidR="00517857" w:rsidRPr="00E53AE8" w:rsidRDefault="00517857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517857" w:rsidRDefault="00517857" w:rsidP="00992E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noProof/>
          <w:lang w:eastAsia="cs-CZ"/>
        </w:rPr>
        <w:drawing>
          <wp:inline distT="0" distB="0" distL="0" distR="0" wp14:anchorId="0F62BEB5" wp14:editId="5A3AD675">
            <wp:extent cx="5753100" cy="2162175"/>
            <wp:effectExtent l="0" t="0" r="0" b="9525"/>
            <wp:docPr id="11" name="Obrázek 11" descr="C:\Users\user\Desktop\sprav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ravn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57" w:rsidRPr="00517857" w:rsidRDefault="00992E26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517857">
        <w:rPr>
          <w:rFonts w:cs="Times New Roman"/>
        </w:rPr>
        <w:t>Obr. 7: Správně vyplněná hlavička</w:t>
      </w:r>
    </w:p>
    <w:p w:rsidR="00F064FA" w:rsidRDefault="00F064FA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B6FAD" w:rsidRDefault="00DB6FAD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F064FA" w:rsidRDefault="00F064FA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53AE8">
        <w:rPr>
          <w:rFonts w:cs="Times New Roman"/>
        </w:rPr>
        <w:lastRenderedPageBreak/>
        <w:t xml:space="preserve">Do kolonky </w:t>
      </w:r>
      <w:r w:rsidRPr="00E53AE8">
        <w:rPr>
          <w:rFonts w:cs="Times New Roman"/>
          <w:b/>
        </w:rPr>
        <w:t>Typ formuláře</w:t>
      </w:r>
      <w:r w:rsidRPr="00E53AE8">
        <w:rPr>
          <w:rFonts w:cs="Times New Roman"/>
        </w:rPr>
        <w:t xml:space="preserve"> se nic nevpisuje. Slouží jenom pro rozlišení různých druhů používaných formulářů</w:t>
      </w:r>
      <w:r>
        <w:rPr>
          <w:rFonts w:cs="Times New Roman"/>
        </w:rPr>
        <w:t>.</w:t>
      </w:r>
    </w:p>
    <w:p w:rsidR="00F064FA" w:rsidRDefault="00F064FA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166139" w:rsidRDefault="00166139" w:rsidP="00992E26">
      <w:pPr>
        <w:pStyle w:val="Nadpis3"/>
        <w:jc w:val="both"/>
      </w:pPr>
    </w:p>
    <w:p w:rsidR="00991D4D" w:rsidRPr="00166139" w:rsidRDefault="001F29A2" w:rsidP="00992E26">
      <w:pPr>
        <w:pStyle w:val="Nadpis3"/>
        <w:jc w:val="both"/>
        <w:rPr>
          <w:rFonts w:asciiTheme="minorHAnsi" w:hAnsiTheme="minorHAnsi"/>
          <w:color w:val="auto"/>
        </w:rPr>
      </w:pPr>
      <w:r>
        <w:t xml:space="preserve">Jak </w:t>
      </w:r>
      <w:r w:rsidR="001666D8">
        <w:t xml:space="preserve">správně </w:t>
      </w:r>
      <w:r>
        <w:t>vpisovat odpovědi</w:t>
      </w:r>
      <w:r w:rsidR="00AF5862">
        <w:t xml:space="preserve"> (třetí část)</w:t>
      </w:r>
    </w:p>
    <w:p w:rsidR="001F29A2" w:rsidRDefault="001F29A2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E03A6" w:rsidRDefault="0080778C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C</w:t>
      </w:r>
      <w:r w:rsidR="00991D4D" w:rsidRPr="00E53AE8">
        <w:rPr>
          <w:rFonts w:cs="Times New Roman"/>
        </w:rPr>
        <w:t>hybně vyplněn</w:t>
      </w:r>
      <w:r>
        <w:rPr>
          <w:rFonts w:cs="Times New Roman"/>
        </w:rPr>
        <w:t>é</w:t>
      </w:r>
      <w:r w:rsidR="00991D4D" w:rsidRPr="00E53AE8">
        <w:rPr>
          <w:rFonts w:cs="Times New Roman"/>
        </w:rPr>
        <w:t xml:space="preserve"> odpově</w:t>
      </w:r>
      <w:r w:rsidR="001F29A2">
        <w:rPr>
          <w:rFonts w:cs="Times New Roman"/>
        </w:rPr>
        <w:t>d</w:t>
      </w:r>
      <w:r w:rsidR="00DB6FAD">
        <w:rPr>
          <w:rFonts w:cs="Times New Roman"/>
        </w:rPr>
        <w:t>i</w:t>
      </w:r>
      <w:r w:rsidR="001666D8">
        <w:rPr>
          <w:rFonts w:cs="Times New Roman"/>
        </w:rPr>
        <w:t xml:space="preserve"> jsou např. kroužky, křížky nebo čárky nad ohraničením možnosti (Obr. 8</w:t>
      </w:r>
      <w:r>
        <w:rPr>
          <w:rFonts w:cs="Times New Roman"/>
        </w:rPr>
        <w:t>).</w:t>
      </w:r>
    </w:p>
    <w:p w:rsidR="00166139" w:rsidRDefault="00166139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F5862" w:rsidRDefault="00166139" w:rsidP="00992E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  <w:noProof/>
          <w:lang w:eastAsia="cs-CZ"/>
        </w:rPr>
        <w:drawing>
          <wp:inline distT="0" distB="0" distL="0" distR="0" wp14:anchorId="1E4222E5" wp14:editId="6A415D3E">
            <wp:extent cx="1941456" cy="1057275"/>
            <wp:effectExtent l="0" t="0" r="190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456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lang w:eastAsia="cs-CZ"/>
        </w:rPr>
        <w:drawing>
          <wp:inline distT="0" distB="0" distL="0" distR="0" wp14:anchorId="68A2FA3F" wp14:editId="4F674436">
            <wp:extent cx="1843130" cy="1054550"/>
            <wp:effectExtent l="0" t="0" r="508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569" cy="10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lang w:eastAsia="cs-CZ"/>
        </w:rPr>
        <w:drawing>
          <wp:inline distT="0" distB="0" distL="0" distR="0" wp14:anchorId="47B0B916" wp14:editId="61B9694A">
            <wp:extent cx="1952625" cy="1053206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54" cy="105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62" w:rsidRPr="00E53AE8" w:rsidRDefault="001666D8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Obr. 8</w:t>
      </w:r>
      <w:r w:rsidR="00DB6FAD">
        <w:rPr>
          <w:rFonts w:cs="Times New Roman"/>
        </w:rPr>
        <w:t>:</w:t>
      </w:r>
      <w:r w:rsidR="0080778C">
        <w:rPr>
          <w:rFonts w:cs="Times New Roman"/>
        </w:rPr>
        <w:t xml:space="preserve"> Chybně vyplněné odpovědi</w:t>
      </w:r>
    </w:p>
    <w:p w:rsidR="00166139" w:rsidRDefault="00166139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1666D8" w:rsidRDefault="001666D8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E03A6" w:rsidRPr="00E53AE8" w:rsidRDefault="0080778C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Jediný správný způsob vyplnění odpovědí j</w:t>
      </w:r>
      <w:r w:rsidR="001666D8">
        <w:rPr>
          <w:rFonts w:cs="Times New Roman"/>
        </w:rPr>
        <w:t>e uveden na obrázku níže (Obr. 9</w:t>
      </w:r>
      <w:r>
        <w:rPr>
          <w:rFonts w:cs="Times New Roman"/>
        </w:rPr>
        <w:t xml:space="preserve">), kdy </w:t>
      </w:r>
      <w:r w:rsidR="001666D8">
        <w:rPr>
          <w:rFonts w:cs="Times New Roman"/>
        </w:rPr>
        <w:t>vodorovná čárka</w:t>
      </w:r>
      <w:r>
        <w:rPr>
          <w:rFonts w:cs="Times New Roman"/>
        </w:rPr>
        <w:t xml:space="preserve"> přesně překrývá </w:t>
      </w:r>
      <w:r w:rsidR="001666D8">
        <w:rPr>
          <w:rFonts w:cs="Times New Roman"/>
        </w:rPr>
        <w:t xml:space="preserve">ohraničenou část </w:t>
      </w:r>
      <w:r>
        <w:rPr>
          <w:rFonts w:cs="Times New Roman"/>
        </w:rPr>
        <w:t>možnosti.</w:t>
      </w:r>
    </w:p>
    <w:p w:rsidR="00AF5862" w:rsidRDefault="00166139" w:rsidP="00992E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  <w:noProof/>
          <w:lang w:eastAsia="cs-CZ"/>
        </w:rPr>
        <w:drawing>
          <wp:inline distT="0" distB="0" distL="0" distR="0" wp14:anchorId="21093618" wp14:editId="796CF402">
            <wp:extent cx="2019300" cy="167844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853" cy="168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8C" w:rsidRPr="00E53AE8" w:rsidRDefault="00992E26" w:rsidP="00992E2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</w:t>
      </w:r>
      <w:r w:rsidR="001666D8">
        <w:rPr>
          <w:rFonts w:cs="Times New Roman"/>
        </w:rPr>
        <w:t>Obr. 9</w:t>
      </w:r>
      <w:r w:rsidR="00DB6FAD">
        <w:rPr>
          <w:rFonts w:cs="Times New Roman"/>
        </w:rPr>
        <w:t xml:space="preserve">: </w:t>
      </w:r>
      <w:r w:rsidR="0080778C">
        <w:rPr>
          <w:rFonts w:cs="Times New Roman"/>
        </w:rPr>
        <w:t>Správně vyplněné odpovědi</w:t>
      </w:r>
    </w:p>
    <w:p w:rsidR="00741639" w:rsidRPr="001666D8" w:rsidRDefault="00741639" w:rsidP="00992E26">
      <w:pPr>
        <w:jc w:val="both"/>
      </w:pPr>
    </w:p>
    <w:p w:rsidR="00AF5862" w:rsidRDefault="001666D8" w:rsidP="00741639">
      <w:pPr>
        <w:pStyle w:val="Nadpis3"/>
        <w:jc w:val="center"/>
      </w:pPr>
      <w:r>
        <w:t>Tipy a rady na závěr</w:t>
      </w:r>
    </w:p>
    <w:p w:rsidR="00741639" w:rsidRPr="00741639" w:rsidRDefault="00741639" w:rsidP="00741639">
      <w:bookmarkStart w:id="0" w:name="_GoBack"/>
      <w:bookmarkEnd w:id="0"/>
    </w:p>
    <w:p w:rsidR="008E3B42" w:rsidRPr="00E53AE8" w:rsidRDefault="008E3B42" w:rsidP="00992E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Nezapomeňte studenty upozornit, aby si pečlivě přečetli pokyny uvedené na odpovědním </w:t>
      </w:r>
      <w:r w:rsidRPr="00E53AE8">
        <w:rPr>
          <w:rFonts w:cs="Times New Roman"/>
        </w:rPr>
        <w:t>listu</w:t>
      </w:r>
      <w:r>
        <w:rPr>
          <w:rFonts w:cs="Times New Roman"/>
        </w:rPr>
        <w:t>.</w:t>
      </w:r>
    </w:p>
    <w:p w:rsidR="008E3B42" w:rsidRPr="00C15D11" w:rsidRDefault="008E3B42" w:rsidP="00992E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K</w:t>
      </w:r>
      <w:r w:rsidRPr="00C15D11">
        <w:rPr>
          <w:rFonts w:cs="Times New Roman"/>
        </w:rPr>
        <w:t>ažd</w:t>
      </w:r>
      <w:r>
        <w:rPr>
          <w:rFonts w:cs="Times New Roman"/>
        </w:rPr>
        <w:t>á</w:t>
      </w:r>
      <w:r w:rsidRPr="00C15D11">
        <w:rPr>
          <w:rFonts w:cs="Times New Roman"/>
        </w:rPr>
        <w:t xml:space="preserve"> otázk</w:t>
      </w:r>
      <w:r>
        <w:rPr>
          <w:rFonts w:cs="Times New Roman"/>
        </w:rPr>
        <w:t>a</w:t>
      </w:r>
      <w:r w:rsidRPr="00C15D11">
        <w:rPr>
          <w:rFonts w:cs="Times New Roman"/>
        </w:rPr>
        <w:t xml:space="preserve"> </w:t>
      </w:r>
      <w:r>
        <w:rPr>
          <w:rFonts w:cs="Times New Roman"/>
        </w:rPr>
        <w:t>má jen jednu správnou odpověď.</w:t>
      </w:r>
    </w:p>
    <w:p w:rsidR="008E3B42" w:rsidRPr="008E3B42" w:rsidRDefault="008E3B42" w:rsidP="00992E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</w:t>
      </w:r>
      <w:r w:rsidRPr="00E53AE8">
        <w:rPr>
          <w:rFonts w:cs="Times New Roman"/>
        </w:rPr>
        <w:t xml:space="preserve">ejlepší pro vyplňování je použít černý fix </w:t>
      </w:r>
      <w:r>
        <w:rPr>
          <w:rFonts w:cs="Times New Roman"/>
        </w:rPr>
        <w:t>případně silně píšící propisku.</w:t>
      </w:r>
    </w:p>
    <w:p w:rsidR="00DE03A6" w:rsidRDefault="00C15D11" w:rsidP="00992E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</w:t>
      </w:r>
      <w:r w:rsidR="00DE03A6" w:rsidRPr="00E53AE8">
        <w:rPr>
          <w:rFonts w:cs="Times New Roman"/>
        </w:rPr>
        <w:t xml:space="preserve">ište </w:t>
      </w:r>
      <w:r w:rsidR="00991D4D" w:rsidRPr="00E53AE8">
        <w:rPr>
          <w:rFonts w:cs="Times New Roman"/>
        </w:rPr>
        <w:t>radši silně, slabé č</w:t>
      </w:r>
      <w:r w:rsidR="00DE03A6" w:rsidRPr="00E53AE8">
        <w:rPr>
          <w:rFonts w:cs="Times New Roman"/>
        </w:rPr>
        <w:t>áry a písmo nemusí být skenerem rozpoznán</w:t>
      </w:r>
      <w:r w:rsidR="0080778C">
        <w:rPr>
          <w:rFonts w:cs="Times New Roman"/>
        </w:rPr>
        <w:t>o</w:t>
      </w:r>
      <w:r>
        <w:rPr>
          <w:rFonts w:cs="Times New Roman"/>
        </w:rPr>
        <w:t>.</w:t>
      </w:r>
    </w:p>
    <w:p w:rsidR="008E3B42" w:rsidRPr="008E3B42" w:rsidRDefault="008E3B42" w:rsidP="00992E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G</w:t>
      </w:r>
      <w:r w:rsidRPr="00E53AE8">
        <w:rPr>
          <w:rFonts w:cs="Times New Roman"/>
        </w:rPr>
        <w:t>umování se nedoporučuje</w:t>
      </w:r>
      <w:r>
        <w:rPr>
          <w:rFonts w:cs="Times New Roman"/>
        </w:rPr>
        <w:t>.</w:t>
      </w:r>
    </w:p>
    <w:p w:rsidR="00DE03A6" w:rsidRPr="00E53AE8" w:rsidRDefault="00C15D11" w:rsidP="00992E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</w:t>
      </w:r>
      <w:r w:rsidR="009D59A6" w:rsidRPr="00E53AE8">
        <w:rPr>
          <w:rFonts w:cs="Times New Roman"/>
        </w:rPr>
        <w:t>ení dovoleno škrtat odpovědi a měnit je</w:t>
      </w:r>
      <w:r>
        <w:rPr>
          <w:rFonts w:cs="Times New Roman"/>
        </w:rPr>
        <w:t>.</w:t>
      </w:r>
      <w:r w:rsidR="001666D8">
        <w:rPr>
          <w:rFonts w:cs="Times New Roman"/>
        </w:rPr>
        <w:t xml:space="preserve"> </w:t>
      </w:r>
      <w:r>
        <w:rPr>
          <w:rFonts w:cs="Times New Roman"/>
        </w:rPr>
        <w:t>S</w:t>
      </w:r>
      <w:r w:rsidR="009D59A6" w:rsidRPr="00E53AE8">
        <w:rPr>
          <w:rFonts w:cs="Times New Roman"/>
        </w:rPr>
        <w:t xml:space="preserve">kener neumí </w:t>
      </w:r>
      <w:r>
        <w:rPr>
          <w:rFonts w:cs="Times New Roman"/>
        </w:rPr>
        <w:t xml:space="preserve">případné opravy </w:t>
      </w:r>
      <w:r w:rsidR="009D59A6" w:rsidRPr="00E53AE8">
        <w:rPr>
          <w:rFonts w:cs="Times New Roman"/>
        </w:rPr>
        <w:t>rozpoznat</w:t>
      </w:r>
      <w:r>
        <w:rPr>
          <w:rFonts w:cs="Times New Roman"/>
        </w:rPr>
        <w:t>.</w:t>
      </w:r>
      <w:r w:rsidR="009D59A6" w:rsidRPr="00E53AE8">
        <w:rPr>
          <w:rFonts w:cs="Times New Roman"/>
        </w:rPr>
        <w:t xml:space="preserve"> </w:t>
      </w:r>
    </w:p>
    <w:p w:rsidR="00DE03A6" w:rsidRDefault="00C15D11" w:rsidP="00992E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V</w:t>
      </w:r>
      <w:r w:rsidR="00991D4D" w:rsidRPr="00E53AE8">
        <w:rPr>
          <w:rFonts w:cs="Times New Roman"/>
        </w:rPr>
        <w:t> případě</w:t>
      </w:r>
      <w:r w:rsidR="001666D8">
        <w:rPr>
          <w:rFonts w:cs="Times New Roman"/>
        </w:rPr>
        <w:t>, že student chce opravit svou odpověď, je nejlepší všechno přepsat</w:t>
      </w:r>
      <w:r w:rsidR="00991D4D" w:rsidRPr="00E53AE8">
        <w:rPr>
          <w:rFonts w:cs="Times New Roman"/>
        </w:rPr>
        <w:t xml:space="preserve"> </w:t>
      </w:r>
      <w:r w:rsidR="001666D8">
        <w:rPr>
          <w:rFonts w:cs="Times New Roman"/>
        </w:rPr>
        <w:t xml:space="preserve">do nového </w:t>
      </w:r>
      <w:r w:rsidR="00991D4D" w:rsidRPr="00E53AE8">
        <w:rPr>
          <w:rFonts w:cs="Times New Roman"/>
        </w:rPr>
        <w:t>odpovědní</w:t>
      </w:r>
      <w:r>
        <w:rPr>
          <w:rFonts w:cs="Times New Roman"/>
        </w:rPr>
        <w:t>ho</w:t>
      </w:r>
      <w:r w:rsidR="00991D4D" w:rsidRPr="00E53AE8">
        <w:rPr>
          <w:rFonts w:cs="Times New Roman"/>
        </w:rPr>
        <w:t xml:space="preserve"> </w:t>
      </w:r>
      <w:r w:rsidR="009D59A6" w:rsidRPr="00E53AE8">
        <w:rPr>
          <w:rFonts w:cs="Times New Roman"/>
        </w:rPr>
        <w:t>list</w:t>
      </w:r>
      <w:r>
        <w:rPr>
          <w:rFonts w:cs="Times New Roman"/>
        </w:rPr>
        <w:t>u.</w:t>
      </w:r>
    </w:p>
    <w:p w:rsidR="008E3B42" w:rsidRPr="008E3B42" w:rsidRDefault="008E3B42" w:rsidP="00992E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C15D11">
        <w:rPr>
          <w:rFonts w:cs="Times New Roman"/>
        </w:rPr>
        <w:t xml:space="preserve">Doporučuje se, aby si studenti poznačili odpovědi nejprve do zadání a až těsně před koncem začali přepisovat své odpovědi do odpovědního listu. Dá se tak předejít přepisování celého odpovědního listu v případě, kdy student potřebuje změnit svou odpověď. </w:t>
      </w:r>
    </w:p>
    <w:p w:rsidR="00DE03A6" w:rsidRPr="00E53AE8" w:rsidRDefault="00C15D11" w:rsidP="00992E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</w:t>
      </w:r>
      <w:r w:rsidR="009D59A6" w:rsidRPr="00E53AE8">
        <w:rPr>
          <w:rFonts w:cs="Times New Roman"/>
        </w:rPr>
        <w:t>bejte na to, aby odpovědní list nebyl popsán mimo oblast</w:t>
      </w:r>
      <w:r>
        <w:rPr>
          <w:rFonts w:cs="Times New Roman"/>
        </w:rPr>
        <w:t>i</w:t>
      </w:r>
      <w:r w:rsidR="009D59A6" w:rsidRPr="00E53AE8">
        <w:rPr>
          <w:rFonts w:cs="Times New Roman"/>
        </w:rPr>
        <w:t xml:space="preserve"> k tomu urč</w:t>
      </w:r>
      <w:r w:rsidR="00DE03A6" w:rsidRPr="00E53AE8">
        <w:rPr>
          <w:rFonts w:cs="Times New Roman"/>
        </w:rPr>
        <w:t>en</w:t>
      </w:r>
      <w:r>
        <w:rPr>
          <w:rFonts w:cs="Times New Roman"/>
        </w:rPr>
        <w:t>é.</w:t>
      </w:r>
      <w:r w:rsidR="001666D8">
        <w:rPr>
          <w:rFonts w:cs="Times New Roman"/>
        </w:rPr>
        <w:t xml:space="preserve"> </w:t>
      </w:r>
      <w:r>
        <w:rPr>
          <w:rFonts w:cs="Times New Roman"/>
        </w:rPr>
        <w:t>N</w:t>
      </w:r>
      <w:r w:rsidR="001666D8">
        <w:rPr>
          <w:rFonts w:cs="Times New Roman"/>
        </w:rPr>
        <w:t xml:space="preserve">a </w:t>
      </w:r>
      <w:r>
        <w:rPr>
          <w:rFonts w:cs="Times New Roman"/>
        </w:rPr>
        <w:t xml:space="preserve">své poznámky může student </w:t>
      </w:r>
      <w:r w:rsidR="009D59A6" w:rsidRPr="00E53AE8">
        <w:rPr>
          <w:rFonts w:cs="Times New Roman"/>
        </w:rPr>
        <w:t>p</w:t>
      </w:r>
      <w:r w:rsidR="00DE03A6" w:rsidRPr="00E53AE8">
        <w:rPr>
          <w:rFonts w:cs="Times New Roman"/>
        </w:rPr>
        <w:t>oužít zadání</w:t>
      </w:r>
      <w:r w:rsidR="001666D8">
        <w:rPr>
          <w:rFonts w:cs="Times New Roman"/>
        </w:rPr>
        <w:t>.</w:t>
      </w:r>
    </w:p>
    <w:p w:rsidR="008E3B42" w:rsidRPr="00E53AE8" w:rsidRDefault="008E3B42" w:rsidP="00992E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V</w:t>
      </w:r>
      <w:r w:rsidRPr="00E53AE8">
        <w:rPr>
          <w:rFonts w:cs="Times New Roman"/>
        </w:rPr>
        <w:t> průběhu sběru/odevzdávaní testů se ujistěte, že na odpovědním listu je vyplněné číslo zadání a číslo přihlášky</w:t>
      </w:r>
      <w:r>
        <w:rPr>
          <w:rFonts w:cs="Times New Roman"/>
        </w:rPr>
        <w:t>.</w:t>
      </w:r>
    </w:p>
    <w:p w:rsidR="008E3B42" w:rsidRDefault="008E3B42" w:rsidP="00992E2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BF4E3C" w:rsidRPr="00E53AE8" w:rsidRDefault="00BF4E3C" w:rsidP="00992E26">
      <w:pPr>
        <w:jc w:val="both"/>
        <w:rPr>
          <w:rFonts w:cs="Times New Roman"/>
        </w:rPr>
      </w:pPr>
    </w:p>
    <w:sectPr w:rsidR="00BF4E3C" w:rsidRPr="00E53AE8" w:rsidSect="00C33C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0AD6"/>
    <w:multiLevelType w:val="hybridMultilevel"/>
    <w:tmpl w:val="AC62C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B6A98"/>
    <w:multiLevelType w:val="hybridMultilevel"/>
    <w:tmpl w:val="F5229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A6"/>
    <w:rsid w:val="00025BC7"/>
    <w:rsid w:val="00166139"/>
    <w:rsid w:val="001666D8"/>
    <w:rsid w:val="001F29A2"/>
    <w:rsid w:val="002F1F49"/>
    <w:rsid w:val="00327DFB"/>
    <w:rsid w:val="004F15FE"/>
    <w:rsid w:val="00517857"/>
    <w:rsid w:val="006104A5"/>
    <w:rsid w:val="006B723C"/>
    <w:rsid w:val="00741639"/>
    <w:rsid w:val="00745C11"/>
    <w:rsid w:val="0080778C"/>
    <w:rsid w:val="008757B4"/>
    <w:rsid w:val="008E3B42"/>
    <w:rsid w:val="00991D4D"/>
    <w:rsid w:val="00992E26"/>
    <w:rsid w:val="009A1CC5"/>
    <w:rsid w:val="009D59A6"/>
    <w:rsid w:val="00AC1A38"/>
    <w:rsid w:val="00AF5862"/>
    <w:rsid w:val="00BF4E3C"/>
    <w:rsid w:val="00C15D11"/>
    <w:rsid w:val="00C33C56"/>
    <w:rsid w:val="00DB6FAD"/>
    <w:rsid w:val="00DD5407"/>
    <w:rsid w:val="00DE03A6"/>
    <w:rsid w:val="00E53AE8"/>
    <w:rsid w:val="00F0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0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0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3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F29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0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E0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3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1D4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53A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F29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F064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4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4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4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0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0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3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F29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0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E0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3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1D4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53A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F29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F064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4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4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2015-06-18T11:17:00Z</dcterms:created>
  <dcterms:modified xsi:type="dcterms:W3CDTF">2015-06-18T12:39:00Z</dcterms:modified>
</cp:coreProperties>
</file>