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67" w:rsidRPr="001C6667" w:rsidRDefault="001C6667" w:rsidP="001C6667">
      <w:pPr>
        <w:pStyle w:val="Nadpis1"/>
        <w:ind w:left="1080"/>
        <w:rPr>
          <w:color w:val="000000" w:themeColor="text1"/>
          <w:lang w:val="cs-CZ"/>
        </w:rPr>
      </w:pPr>
      <w:bookmarkStart w:id="0" w:name="_Toc320789962"/>
      <w:r w:rsidRPr="001C6667">
        <w:rPr>
          <w:color w:val="000000" w:themeColor="text1"/>
          <w:lang w:val="cs-CZ"/>
        </w:rPr>
        <w:t>Osobnost pachatele trestných činů</w:t>
      </w:r>
      <w:bookmarkEnd w:id="0"/>
    </w:p>
    <w:p w:rsidR="001C6667" w:rsidRPr="001C6667" w:rsidRDefault="001C6667" w:rsidP="001C6667">
      <w:pPr>
        <w:pStyle w:val="Nadpis2"/>
        <w:rPr>
          <w:b/>
          <w:lang w:val="cs-CZ"/>
        </w:rPr>
      </w:pPr>
      <w:bookmarkStart w:id="1" w:name="_Toc320789963"/>
      <w:r w:rsidRPr="001C6667">
        <w:rPr>
          <w:b/>
          <w:lang w:val="cs-CZ"/>
        </w:rPr>
        <w:t>Pojem pachatele trestného činu</w:t>
      </w:r>
      <w:bookmarkEnd w:id="1"/>
    </w:p>
    <w:p w:rsidR="001C6667" w:rsidRPr="001C6667" w:rsidRDefault="001C6667" w:rsidP="001C6667">
      <w:pPr>
        <w:rPr>
          <w:lang w:val="cs-CZ"/>
        </w:rPr>
      </w:pPr>
      <w:r w:rsidRPr="001C6667">
        <w:rPr>
          <w:lang w:val="cs-CZ"/>
        </w:rPr>
        <w:t xml:space="preserve">Pachatel je jeden ze základních prvků </w:t>
      </w:r>
      <w:proofErr w:type="spellStart"/>
      <w:r w:rsidRPr="001C6667">
        <w:rPr>
          <w:lang w:val="cs-CZ"/>
        </w:rPr>
        <w:t>kriminogeneze</w:t>
      </w:r>
      <w:proofErr w:type="spellEnd"/>
      <w:r w:rsidRPr="001C6667">
        <w:rPr>
          <w:lang w:val="cs-CZ"/>
        </w:rPr>
        <w:t>.</w:t>
      </w:r>
    </w:p>
    <w:p w:rsidR="001C6667" w:rsidRPr="001C6667" w:rsidRDefault="001C6667" w:rsidP="001C6667">
      <w:pPr>
        <w:jc w:val="both"/>
        <w:rPr>
          <w:lang w:val="cs-CZ"/>
        </w:rPr>
      </w:pPr>
      <w:r w:rsidRPr="001C6667">
        <w:rPr>
          <w:lang w:val="cs-CZ"/>
        </w:rPr>
        <w:t>Kriminologie pod pojmem pachatel, chápe vedle osob, které se dopustili trestných činů i některé osoby, které orgány činné v trestním řízení trestně nestíhají. Zabývá se osobami trestně nezodpovědnými (děti, nepříčetní), osobami, které si svůj trest již odpykali, ale také tzv. potenciálními pachateli trestných činů. Zajímá se i o jedince, kteří se vyznačují tzv. sociálně-patologickým chováním, jako jsou prostitutky, narkomani, extrémisti a jejich sympatizanti, chorobní hráči apod.</w:t>
      </w:r>
    </w:p>
    <w:p w:rsidR="001C6667" w:rsidRPr="001C6667" w:rsidRDefault="001C6667" w:rsidP="001C6667">
      <w:pPr>
        <w:jc w:val="both"/>
        <w:rPr>
          <w:lang w:val="cs-CZ"/>
        </w:rPr>
      </w:pPr>
      <w:r w:rsidRPr="001C6667">
        <w:rPr>
          <w:lang w:val="cs-CZ"/>
        </w:rPr>
        <w:t>Kriminologické poznatky o pachateli jsou využívány především v kriminalistice, soudní psychiatrii, psychopatologii a trestním právu. Základním pojmem kriminologie v souvislosti s pachateli je osobnost pachatele trestného činu.</w:t>
      </w:r>
    </w:p>
    <w:p w:rsidR="001C6667" w:rsidRPr="001C6667" w:rsidRDefault="001C6667" w:rsidP="001C6667">
      <w:pPr>
        <w:pStyle w:val="Nadpis2"/>
        <w:rPr>
          <w:b/>
          <w:lang w:val="cs-CZ"/>
        </w:rPr>
      </w:pPr>
      <w:bookmarkStart w:id="2" w:name="_Toc320789964"/>
    </w:p>
    <w:p w:rsidR="001C6667" w:rsidRPr="001C6667" w:rsidRDefault="001C6667" w:rsidP="001C6667">
      <w:pPr>
        <w:pStyle w:val="Nadpis2"/>
        <w:rPr>
          <w:b/>
          <w:lang w:val="cs-CZ"/>
        </w:rPr>
      </w:pPr>
      <w:r w:rsidRPr="001C6667">
        <w:rPr>
          <w:b/>
          <w:lang w:val="cs-CZ"/>
        </w:rPr>
        <w:t>Typologie pachatelů</w:t>
      </w:r>
      <w:bookmarkEnd w:id="2"/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lang w:val="cs-CZ"/>
        </w:rPr>
      </w:pPr>
      <w:r w:rsidRPr="001C6667">
        <w:rPr>
          <w:lang w:val="cs-CZ"/>
        </w:rPr>
        <w:t>Snaha zobecňovat poznatky o osobách pachatelů trestných činů byla vždy součástí zkoumání kriminality a téměř vždy ji doprovázely pokusy pachatele klasifikovat podle určitých znaků, které se u nich vyskytují častěji než u běžné populace. Tyto snahy navazovaly na třídící pokusy uplatňované po staletí v lékařství a filozofii.</w:t>
      </w:r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lang w:val="cs-CZ"/>
        </w:rPr>
      </w:pPr>
      <w:r w:rsidRPr="001C6667">
        <w:rPr>
          <w:lang w:val="cs-CZ"/>
        </w:rPr>
        <w:t>Typologie je věda umožňující třídění soustav, objektů nebo jevů pomocí typů. V kriminologii nám umožňuje třídění pachatelů trestných činů (osoby i osobnosti) podle určitých kritérií, znaků či souboru znaků do skupin, z nichž lze každou charakterizovat pomocí určitého modelu, typu.</w:t>
      </w:r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lang w:val="cs-CZ"/>
        </w:rPr>
      </w:pPr>
      <w:r w:rsidRPr="001C6667">
        <w:rPr>
          <w:lang w:val="cs-CZ"/>
        </w:rPr>
        <w:t>Typ ve vztahu k osobnostem lidí pak bývá definován jako určitý komplex vlastností, rysů či jiných znaků osobnosti, které sice nepostihují celou osobnost jedince, ale jsou společné většímu počtu osob, z nichž právě díky výskytu těchto znaků lze vytvořit dílčí skupinu v rámci konkrétní typologie.</w:t>
      </w:r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lang w:val="cs-CZ"/>
        </w:rPr>
      </w:pPr>
      <w:r w:rsidRPr="001C6667">
        <w:rPr>
          <w:lang w:val="cs-CZ"/>
        </w:rPr>
        <w:t>Výzkumy potvrzují, že tzv. čisté typy neexistují, vždy se jedná pouze o přiblížení se určitému, pro potřeby dalšího třídění vymezenému, modelu (typu).</w:t>
      </w:r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lang w:val="cs-CZ"/>
        </w:rPr>
      </w:pPr>
      <w:r w:rsidRPr="001C6667">
        <w:rPr>
          <w:lang w:val="cs-CZ"/>
        </w:rPr>
        <w:t>Typologií pachatelů bylo vytvořeno velké množství, doposud ale chybí jejich systematický přehled. Často se v kriminologii setkáváme s rozdělením typologií na typologie zdůrazňující převážně biologické, psychologické a sociologické charakteristiky osobností pachatelů.</w:t>
      </w:r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lang w:val="cs-CZ"/>
        </w:rPr>
      </w:pPr>
      <w:r w:rsidRPr="001C6667">
        <w:rPr>
          <w:lang w:val="cs-CZ"/>
        </w:rPr>
        <w:t xml:space="preserve">Mezi typologie vycházející především </w:t>
      </w:r>
      <w:r w:rsidRPr="001C6667">
        <w:rPr>
          <w:b/>
          <w:lang w:val="cs-CZ"/>
        </w:rPr>
        <w:t>z biologických aspektů</w:t>
      </w:r>
      <w:r w:rsidRPr="001C6667">
        <w:rPr>
          <w:lang w:val="cs-CZ"/>
        </w:rPr>
        <w:t xml:space="preserve"> osobnosti patří mimo jiné i teorie tzv. kriminální antropologie, teorie fyziognomické a frenologické (založené na měření lebky).</w:t>
      </w:r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lang w:val="cs-CZ"/>
        </w:rPr>
      </w:pPr>
      <w:r w:rsidRPr="001C6667">
        <w:rPr>
          <w:lang w:val="cs-CZ"/>
        </w:rPr>
        <w:t xml:space="preserve">Patří sem také výše rozvedená </w:t>
      </w:r>
      <w:proofErr w:type="spellStart"/>
      <w:r w:rsidRPr="001C6667">
        <w:rPr>
          <w:u w:val="single"/>
          <w:lang w:val="cs-CZ"/>
        </w:rPr>
        <w:t>Lambrosova</w:t>
      </w:r>
      <w:proofErr w:type="spellEnd"/>
      <w:r w:rsidRPr="001C6667">
        <w:rPr>
          <w:u w:val="single"/>
          <w:lang w:val="cs-CZ"/>
        </w:rPr>
        <w:t xml:space="preserve"> teorie o tzv. rozeném zločinci</w:t>
      </w:r>
      <w:r w:rsidRPr="001C6667">
        <w:rPr>
          <w:lang w:val="cs-CZ"/>
        </w:rPr>
        <w:t>, která podle biologických znaků rozlišovala i mezi jednotlivými typy zločinců (např. vrahy a zloději).</w:t>
      </w:r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lang w:val="cs-CZ"/>
        </w:rPr>
      </w:pPr>
      <w:r w:rsidRPr="001C6667">
        <w:rPr>
          <w:lang w:val="cs-CZ"/>
        </w:rPr>
        <w:lastRenderedPageBreak/>
        <w:t xml:space="preserve">Nejznámější z této oblasti jsou typologie, které předpokládají úzkou vazbu mezi tělesným typem a osobnostními charakteristikami, včetně jejich dědičné podmíněnosti a delikventním jednáním. Typickým příkladem je </w:t>
      </w:r>
      <w:r w:rsidRPr="001C6667">
        <w:rPr>
          <w:u w:val="single"/>
          <w:lang w:val="cs-CZ"/>
        </w:rPr>
        <w:t>konstituční typologie</w:t>
      </w:r>
      <w:r w:rsidRPr="001C6667">
        <w:rPr>
          <w:lang w:val="cs-CZ"/>
        </w:rPr>
        <w:t xml:space="preserve"> německého psychiatra Ernesta </w:t>
      </w:r>
      <w:proofErr w:type="spellStart"/>
      <w:r w:rsidRPr="001C6667">
        <w:rPr>
          <w:lang w:val="cs-CZ"/>
        </w:rPr>
        <w:t>Kretschmera</w:t>
      </w:r>
      <w:proofErr w:type="spellEnd"/>
      <w:r w:rsidRPr="001C6667">
        <w:rPr>
          <w:lang w:val="cs-CZ"/>
        </w:rPr>
        <w:t xml:space="preserve"> (1888). Osobnost je podle těchto typologií formována vlastnostmi předávanými dědičně. Tělesné stavbě (somatickému typu) odpovídá typ temperamentu, jako dynamická stránka osobnosti, i převládající kriminální jednání.</w:t>
      </w:r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lang w:val="cs-CZ"/>
        </w:rPr>
      </w:pPr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color w:val="FF0000"/>
          <w:lang w:val="cs-CZ"/>
        </w:rPr>
      </w:pPr>
      <w:r w:rsidRPr="001C6667">
        <w:rPr>
          <w:color w:val="FF0000"/>
          <w:lang w:val="cs-CZ"/>
        </w:rPr>
        <w:t>Pyknický typ (zavalitý, krátké tělo, kulatý široký obličej, měkčí svalstvo) nejvíce páchá trestné činy podvodu. Kriminalita i recidiva těchto jedinců je nižší a jejich schopnost resocializace je vzhledem k ostatním typům vyšší.</w:t>
      </w:r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color w:val="FF0000"/>
          <w:lang w:val="cs-CZ"/>
        </w:rPr>
      </w:pPr>
      <w:r w:rsidRPr="001C6667">
        <w:rPr>
          <w:color w:val="FF0000"/>
          <w:lang w:val="cs-CZ"/>
        </w:rPr>
        <w:t>Astenický typ (štíhlá postava, dlouhé končetiny, úzká ramena, plochý hrudník, slabší svalstvo, podlouhlý obličej aj.) páchá převážně majetkovou trestnou činnost, zejména krádeže a podvody.</w:t>
      </w:r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color w:val="FF0000"/>
          <w:lang w:val="cs-CZ"/>
        </w:rPr>
      </w:pPr>
      <w:r w:rsidRPr="001C6667">
        <w:rPr>
          <w:color w:val="FF0000"/>
          <w:lang w:val="cs-CZ"/>
        </w:rPr>
        <w:t>Atletický typ (se silně vyvinutým svalstvem a kostmi, širokými rameny a hrudníkem) převažuje u násilných deliktů sexuální i majetkové povahy (např. loupeže).</w:t>
      </w:r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color w:val="FF0000"/>
          <w:lang w:val="cs-CZ"/>
        </w:rPr>
      </w:pPr>
      <w:r w:rsidRPr="001C6667">
        <w:rPr>
          <w:color w:val="FF0000"/>
          <w:lang w:val="cs-CZ"/>
        </w:rPr>
        <w:t>Dysplastický typ (disproporcionální, abnormální tělesné dimenze) má sklon k mravnostním deliktům, ale páchá i násilnou kriminality.</w:t>
      </w:r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lang w:val="cs-CZ"/>
        </w:rPr>
      </w:pPr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lang w:val="cs-CZ"/>
        </w:rPr>
      </w:pPr>
      <w:r w:rsidRPr="001C6667">
        <w:rPr>
          <w:lang w:val="cs-CZ"/>
        </w:rPr>
        <w:t xml:space="preserve">Lze sem zařadit také </w:t>
      </w:r>
      <w:r w:rsidRPr="001C6667">
        <w:rPr>
          <w:u w:val="single"/>
          <w:lang w:val="cs-CZ"/>
        </w:rPr>
        <w:t>koncepce psychopatické osobnosti,</w:t>
      </w:r>
      <w:r w:rsidRPr="001C6667">
        <w:rPr>
          <w:lang w:val="cs-CZ"/>
        </w:rPr>
        <w:t xml:space="preserve"> která má podobné metodologické nedostatky jako již zmíněná koncepce ztotožňující pachatele s </w:t>
      </w:r>
      <w:proofErr w:type="spellStart"/>
      <w:r w:rsidRPr="001C6667">
        <w:rPr>
          <w:lang w:val="cs-CZ"/>
        </w:rPr>
        <w:t>oligofrenem</w:t>
      </w:r>
      <w:proofErr w:type="spellEnd"/>
      <w:r w:rsidRPr="001C6667">
        <w:rPr>
          <w:lang w:val="cs-CZ"/>
        </w:rPr>
        <w:t xml:space="preserve">. V nové klasifikaci duševních chorob je psychopatie označována jako specifická porucha osobnosti a není diagnostikována jako nemoc, ale jako porucha osobnosti a chování dospělých. Psychopatická osobnost bývá definována jako disharmonická osobnost s abnormálními rysy, jejíž některé projevy mohou vést až ke kriminálnímu jednání. Patří sem např. paranoidní porucha, schizoidní porucha, </w:t>
      </w:r>
      <w:proofErr w:type="spellStart"/>
      <w:r w:rsidRPr="001C6667">
        <w:rPr>
          <w:lang w:val="cs-CZ"/>
        </w:rPr>
        <w:t>disociální</w:t>
      </w:r>
      <w:proofErr w:type="spellEnd"/>
      <w:r w:rsidRPr="001C6667">
        <w:rPr>
          <w:lang w:val="cs-CZ"/>
        </w:rPr>
        <w:t xml:space="preserve"> porucha, emočně nestabilní porucha aj. Do obrazu psychopatie nikdy nepatří psychotické příznaky. Jedinci s touto poruchou mohou být okolím vnímáni jako okouzlující, příjemní a důvěryhodní lidé.</w:t>
      </w:r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lang w:val="cs-CZ"/>
        </w:rPr>
      </w:pPr>
      <w:r w:rsidRPr="001C6667">
        <w:rPr>
          <w:lang w:val="cs-CZ"/>
        </w:rPr>
        <w:t>Výzkumy ukazují, že asi 30% všech trestných činů spáchali osoby se specifickou poruchou osobnosti. Ještě větší podíl ale mají na násilné trestné činnosti a u recidivistů jsou odhady výskytu psychopatie 70 – 100%. Někdy kritizované zdůraznění podílu psychopatie na kriminalitě je výsledkem uplatnění psychiatrických posudků v trestněprávní praxi.</w:t>
      </w:r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lang w:val="cs-CZ"/>
        </w:rPr>
      </w:pPr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lang w:val="cs-CZ"/>
        </w:rPr>
      </w:pPr>
      <w:r w:rsidRPr="001C6667">
        <w:rPr>
          <w:lang w:val="cs-CZ"/>
        </w:rPr>
        <w:t>Typologie pachatelů vycházející zejména z </w:t>
      </w:r>
      <w:r w:rsidRPr="001C6667">
        <w:rPr>
          <w:b/>
          <w:lang w:val="cs-CZ"/>
        </w:rPr>
        <w:t>psychologických aspektů osobnosti</w:t>
      </w:r>
      <w:r w:rsidRPr="001C6667">
        <w:rPr>
          <w:lang w:val="cs-CZ"/>
        </w:rPr>
        <w:t xml:space="preserve"> jsou zcela závislé na úrovni zpracování poznatků psychologie osobnosti, klinické psychologie, psychopatologie i obecné psychologie a psychiatrie. Osobnost bývá popisována prostřednictvím jednotlivých složek osobnosti, které vytvářejí její strukturu. Jsou to: schopnosti (včetně stále diskutované inteligence), charakter, temperament, volní vlastnosti, motivace, postoje, zájmy, psychické zvláštnosti a někdy i faktory tzv. druhého řádu jako např. extroverze, introverze aj. Součástí popisu osobnosti pachatele bývá také informace o úrovni jeho adaptace na vnější prostředí, schopni se přizpůsobovat měnícím se podmínkám a </w:t>
      </w:r>
      <w:r w:rsidRPr="001C6667">
        <w:rPr>
          <w:lang w:val="cs-CZ"/>
        </w:rPr>
        <w:lastRenderedPageBreak/>
        <w:t>změnám prostředí. Často se setkáváme s pojmem maladaptace, která nastává, pokud se nedaří dosáhnout souladu potřeb individua s podmínkami prostředí.</w:t>
      </w:r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lang w:val="cs-CZ"/>
        </w:rPr>
      </w:pPr>
      <w:r w:rsidRPr="001C6667">
        <w:rPr>
          <w:lang w:val="cs-CZ"/>
        </w:rPr>
        <w:t xml:space="preserve">Mezi nejznámější autory této kriminologické oblasti patří H. J. </w:t>
      </w:r>
      <w:proofErr w:type="spellStart"/>
      <w:r w:rsidRPr="001C6667">
        <w:rPr>
          <w:lang w:val="cs-CZ"/>
        </w:rPr>
        <w:t>Eysenck</w:t>
      </w:r>
      <w:proofErr w:type="spellEnd"/>
      <w:r w:rsidRPr="001C6667">
        <w:rPr>
          <w:lang w:val="cs-CZ"/>
        </w:rPr>
        <w:t xml:space="preserve">, autor teorie rozdílného podmiňování, který je také autorem </w:t>
      </w:r>
      <w:r w:rsidRPr="001C6667">
        <w:rPr>
          <w:u w:val="single"/>
          <w:lang w:val="cs-CZ"/>
        </w:rPr>
        <w:t>osobnostního dotazníku</w:t>
      </w:r>
      <w:r w:rsidRPr="001C6667">
        <w:rPr>
          <w:lang w:val="cs-CZ"/>
        </w:rPr>
        <w:t xml:space="preserve"> (PEN) obsahující škálu tzv. kriminálního sklonu. Tento dotazník je používán i v ČR a je jedním z mála psychologických instrumentů speciálně pro popis osobnosti pachatele.</w:t>
      </w:r>
    </w:p>
    <w:p w:rsidR="001C6667" w:rsidRPr="001C6667" w:rsidRDefault="001C6667" w:rsidP="001C6667">
      <w:pPr>
        <w:tabs>
          <w:tab w:val="left" w:pos="3686"/>
        </w:tabs>
        <w:jc w:val="both"/>
        <w:rPr>
          <w:lang w:val="cs-CZ"/>
        </w:rPr>
      </w:pPr>
      <w:r w:rsidRPr="001C6667">
        <w:rPr>
          <w:lang w:val="cs-CZ"/>
        </w:rPr>
        <w:t>Koncepce oligofrenního pachatele (dnes se pro oligofrenii užívá věcně nesprávný název mentální retardace) je od 20. století spojena s měřením inteligence (rozumových schopností) prostřednictvím speciálních testů.</w:t>
      </w:r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lang w:val="cs-CZ"/>
        </w:rPr>
      </w:pPr>
      <w:r w:rsidRPr="001C6667">
        <w:rPr>
          <w:lang w:val="cs-CZ"/>
        </w:rPr>
        <w:t xml:space="preserve">Typologie zdůrazňující převážně </w:t>
      </w:r>
      <w:r w:rsidRPr="001C6667">
        <w:rPr>
          <w:b/>
          <w:lang w:val="cs-CZ"/>
        </w:rPr>
        <w:t>sociologické charakteristiky</w:t>
      </w:r>
      <w:r w:rsidRPr="001C6667">
        <w:rPr>
          <w:lang w:val="cs-CZ"/>
        </w:rPr>
        <w:t xml:space="preserve"> osobnosti pachatele vychází především ze zkoumání sociálního prostředí pachatele a jeho sociálního učení, hodnotových orientací pachatele a jeho sociálního začlenění. </w:t>
      </w:r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lang w:val="cs-CZ"/>
        </w:rPr>
      </w:pPr>
      <w:r w:rsidRPr="001C6667">
        <w:rPr>
          <w:lang w:val="cs-CZ"/>
        </w:rPr>
        <w:t>Počátky sociologizujících typologií je v názoru, že ne každý zločinec by se stal zločincem v každé době a za každých okolností.</w:t>
      </w:r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lang w:val="cs-CZ"/>
        </w:rPr>
      </w:pPr>
      <w:r w:rsidRPr="001C6667">
        <w:rPr>
          <w:lang w:val="cs-CZ"/>
        </w:rPr>
        <w:t xml:space="preserve">Již </w:t>
      </w:r>
      <w:proofErr w:type="spellStart"/>
      <w:r w:rsidRPr="001C6667">
        <w:rPr>
          <w:lang w:val="cs-CZ"/>
        </w:rPr>
        <w:t>Franz</w:t>
      </w:r>
      <w:proofErr w:type="spellEnd"/>
      <w:r w:rsidRPr="001C6667">
        <w:rPr>
          <w:lang w:val="cs-CZ"/>
        </w:rPr>
        <w:t xml:space="preserve"> </w:t>
      </w:r>
      <w:proofErr w:type="spellStart"/>
      <w:r w:rsidRPr="001C6667">
        <w:rPr>
          <w:lang w:val="cs-CZ"/>
        </w:rPr>
        <w:t>von</w:t>
      </w:r>
      <w:proofErr w:type="spellEnd"/>
      <w:r w:rsidRPr="001C6667">
        <w:rPr>
          <w:lang w:val="cs-CZ"/>
        </w:rPr>
        <w:t xml:space="preserve"> </w:t>
      </w:r>
      <w:proofErr w:type="spellStart"/>
      <w:r w:rsidRPr="001C6667">
        <w:rPr>
          <w:lang w:val="cs-CZ"/>
        </w:rPr>
        <w:t>Liszt</w:t>
      </w:r>
      <w:proofErr w:type="spellEnd"/>
      <w:r w:rsidRPr="001C6667">
        <w:rPr>
          <w:lang w:val="cs-CZ"/>
        </w:rPr>
        <w:t xml:space="preserve"> rozděloval zločince na tři skupiny: příležitostné, zločince ze zvyku, kteří jsou schopni nápravy, a nepolepšitelné zločince. Toto dělení při tom spojoval se třemi individuálně preventivními funkcemi trestání (odstrašení, náprava, zneškodnění).</w:t>
      </w:r>
    </w:p>
    <w:p w:rsidR="001C6667" w:rsidRPr="001C6667" w:rsidRDefault="001C6667" w:rsidP="001C6667">
      <w:pPr>
        <w:tabs>
          <w:tab w:val="left" w:pos="3686"/>
        </w:tabs>
        <w:spacing w:after="0"/>
        <w:jc w:val="both"/>
        <w:rPr>
          <w:lang w:val="cs-CZ"/>
        </w:rPr>
      </w:pPr>
      <w:r w:rsidRPr="001C6667">
        <w:rPr>
          <w:lang w:val="cs-CZ"/>
        </w:rPr>
        <w:t xml:space="preserve">Mnohé z těchto typologií navazují na teorii diferencovaného </w:t>
      </w:r>
      <w:proofErr w:type="gramStart"/>
      <w:r w:rsidRPr="001C6667">
        <w:rPr>
          <w:lang w:val="cs-CZ"/>
        </w:rPr>
        <w:t xml:space="preserve">sdružování </w:t>
      </w:r>
      <w:proofErr w:type="spellStart"/>
      <w:r w:rsidRPr="001C6667">
        <w:rPr>
          <w:lang w:val="cs-CZ"/>
        </w:rPr>
        <w:t>E.H.</w:t>
      </w:r>
      <w:proofErr w:type="gramEnd"/>
      <w:r w:rsidRPr="001C6667">
        <w:rPr>
          <w:lang w:val="cs-CZ"/>
        </w:rPr>
        <w:t>Sutherlanda</w:t>
      </w:r>
      <w:proofErr w:type="spellEnd"/>
      <w:r w:rsidRPr="001C6667">
        <w:rPr>
          <w:lang w:val="cs-CZ"/>
        </w:rPr>
        <w:t>, která se zaměřuje na zkoumání společenských vztahů, jejich početnost, intenzitu a význam sdružování do skupin.</w:t>
      </w:r>
    </w:p>
    <w:p w:rsidR="001C6667" w:rsidRPr="001C6667" w:rsidRDefault="001C6667" w:rsidP="001C6667">
      <w:pPr>
        <w:rPr>
          <w:lang w:val="cs-CZ"/>
        </w:rPr>
      </w:pPr>
    </w:p>
    <w:p w:rsidR="001C6667" w:rsidRPr="001C6667" w:rsidRDefault="001C6667" w:rsidP="001C6667">
      <w:pPr>
        <w:pStyle w:val="Nadpis2"/>
        <w:rPr>
          <w:b/>
          <w:lang w:val="cs-CZ"/>
        </w:rPr>
      </w:pPr>
      <w:bookmarkStart w:id="3" w:name="_Toc320789965"/>
      <w:r w:rsidRPr="001C6667">
        <w:rPr>
          <w:b/>
          <w:lang w:val="cs-CZ"/>
        </w:rPr>
        <w:t>Výzkumy pachatelů trestných činu v ČR</w:t>
      </w:r>
      <w:bookmarkEnd w:id="3"/>
    </w:p>
    <w:p w:rsidR="001C6667" w:rsidRPr="001C6667" w:rsidRDefault="001C6667" w:rsidP="001C6667">
      <w:pPr>
        <w:spacing w:after="0"/>
        <w:jc w:val="both"/>
        <w:rPr>
          <w:lang w:val="cs-CZ"/>
        </w:rPr>
      </w:pPr>
      <w:r w:rsidRPr="001C6667">
        <w:rPr>
          <w:lang w:val="cs-CZ"/>
        </w:rPr>
        <w:t xml:space="preserve">V České republice byl prováděn výzkum </w:t>
      </w:r>
      <w:proofErr w:type="spellStart"/>
      <w:r w:rsidRPr="001C6667">
        <w:rPr>
          <w:lang w:val="cs-CZ"/>
        </w:rPr>
        <w:t>prvovězněných</w:t>
      </w:r>
      <w:proofErr w:type="spellEnd"/>
      <w:r w:rsidRPr="001C6667">
        <w:rPr>
          <w:lang w:val="cs-CZ"/>
        </w:rPr>
        <w:t xml:space="preserve"> a recidivních pachatelů v 70. a 80. letech minulého století. Osobnost pachatele byla popsána pomocí čtyř faktorů:</w:t>
      </w:r>
    </w:p>
    <w:p w:rsidR="001C6667" w:rsidRPr="001C6667" w:rsidRDefault="001C6667" w:rsidP="001C6667">
      <w:pPr>
        <w:pStyle w:val="Odstavecseseznamem"/>
        <w:numPr>
          <w:ilvl w:val="0"/>
          <w:numId w:val="2"/>
        </w:numPr>
        <w:spacing w:after="0"/>
        <w:jc w:val="both"/>
        <w:rPr>
          <w:lang w:val="cs-CZ"/>
        </w:rPr>
      </w:pPr>
      <w:r w:rsidRPr="001C6667">
        <w:rPr>
          <w:lang w:val="cs-CZ"/>
        </w:rPr>
        <w:t xml:space="preserve">Emoční ladění – od postoje </w:t>
      </w:r>
      <w:proofErr w:type="spellStart"/>
      <w:r w:rsidRPr="001C6667">
        <w:rPr>
          <w:lang w:val="cs-CZ"/>
        </w:rPr>
        <w:t>hostility</w:t>
      </w:r>
      <w:proofErr w:type="spellEnd"/>
      <w:r w:rsidRPr="001C6667">
        <w:rPr>
          <w:lang w:val="cs-CZ"/>
        </w:rPr>
        <w:t xml:space="preserve"> (nepřátelské ladění) až po </w:t>
      </w:r>
      <w:proofErr w:type="spellStart"/>
      <w:r w:rsidRPr="001C6667">
        <w:rPr>
          <w:lang w:val="cs-CZ"/>
        </w:rPr>
        <w:t>afilianci</w:t>
      </w:r>
      <w:proofErr w:type="spellEnd"/>
      <w:r w:rsidRPr="001C6667">
        <w:rPr>
          <w:lang w:val="cs-CZ"/>
        </w:rPr>
        <w:t xml:space="preserve"> (pozitivní ladění)</w:t>
      </w:r>
    </w:p>
    <w:p w:rsidR="001C6667" w:rsidRPr="001C6667" w:rsidRDefault="001C6667" w:rsidP="001C6667">
      <w:pPr>
        <w:pStyle w:val="Odstavecseseznamem"/>
        <w:numPr>
          <w:ilvl w:val="0"/>
          <w:numId w:val="2"/>
        </w:numPr>
        <w:spacing w:after="0"/>
        <w:jc w:val="both"/>
        <w:rPr>
          <w:lang w:val="cs-CZ"/>
        </w:rPr>
      </w:pPr>
      <w:r w:rsidRPr="001C6667">
        <w:rPr>
          <w:lang w:val="cs-CZ"/>
        </w:rPr>
        <w:t xml:space="preserve">Úroveň strukturace vnitřních regulativů chování – </w:t>
      </w:r>
      <w:proofErr w:type="gramStart"/>
      <w:r w:rsidRPr="001C6667">
        <w:rPr>
          <w:lang w:val="cs-CZ"/>
        </w:rPr>
        <w:t>od</w:t>
      </w:r>
      <w:proofErr w:type="gramEnd"/>
      <w:r w:rsidRPr="001C6667">
        <w:rPr>
          <w:lang w:val="cs-CZ"/>
        </w:rPr>
        <w:t xml:space="preserve"> nedostatečně po dobře zformované svědomí</w:t>
      </w:r>
    </w:p>
    <w:p w:rsidR="001C6667" w:rsidRPr="001C6667" w:rsidRDefault="001C6667" w:rsidP="001C6667">
      <w:pPr>
        <w:pStyle w:val="Odstavecseseznamem"/>
        <w:numPr>
          <w:ilvl w:val="0"/>
          <w:numId w:val="2"/>
        </w:numPr>
        <w:spacing w:after="0"/>
        <w:jc w:val="both"/>
        <w:rPr>
          <w:lang w:val="cs-CZ"/>
        </w:rPr>
      </w:pPr>
      <w:r w:rsidRPr="001C6667">
        <w:rPr>
          <w:lang w:val="cs-CZ"/>
        </w:rPr>
        <w:t xml:space="preserve">Sociální reaktivita – odrážející vlastnosti temperamentu projevující se v sociální sféře – od dynamičnosti po </w:t>
      </w:r>
      <w:proofErr w:type="spellStart"/>
      <w:r w:rsidRPr="001C6667">
        <w:rPr>
          <w:lang w:val="cs-CZ"/>
        </w:rPr>
        <w:t>inhibovanost</w:t>
      </w:r>
      <w:proofErr w:type="spellEnd"/>
    </w:p>
    <w:p w:rsidR="001C6667" w:rsidRPr="001C6667" w:rsidRDefault="001C6667" w:rsidP="001C6667">
      <w:pPr>
        <w:pStyle w:val="Odstavecseseznamem"/>
        <w:numPr>
          <w:ilvl w:val="0"/>
          <w:numId w:val="2"/>
        </w:numPr>
        <w:spacing w:after="0"/>
        <w:jc w:val="both"/>
        <w:rPr>
          <w:lang w:val="cs-CZ"/>
        </w:rPr>
      </w:pPr>
      <w:proofErr w:type="spellStart"/>
      <w:r w:rsidRPr="001C6667">
        <w:rPr>
          <w:lang w:val="cs-CZ"/>
        </w:rPr>
        <w:t>Asertivnost</w:t>
      </w:r>
      <w:proofErr w:type="spellEnd"/>
      <w:r w:rsidRPr="001C6667">
        <w:rPr>
          <w:lang w:val="cs-CZ"/>
        </w:rPr>
        <w:t>, prosazování se – od rafinovaného prosazování po tupou konformitu</w:t>
      </w:r>
    </w:p>
    <w:p w:rsidR="001C6667" w:rsidRPr="001C6667" w:rsidRDefault="001C6667" w:rsidP="001C6667">
      <w:pPr>
        <w:spacing w:after="0"/>
        <w:jc w:val="both"/>
        <w:rPr>
          <w:lang w:val="cs-CZ"/>
        </w:rPr>
      </w:pPr>
      <w:r w:rsidRPr="001C6667">
        <w:rPr>
          <w:lang w:val="cs-CZ"/>
        </w:rPr>
        <w:t>Na základě získaných dat bylo po zpracování vytvořeno osm typů odsouzených:</w:t>
      </w:r>
    </w:p>
    <w:p w:rsidR="001C6667" w:rsidRPr="001C6667" w:rsidRDefault="001C6667" w:rsidP="001C6667">
      <w:pPr>
        <w:pStyle w:val="Odstavecseseznamem"/>
        <w:numPr>
          <w:ilvl w:val="0"/>
          <w:numId w:val="3"/>
        </w:numPr>
        <w:spacing w:after="0"/>
        <w:jc w:val="both"/>
        <w:rPr>
          <w:lang w:val="cs-CZ"/>
        </w:rPr>
      </w:pPr>
      <w:r w:rsidRPr="001C6667">
        <w:rPr>
          <w:lang w:val="cs-CZ"/>
        </w:rPr>
        <w:t>socializovaný odsouzený – dobře zformovaný systém vnitřních regulativů chování (ve smyslu svědomí, nízký sklon k agresivním reakcím, emoční stabilita</w:t>
      </w:r>
    </w:p>
    <w:p w:rsidR="001C6667" w:rsidRPr="001C6667" w:rsidRDefault="001C6667" w:rsidP="001C6667">
      <w:pPr>
        <w:pStyle w:val="Odstavecseseznamem"/>
        <w:numPr>
          <w:ilvl w:val="1"/>
          <w:numId w:val="3"/>
        </w:numPr>
        <w:spacing w:after="0"/>
        <w:jc w:val="both"/>
        <w:rPr>
          <w:lang w:val="cs-CZ"/>
        </w:rPr>
      </w:pPr>
      <w:r w:rsidRPr="001C6667">
        <w:rPr>
          <w:lang w:val="cs-CZ"/>
        </w:rPr>
        <w:t xml:space="preserve">kooperativní, </w:t>
      </w:r>
      <w:proofErr w:type="spellStart"/>
      <w:r w:rsidRPr="001C6667">
        <w:rPr>
          <w:lang w:val="cs-CZ"/>
        </w:rPr>
        <w:t>b</w:t>
      </w:r>
      <w:proofErr w:type="spellEnd"/>
      <w:r w:rsidRPr="001C6667">
        <w:rPr>
          <w:lang w:val="cs-CZ"/>
        </w:rPr>
        <w:t xml:space="preserve">. </w:t>
      </w:r>
      <w:proofErr w:type="gramStart"/>
      <w:r w:rsidRPr="001C6667">
        <w:rPr>
          <w:lang w:val="cs-CZ"/>
        </w:rPr>
        <w:t>asertivní</w:t>
      </w:r>
      <w:proofErr w:type="gramEnd"/>
      <w:r w:rsidRPr="001C6667">
        <w:rPr>
          <w:lang w:val="cs-CZ"/>
        </w:rPr>
        <w:t xml:space="preserve">, </w:t>
      </w:r>
      <w:proofErr w:type="spellStart"/>
      <w:r w:rsidRPr="001C6667">
        <w:rPr>
          <w:lang w:val="cs-CZ"/>
        </w:rPr>
        <w:t>c</w:t>
      </w:r>
      <w:proofErr w:type="spellEnd"/>
      <w:r w:rsidRPr="001C6667">
        <w:rPr>
          <w:lang w:val="cs-CZ"/>
        </w:rPr>
        <w:t xml:space="preserve">. anxiózní, </w:t>
      </w:r>
      <w:proofErr w:type="spellStart"/>
      <w:r w:rsidRPr="001C6667">
        <w:rPr>
          <w:lang w:val="cs-CZ"/>
        </w:rPr>
        <w:t>d</w:t>
      </w:r>
      <w:proofErr w:type="spellEnd"/>
      <w:r w:rsidRPr="001C6667">
        <w:rPr>
          <w:lang w:val="cs-CZ"/>
        </w:rPr>
        <w:t>. dynamický</w:t>
      </w:r>
    </w:p>
    <w:p w:rsidR="001C6667" w:rsidRPr="001C6667" w:rsidRDefault="001C6667" w:rsidP="001C6667">
      <w:pPr>
        <w:pStyle w:val="Odstavecseseznamem"/>
        <w:numPr>
          <w:ilvl w:val="0"/>
          <w:numId w:val="3"/>
        </w:numPr>
        <w:spacing w:after="0"/>
        <w:jc w:val="both"/>
        <w:rPr>
          <w:lang w:val="cs-CZ"/>
        </w:rPr>
      </w:pPr>
      <w:r w:rsidRPr="001C6667">
        <w:rPr>
          <w:lang w:val="cs-CZ"/>
        </w:rPr>
        <w:t xml:space="preserve">Agresivní psychopat (nesocializovaný </w:t>
      </w:r>
      <w:proofErr w:type="spellStart"/>
      <w:proofErr w:type="gramStart"/>
      <w:r w:rsidRPr="001C6667">
        <w:rPr>
          <w:lang w:val="cs-CZ"/>
        </w:rPr>
        <w:t>agresos</w:t>
      </w:r>
      <w:proofErr w:type="spellEnd"/>
      <w:r w:rsidRPr="001C6667">
        <w:rPr>
          <w:lang w:val="cs-CZ"/>
        </w:rPr>
        <w:t>)– u těchto</w:t>
      </w:r>
      <w:proofErr w:type="gramEnd"/>
      <w:r w:rsidRPr="001C6667">
        <w:rPr>
          <w:lang w:val="cs-CZ"/>
        </w:rPr>
        <w:t xml:space="preserve"> pachatelů je trestná činnost zakotvena spíše v osobnostních než v situačních faktorech, </w:t>
      </w:r>
      <w:proofErr w:type="spellStart"/>
      <w:r w:rsidRPr="001C6667">
        <w:rPr>
          <w:lang w:val="cs-CZ"/>
        </w:rPr>
        <w:t>tapický</w:t>
      </w:r>
      <w:proofErr w:type="spellEnd"/>
      <w:r w:rsidRPr="001C6667">
        <w:rPr>
          <w:lang w:val="cs-CZ"/>
        </w:rPr>
        <w:t xml:space="preserve"> je nedostatečně zformovaný systém vnitřních regulativů chování, egocentričnost a </w:t>
      </w:r>
      <w:proofErr w:type="spellStart"/>
      <w:r w:rsidRPr="001C6667">
        <w:rPr>
          <w:lang w:val="cs-CZ"/>
        </w:rPr>
        <w:t>nebržděná</w:t>
      </w:r>
      <w:proofErr w:type="spellEnd"/>
      <w:r w:rsidRPr="001C6667">
        <w:rPr>
          <w:lang w:val="cs-CZ"/>
        </w:rPr>
        <w:t xml:space="preserve"> agrese</w:t>
      </w:r>
    </w:p>
    <w:p w:rsidR="001C6667" w:rsidRPr="001C6667" w:rsidRDefault="001C6667" w:rsidP="001C6667">
      <w:pPr>
        <w:pStyle w:val="Odstavecseseznamem"/>
        <w:numPr>
          <w:ilvl w:val="1"/>
          <w:numId w:val="3"/>
        </w:numPr>
        <w:spacing w:after="0"/>
        <w:jc w:val="both"/>
        <w:rPr>
          <w:lang w:val="cs-CZ"/>
        </w:rPr>
      </w:pPr>
      <w:r w:rsidRPr="001C6667">
        <w:rPr>
          <w:lang w:val="cs-CZ"/>
        </w:rPr>
        <w:t xml:space="preserve">Agresivně se prosazující, </w:t>
      </w:r>
      <w:proofErr w:type="spellStart"/>
      <w:r w:rsidRPr="001C6667">
        <w:rPr>
          <w:lang w:val="cs-CZ"/>
        </w:rPr>
        <w:t>b</w:t>
      </w:r>
      <w:proofErr w:type="spellEnd"/>
      <w:r w:rsidRPr="001C6667">
        <w:rPr>
          <w:lang w:val="cs-CZ"/>
        </w:rPr>
        <w:t xml:space="preserve">. </w:t>
      </w:r>
      <w:proofErr w:type="spellStart"/>
      <w:proofErr w:type="gramStart"/>
      <w:r w:rsidRPr="001C6667">
        <w:rPr>
          <w:lang w:val="cs-CZ"/>
        </w:rPr>
        <w:t>hostilní</w:t>
      </w:r>
      <w:proofErr w:type="spellEnd"/>
      <w:proofErr w:type="gramEnd"/>
      <w:r w:rsidRPr="001C6667">
        <w:rPr>
          <w:lang w:val="cs-CZ"/>
        </w:rPr>
        <w:t xml:space="preserve"> agresor, </w:t>
      </w:r>
      <w:proofErr w:type="spellStart"/>
      <w:r w:rsidRPr="001C6667">
        <w:rPr>
          <w:lang w:val="cs-CZ"/>
        </w:rPr>
        <w:t>c</w:t>
      </w:r>
      <w:proofErr w:type="spellEnd"/>
      <w:r w:rsidRPr="001C6667">
        <w:rPr>
          <w:lang w:val="cs-CZ"/>
        </w:rPr>
        <w:t xml:space="preserve">. agresivní </w:t>
      </w:r>
      <w:proofErr w:type="spellStart"/>
      <w:r w:rsidRPr="001C6667">
        <w:rPr>
          <w:lang w:val="cs-CZ"/>
        </w:rPr>
        <w:t>schizoid</w:t>
      </w:r>
      <w:proofErr w:type="spellEnd"/>
      <w:r w:rsidRPr="001C6667">
        <w:rPr>
          <w:lang w:val="cs-CZ"/>
        </w:rPr>
        <w:t xml:space="preserve"> (schizoidní psychopat)</w:t>
      </w:r>
    </w:p>
    <w:p w:rsidR="001C6667" w:rsidRPr="001C6667" w:rsidRDefault="001C6667" w:rsidP="001C6667">
      <w:pPr>
        <w:pStyle w:val="Odstavecseseznamem"/>
        <w:numPr>
          <w:ilvl w:val="0"/>
          <w:numId w:val="3"/>
        </w:numPr>
        <w:spacing w:after="0"/>
        <w:jc w:val="both"/>
        <w:rPr>
          <w:lang w:val="cs-CZ"/>
        </w:rPr>
      </w:pPr>
      <w:r w:rsidRPr="001C6667">
        <w:rPr>
          <w:lang w:val="cs-CZ"/>
        </w:rPr>
        <w:lastRenderedPageBreak/>
        <w:t xml:space="preserve">Konformní </w:t>
      </w:r>
      <w:proofErr w:type="spellStart"/>
      <w:proofErr w:type="gramStart"/>
      <w:r w:rsidRPr="001C6667">
        <w:rPr>
          <w:lang w:val="cs-CZ"/>
        </w:rPr>
        <w:t>moron</w:t>
      </w:r>
      <w:proofErr w:type="spellEnd"/>
      <w:r w:rsidRPr="001C6667">
        <w:rPr>
          <w:lang w:val="cs-CZ"/>
        </w:rPr>
        <w:t xml:space="preserve"> –  konformnost</w:t>
      </w:r>
      <w:proofErr w:type="gramEnd"/>
      <w:r w:rsidRPr="001C6667">
        <w:rPr>
          <w:lang w:val="cs-CZ"/>
        </w:rPr>
        <w:t xml:space="preserve">, těžkopádnost až tupost a </w:t>
      </w:r>
      <w:proofErr w:type="spellStart"/>
      <w:r w:rsidRPr="001C6667">
        <w:rPr>
          <w:lang w:val="cs-CZ"/>
        </w:rPr>
        <w:t>podřídivost</w:t>
      </w:r>
      <w:proofErr w:type="spellEnd"/>
      <w:r w:rsidRPr="001C6667">
        <w:rPr>
          <w:lang w:val="cs-CZ"/>
        </w:rPr>
        <w:t>, trestná činnost je u nich snáze odhalitelná, bývají nejslabším článkem</w:t>
      </w:r>
    </w:p>
    <w:p w:rsidR="001C6667" w:rsidRPr="001C6667" w:rsidRDefault="001C6667" w:rsidP="001C6667">
      <w:pPr>
        <w:pStyle w:val="Odstavecseseznamem"/>
        <w:numPr>
          <w:ilvl w:val="0"/>
          <w:numId w:val="3"/>
        </w:numPr>
        <w:spacing w:after="0"/>
        <w:jc w:val="both"/>
        <w:rPr>
          <w:lang w:val="cs-CZ"/>
        </w:rPr>
      </w:pPr>
      <w:r w:rsidRPr="001C6667">
        <w:rPr>
          <w:lang w:val="cs-CZ"/>
        </w:rPr>
        <w:t>Nezdrženlivý, nezvladatelně puzený – typická dynamičnost, touha po vzrušení, uspokojení, fascinace okamžikem, slabá kontrola realitou; kriminální prognóza je spíše nepříznivá</w:t>
      </w:r>
    </w:p>
    <w:p w:rsidR="001C6667" w:rsidRPr="001C6667" w:rsidRDefault="001C6667" w:rsidP="001C6667">
      <w:pPr>
        <w:pStyle w:val="Odstavecseseznamem"/>
        <w:numPr>
          <w:ilvl w:val="0"/>
          <w:numId w:val="3"/>
        </w:numPr>
        <w:spacing w:after="0"/>
        <w:jc w:val="both"/>
        <w:rPr>
          <w:lang w:val="cs-CZ"/>
        </w:rPr>
      </w:pPr>
      <w:r w:rsidRPr="001C6667">
        <w:rPr>
          <w:lang w:val="cs-CZ"/>
        </w:rPr>
        <w:t xml:space="preserve">Neurotický – nízká míra kriminální recidivy, bývá dobře vytvořen systém vnitřních regulativů chování, úzkostnost, emoční labilita, </w:t>
      </w:r>
      <w:proofErr w:type="spellStart"/>
      <w:r w:rsidRPr="001C6667">
        <w:rPr>
          <w:lang w:val="cs-CZ"/>
        </w:rPr>
        <w:t>inibovanost</w:t>
      </w:r>
      <w:proofErr w:type="spellEnd"/>
      <w:r w:rsidRPr="001C6667">
        <w:rPr>
          <w:lang w:val="cs-CZ"/>
        </w:rPr>
        <w:t xml:space="preserve"> (</w:t>
      </w:r>
      <w:proofErr w:type="spellStart"/>
      <w:r w:rsidRPr="001C6667">
        <w:rPr>
          <w:lang w:val="cs-CZ"/>
        </w:rPr>
        <w:t>utlumenost</w:t>
      </w:r>
      <w:proofErr w:type="spellEnd"/>
      <w:r w:rsidRPr="001C6667">
        <w:rPr>
          <w:lang w:val="cs-CZ"/>
        </w:rPr>
        <w:t>)</w:t>
      </w:r>
    </w:p>
    <w:p w:rsidR="001C6667" w:rsidRPr="001C6667" w:rsidRDefault="001C6667" w:rsidP="001C6667">
      <w:pPr>
        <w:pStyle w:val="Odstavecseseznamem"/>
        <w:numPr>
          <w:ilvl w:val="1"/>
          <w:numId w:val="3"/>
        </w:numPr>
        <w:spacing w:after="0"/>
        <w:jc w:val="both"/>
        <w:rPr>
          <w:lang w:val="cs-CZ"/>
        </w:rPr>
      </w:pPr>
      <w:r w:rsidRPr="001C6667">
        <w:rPr>
          <w:lang w:val="cs-CZ"/>
        </w:rPr>
        <w:t xml:space="preserve">S hysterickými rysy, </w:t>
      </w:r>
      <w:proofErr w:type="spellStart"/>
      <w:r w:rsidRPr="001C6667">
        <w:rPr>
          <w:lang w:val="cs-CZ"/>
        </w:rPr>
        <w:t>b</w:t>
      </w:r>
      <w:proofErr w:type="spellEnd"/>
      <w:r w:rsidRPr="001C6667">
        <w:rPr>
          <w:lang w:val="cs-CZ"/>
        </w:rPr>
        <w:t xml:space="preserve">. </w:t>
      </w:r>
      <w:proofErr w:type="gramStart"/>
      <w:r w:rsidRPr="001C6667">
        <w:rPr>
          <w:lang w:val="cs-CZ"/>
        </w:rPr>
        <w:t>asertivní</w:t>
      </w:r>
      <w:proofErr w:type="gramEnd"/>
      <w:r w:rsidRPr="001C6667">
        <w:rPr>
          <w:lang w:val="cs-CZ"/>
        </w:rPr>
        <w:t xml:space="preserve">, </w:t>
      </w:r>
      <w:proofErr w:type="spellStart"/>
      <w:r w:rsidRPr="001C6667">
        <w:rPr>
          <w:lang w:val="cs-CZ"/>
        </w:rPr>
        <w:t>c</w:t>
      </w:r>
      <w:proofErr w:type="spellEnd"/>
      <w:r w:rsidRPr="001C6667">
        <w:rPr>
          <w:lang w:val="cs-CZ"/>
        </w:rPr>
        <w:t>. neuroticky se odreagovávající</w:t>
      </w:r>
    </w:p>
    <w:p w:rsidR="001C6667" w:rsidRPr="001C6667" w:rsidRDefault="001C6667" w:rsidP="001C6667">
      <w:pPr>
        <w:pStyle w:val="Odstavecseseznamem"/>
        <w:numPr>
          <w:ilvl w:val="0"/>
          <w:numId w:val="3"/>
        </w:numPr>
        <w:spacing w:after="0"/>
        <w:jc w:val="both"/>
        <w:rPr>
          <w:lang w:val="cs-CZ"/>
        </w:rPr>
      </w:pPr>
      <w:proofErr w:type="spellStart"/>
      <w:r w:rsidRPr="001C6667">
        <w:rPr>
          <w:lang w:val="cs-CZ"/>
        </w:rPr>
        <w:t>Hostilní</w:t>
      </w:r>
      <w:proofErr w:type="spellEnd"/>
      <w:r w:rsidRPr="001C6667">
        <w:rPr>
          <w:lang w:val="cs-CZ"/>
        </w:rPr>
        <w:t xml:space="preserve"> – nepřátelské zaměřené vůči svému okolí, emoční labilita, celkem dobře zformovaný systém vnitřních regulativů chování; hlavně násilná kriminalita, méně akceptuje trest</w:t>
      </w:r>
    </w:p>
    <w:p w:rsidR="001C6667" w:rsidRPr="001C6667" w:rsidRDefault="001C6667" w:rsidP="001C6667">
      <w:pPr>
        <w:pStyle w:val="Odstavecseseznamem"/>
        <w:numPr>
          <w:ilvl w:val="0"/>
          <w:numId w:val="3"/>
        </w:numPr>
        <w:spacing w:after="0"/>
        <w:jc w:val="both"/>
        <w:rPr>
          <w:lang w:val="cs-CZ"/>
        </w:rPr>
      </w:pPr>
      <w:proofErr w:type="spellStart"/>
      <w:r w:rsidRPr="001C6667">
        <w:rPr>
          <w:lang w:val="cs-CZ"/>
        </w:rPr>
        <w:t>Podrobivý</w:t>
      </w:r>
      <w:proofErr w:type="spellEnd"/>
      <w:r w:rsidRPr="001C6667">
        <w:rPr>
          <w:lang w:val="cs-CZ"/>
        </w:rPr>
        <w:t xml:space="preserve"> – přejímá normy skupiny, snadno manipulovatelný (důvěřivost), nízký sklon k agresivním reakcím</w:t>
      </w:r>
    </w:p>
    <w:p w:rsidR="001C6667" w:rsidRPr="001C6667" w:rsidRDefault="001C6667" w:rsidP="001C6667">
      <w:pPr>
        <w:pStyle w:val="Odstavecseseznamem"/>
        <w:numPr>
          <w:ilvl w:val="1"/>
          <w:numId w:val="3"/>
        </w:numPr>
        <w:spacing w:after="0"/>
        <w:jc w:val="both"/>
        <w:rPr>
          <w:lang w:val="cs-CZ"/>
        </w:rPr>
      </w:pPr>
      <w:r w:rsidRPr="001C6667">
        <w:rPr>
          <w:lang w:val="cs-CZ"/>
        </w:rPr>
        <w:t xml:space="preserve">Dynamický, vzrušivý, </w:t>
      </w:r>
      <w:proofErr w:type="spellStart"/>
      <w:r w:rsidRPr="001C6667">
        <w:rPr>
          <w:lang w:val="cs-CZ"/>
        </w:rPr>
        <w:t>b</w:t>
      </w:r>
      <w:proofErr w:type="spellEnd"/>
      <w:r w:rsidRPr="001C6667">
        <w:rPr>
          <w:lang w:val="cs-CZ"/>
        </w:rPr>
        <w:t xml:space="preserve">. </w:t>
      </w:r>
      <w:proofErr w:type="gramStart"/>
      <w:r w:rsidRPr="001C6667">
        <w:rPr>
          <w:lang w:val="cs-CZ"/>
        </w:rPr>
        <w:t>inhibovaný</w:t>
      </w:r>
      <w:proofErr w:type="gramEnd"/>
      <w:r w:rsidRPr="001C6667">
        <w:rPr>
          <w:lang w:val="cs-CZ"/>
        </w:rPr>
        <w:t>, utlumený</w:t>
      </w:r>
    </w:p>
    <w:p w:rsidR="001C6667" w:rsidRPr="001C6667" w:rsidRDefault="001C6667" w:rsidP="001C6667">
      <w:pPr>
        <w:pStyle w:val="Odstavecseseznamem"/>
        <w:numPr>
          <w:ilvl w:val="0"/>
          <w:numId w:val="3"/>
        </w:numPr>
        <w:spacing w:after="0"/>
        <w:jc w:val="both"/>
        <w:rPr>
          <w:lang w:val="cs-CZ"/>
        </w:rPr>
      </w:pPr>
      <w:r w:rsidRPr="001C6667">
        <w:rPr>
          <w:lang w:val="cs-CZ"/>
        </w:rPr>
        <w:t>Anxiózní (úzkostný) manipulátor – obtížná resocializace, velká zdatnost manipulace, emoční stabilita</w:t>
      </w:r>
    </w:p>
    <w:p w:rsidR="001C6667" w:rsidRPr="001C6667" w:rsidRDefault="001C6667" w:rsidP="001C6667">
      <w:pPr>
        <w:spacing w:after="0"/>
        <w:jc w:val="both"/>
        <w:rPr>
          <w:lang w:val="cs-CZ"/>
        </w:rPr>
      </w:pPr>
      <w:r w:rsidRPr="001C6667">
        <w:rPr>
          <w:lang w:val="cs-CZ"/>
        </w:rPr>
        <w:t xml:space="preserve">Typ 1, 5 a 8 je charakteristický pro </w:t>
      </w:r>
      <w:proofErr w:type="spellStart"/>
      <w:r w:rsidRPr="001C6667">
        <w:rPr>
          <w:lang w:val="cs-CZ"/>
        </w:rPr>
        <w:t>prvovězněné</w:t>
      </w:r>
      <w:proofErr w:type="spellEnd"/>
      <w:r w:rsidRPr="001C6667">
        <w:rPr>
          <w:lang w:val="cs-CZ"/>
        </w:rPr>
        <w:t xml:space="preserve"> pachatele a typy 3, 4 a 7 pro recidivisty. Další dva typy byly v souboru zastoupeny rovnoměrně.</w:t>
      </w:r>
    </w:p>
    <w:p w:rsidR="001C6667" w:rsidRPr="001C6667" w:rsidRDefault="001C6667" w:rsidP="001C6667">
      <w:pPr>
        <w:spacing w:after="0"/>
        <w:jc w:val="both"/>
        <w:rPr>
          <w:lang w:val="cs-CZ"/>
        </w:rPr>
      </w:pPr>
    </w:p>
    <w:p w:rsidR="001C6667" w:rsidRPr="001C6667" w:rsidRDefault="001C6667" w:rsidP="001C6667">
      <w:pPr>
        <w:rPr>
          <w:lang w:val="cs-CZ"/>
        </w:rPr>
      </w:pPr>
    </w:p>
    <w:p w:rsidR="001C6667" w:rsidRPr="001C6667" w:rsidRDefault="001C6667" w:rsidP="001C6667">
      <w:pPr>
        <w:rPr>
          <w:lang w:val="cs-CZ"/>
        </w:rPr>
      </w:pPr>
    </w:p>
    <w:p w:rsidR="001C6667" w:rsidRPr="001C6667" w:rsidRDefault="001C6667" w:rsidP="001C6667">
      <w:pPr>
        <w:rPr>
          <w:lang w:val="cs-CZ"/>
        </w:rPr>
      </w:pPr>
    </w:p>
    <w:p w:rsidR="001C6667" w:rsidRPr="001C6667" w:rsidRDefault="001C6667" w:rsidP="001C6667">
      <w:pPr>
        <w:rPr>
          <w:lang w:val="cs-CZ"/>
        </w:rPr>
      </w:pPr>
      <w:r w:rsidRPr="001C6667">
        <w:rPr>
          <w:lang w:val="cs-CZ"/>
        </w:rPr>
        <w:t>Další rozšiřující literatura pro tuto kapitolu:</w:t>
      </w:r>
    </w:p>
    <w:p w:rsidR="001C6667" w:rsidRPr="00383B64" w:rsidRDefault="001C6667" w:rsidP="001C6667">
      <w:pPr>
        <w:rPr>
          <w:lang w:val="cs-CZ"/>
        </w:rPr>
      </w:pPr>
      <w:r w:rsidRPr="001C6667">
        <w:rPr>
          <w:lang w:val="cs-CZ"/>
        </w:rPr>
        <w:t xml:space="preserve">ZÁHORSKÁ, J. </w:t>
      </w:r>
      <w:r w:rsidRPr="001C6667">
        <w:rPr>
          <w:i/>
          <w:lang w:val="cs-CZ"/>
        </w:rPr>
        <w:t>Psychologická intervence při vyšetřování trestných činů.</w:t>
      </w:r>
      <w:r w:rsidRPr="001C6667">
        <w:rPr>
          <w:lang w:val="cs-CZ"/>
        </w:rPr>
        <w:t xml:space="preserve"> </w:t>
      </w:r>
      <w:proofErr w:type="gramStart"/>
      <w:r w:rsidRPr="001C6667">
        <w:rPr>
          <w:lang w:val="cs-CZ"/>
        </w:rPr>
        <w:t>Praha : Portál</w:t>
      </w:r>
      <w:proofErr w:type="gramEnd"/>
      <w:r w:rsidRPr="001C6667">
        <w:rPr>
          <w:lang w:val="cs-CZ"/>
        </w:rPr>
        <w:t>, 2007. 136 s. ISBN 978-80-7367-236-2</w:t>
      </w:r>
    </w:p>
    <w:p w:rsidR="005A21E6" w:rsidRDefault="005A21E6"/>
    <w:sectPr w:rsidR="005A21E6" w:rsidSect="005A2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6AD3"/>
    <w:multiLevelType w:val="hybridMultilevel"/>
    <w:tmpl w:val="522A9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64D33"/>
    <w:multiLevelType w:val="hybridMultilevel"/>
    <w:tmpl w:val="555C1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A2433"/>
    <w:multiLevelType w:val="hybridMultilevel"/>
    <w:tmpl w:val="4880EB98"/>
    <w:lvl w:ilvl="0" w:tplc="41DE75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C6667"/>
    <w:rsid w:val="001C6667"/>
    <w:rsid w:val="005A21E6"/>
    <w:rsid w:val="0069671E"/>
    <w:rsid w:val="008D193A"/>
    <w:rsid w:val="00FC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667"/>
    <w:rPr>
      <w:rFonts w:eastAsiaTheme="majorEastAsia" w:cstheme="minorHAnsi"/>
      <w:color w:val="333333"/>
      <w:sz w:val="24"/>
      <w:szCs w:val="24"/>
      <w:lang w:val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C666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6667"/>
    <w:pPr>
      <w:spacing w:before="200" w:after="0" w:line="271" w:lineRule="auto"/>
      <w:outlineLvl w:val="1"/>
    </w:pPr>
    <w:rPr>
      <w:smallCap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6667"/>
    <w:rPr>
      <w:rFonts w:eastAsiaTheme="majorEastAsia" w:cstheme="minorHAnsi"/>
      <w:smallCaps/>
      <w:color w:val="333333"/>
      <w:spacing w:val="5"/>
      <w:sz w:val="36"/>
      <w:szCs w:val="36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1C6667"/>
    <w:rPr>
      <w:rFonts w:eastAsiaTheme="majorEastAsia" w:cstheme="minorHAnsi"/>
      <w:smallCaps/>
      <w:color w:val="333333"/>
      <w:sz w:val="28"/>
      <w:szCs w:val="28"/>
      <w:lang w:val="en-US" w:bidi="en-US"/>
    </w:rPr>
  </w:style>
  <w:style w:type="paragraph" w:styleId="Odstavecseseznamem">
    <w:name w:val="List Paragraph"/>
    <w:basedOn w:val="Normln"/>
    <w:uiPriority w:val="34"/>
    <w:qFormat/>
    <w:rsid w:val="001C6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1382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Čihounková</dc:creator>
  <cp:lastModifiedBy>Čihounková</cp:lastModifiedBy>
  <cp:revision>1</cp:revision>
  <dcterms:created xsi:type="dcterms:W3CDTF">2012-03-30T12:09:00Z</dcterms:created>
  <dcterms:modified xsi:type="dcterms:W3CDTF">2012-03-30T12:34:00Z</dcterms:modified>
</cp:coreProperties>
</file>