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00" w:rsidRPr="00A03024" w:rsidRDefault="00974800" w:rsidP="00A03024">
      <w:pPr>
        <w:spacing w:line="360" w:lineRule="auto"/>
        <w:jc w:val="both"/>
      </w:pPr>
      <w:r w:rsidRPr="00A03024">
        <w:t>Posilování dětí a mládeže</w:t>
      </w:r>
    </w:p>
    <w:p w:rsidR="00974800" w:rsidRPr="00A03024" w:rsidRDefault="006F37B5" w:rsidP="00A03024">
      <w:pPr>
        <w:spacing w:line="360" w:lineRule="auto"/>
        <w:jc w:val="both"/>
      </w:pPr>
      <w:r w:rsidRPr="00A03024">
        <w:t xml:space="preserve">Velký vývoj v tomto věku stále prodělává páteř. Krční lordóza se vytváří již v době, kdy dítě začne zvedat hlavičku. V období aktivního stoje se formuje bederní lordóza a hrudní kyfóza. Zakřivení není stabilní, </w:t>
      </w:r>
      <w:r w:rsidRPr="00A03024">
        <w:rPr>
          <w:b/>
        </w:rPr>
        <w:t xml:space="preserve">fixuje se </w:t>
      </w:r>
      <w:proofErr w:type="gramStart"/>
      <w:r w:rsidRPr="00A03024">
        <w:rPr>
          <w:b/>
        </w:rPr>
        <w:t>mezi 6.-7. rokem</w:t>
      </w:r>
      <w:proofErr w:type="gramEnd"/>
      <w:r w:rsidRPr="00A03024">
        <w:t xml:space="preserve">. </w:t>
      </w:r>
      <w:r w:rsidRPr="00A03024">
        <w:rPr>
          <w:b/>
        </w:rPr>
        <w:t>Nejpozději</w:t>
      </w:r>
      <w:r w:rsidRPr="00A03024">
        <w:t xml:space="preserve"> se stabilizuje </w:t>
      </w:r>
      <w:r w:rsidRPr="00A03024">
        <w:rPr>
          <w:b/>
        </w:rPr>
        <w:t>bederní lordóza</w:t>
      </w:r>
      <w:r w:rsidRPr="00A03024">
        <w:t xml:space="preserve"> a to až </w:t>
      </w:r>
      <w:r w:rsidRPr="00A03024">
        <w:rPr>
          <w:b/>
        </w:rPr>
        <w:t>v pubertě</w:t>
      </w:r>
      <w:r w:rsidRPr="00A03024">
        <w:t xml:space="preserve">. Zakřivení páteře se vyvíjí v závislosti na síle zádového svalstva. Z výše uvedeného usuzujeme na důležitost </w:t>
      </w:r>
      <w:r w:rsidRPr="00A03024">
        <w:rPr>
          <w:b/>
        </w:rPr>
        <w:t>správně posilovat svalový korzet kolem páteře</w:t>
      </w:r>
      <w:r w:rsidRPr="00A03024">
        <w:t xml:space="preserve"> u dětí a </w:t>
      </w:r>
      <w:r w:rsidRPr="00A03024">
        <w:rPr>
          <w:b/>
        </w:rPr>
        <w:t>nepříliš zatěžovat páteř ve svislém směru shora</w:t>
      </w:r>
      <w:r w:rsidRPr="00A03024">
        <w:t xml:space="preserve">. </w:t>
      </w:r>
    </w:p>
    <w:p w:rsidR="006F37B5" w:rsidRPr="00A03024" w:rsidRDefault="006F37B5" w:rsidP="00A03024">
      <w:pPr>
        <w:spacing w:line="360" w:lineRule="auto"/>
        <w:jc w:val="both"/>
        <w:rPr>
          <w:i/>
        </w:rPr>
      </w:pPr>
      <w:r w:rsidRPr="00A03024">
        <w:t xml:space="preserve">Při nepřiměření aktivitě se postupně uzavírají růstové chrupavky a </w:t>
      </w:r>
      <w:r w:rsidRPr="00A03024">
        <w:rPr>
          <w:b/>
        </w:rPr>
        <w:t xml:space="preserve">růst se předčasně zastavuje. </w:t>
      </w:r>
      <w:r w:rsidR="00974800" w:rsidRPr="00A03024">
        <w:t>P</w:t>
      </w:r>
      <w:r w:rsidRPr="00A03024">
        <w:t>řílišné zatížení těžkými vahami při posilování by bylo nebezpečné pro děti</w:t>
      </w:r>
      <w:r w:rsidRPr="00A03024">
        <w:rPr>
          <w:i/>
        </w:rPr>
        <w:t>.</w:t>
      </w:r>
    </w:p>
    <w:p w:rsidR="00974800" w:rsidRPr="00A03024" w:rsidRDefault="00974800" w:rsidP="00A03024">
      <w:pPr>
        <w:spacing w:line="360" w:lineRule="auto"/>
        <w:jc w:val="both"/>
      </w:pPr>
    </w:p>
    <w:p w:rsidR="006F37B5" w:rsidRPr="00A03024" w:rsidRDefault="006F37B5" w:rsidP="00A03024">
      <w:pPr>
        <w:spacing w:line="360" w:lineRule="auto"/>
        <w:jc w:val="both"/>
      </w:pPr>
      <w:r w:rsidRPr="00A03024">
        <w:t xml:space="preserve">Osifikace probíhá i ještě kolem 20. roku (např. pánev, páteř). Z tohoto důvodu přílišné otřesy nevyhovují daným oblastem. </w:t>
      </w:r>
    </w:p>
    <w:p w:rsidR="00974800" w:rsidRPr="00A03024" w:rsidRDefault="00974800" w:rsidP="00A03024">
      <w:pPr>
        <w:spacing w:line="360" w:lineRule="auto"/>
        <w:jc w:val="both"/>
      </w:pPr>
    </w:p>
    <w:p w:rsidR="006F37B5" w:rsidRPr="00A03024" w:rsidRDefault="006F37B5" w:rsidP="00A03024">
      <w:pPr>
        <w:spacing w:line="360" w:lineRule="auto"/>
        <w:jc w:val="both"/>
      </w:pPr>
      <w:r w:rsidRPr="00A03024">
        <w:t>Svaly dětí jsou citlivější na poruchy metabolismu a rychleji unavitelné.</w:t>
      </w:r>
    </w:p>
    <w:p w:rsidR="00974800" w:rsidRPr="00A03024" w:rsidRDefault="00974800" w:rsidP="00A03024">
      <w:pPr>
        <w:spacing w:line="360" w:lineRule="auto"/>
      </w:pPr>
    </w:p>
    <w:p w:rsidR="00974800" w:rsidRPr="00A03024" w:rsidRDefault="00974800" w:rsidP="00A03024">
      <w:pPr>
        <w:spacing w:line="360" w:lineRule="auto"/>
      </w:pPr>
      <w:r w:rsidRPr="00A03024">
        <w:t>D</w:t>
      </w:r>
      <w:r w:rsidR="006F37B5" w:rsidRPr="00A03024">
        <w:t>ěti v mladším a starším školním věku a věku pubertálním mají téměř bez výjimky slabé svaly zajišťující oporu a držení těla, zatímco svaly dolních končetin vypadají více trénované.</w:t>
      </w:r>
    </w:p>
    <w:p w:rsidR="00974800" w:rsidRPr="00A03024" w:rsidRDefault="00974800" w:rsidP="00A03024">
      <w:pPr>
        <w:spacing w:line="360" w:lineRule="auto"/>
      </w:pPr>
    </w:p>
    <w:p w:rsidR="006F37B5" w:rsidRPr="00A03024" w:rsidRDefault="006F37B5" w:rsidP="00A03024">
      <w:pPr>
        <w:spacing w:line="360" w:lineRule="auto"/>
      </w:pPr>
      <w:r w:rsidRPr="00A03024">
        <w:rPr>
          <w:b/>
        </w:rPr>
        <w:t>Vývoj dětí ve věku 7 – 10 let ve vztahu k posilování</w:t>
      </w:r>
      <w:r w:rsidRPr="00A03024">
        <w:t xml:space="preserve"> </w:t>
      </w:r>
    </w:p>
    <w:p w:rsidR="006F37B5" w:rsidRPr="00A03024" w:rsidRDefault="006F37B5" w:rsidP="00A03024">
      <w:pPr>
        <w:spacing w:line="360" w:lineRule="auto"/>
      </w:pPr>
      <w:r w:rsidRPr="00A03024">
        <w:t>Z hlediska posilování je třeba dávat přednost rychlostně - koordinačním cvičením, která podporují nárůst síly a vhodně a s rozvahou doplňovat silovými cviky.</w:t>
      </w:r>
      <w:r w:rsidR="00974800" w:rsidRPr="00A03024">
        <w:t xml:space="preserve"> D</w:t>
      </w:r>
      <w:r w:rsidRPr="00A03024">
        <w:t>ítě v tomto věku by nemělo zvedat těžší závaží než 10% své hmotnosti (ovšem váha školních brašen toto tvrzení mnohdy popírá) a že posilování by mělo sloužit zejména jako prostředek k usměrnění pohybu, nikoli k soutěžení ve velikosti břemene.</w:t>
      </w:r>
    </w:p>
    <w:p w:rsidR="00974800" w:rsidRPr="00A03024" w:rsidRDefault="00974800" w:rsidP="00A03024">
      <w:pPr>
        <w:spacing w:line="360" w:lineRule="auto"/>
        <w:jc w:val="both"/>
        <w:rPr>
          <w:b/>
        </w:rPr>
      </w:pPr>
    </w:p>
    <w:p w:rsidR="006F37B5" w:rsidRPr="00A03024" w:rsidRDefault="006F37B5" w:rsidP="00A03024">
      <w:pPr>
        <w:spacing w:line="360" w:lineRule="auto"/>
        <w:jc w:val="both"/>
        <w:rPr>
          <w:b/>
        </w:rPr>
      </w:pPr>
      <w:r w:rsidRPr="00A03024">
        <w:rPr>
          <w:b/>
        </w:rPr>
        <w:t>Vývoj dětí ve věku 10 – 12 let ve vztahu k posilování</w:t>
      </w:r>
    </w:p>
    <w:p w:rsidR="00974800" w:rsidRPr="00A03024" w:rsidRDefault="006F37B5" w:rsidP="00A03024">
      <w:pPr>
        <w:spacing w:line="360" w:lineRule="auto"/>
        <w:jc w:val="both"/>
      </w:pPr>
      <w:r w:rsidRPr="00A03024">
        <w:t xml:space="preserve">V tomto věku, který </w:t>
      </w:r>
      <w:proofErr w:type="gramStart"/>
      <w:r w:rsidRPr="00A03024">
        <w:t>je</w:t>
      </w:r>
      <w:proofErr w:type="gramEnd"/>
      <w:r w:rsidRPr="00A03024">
        <w:t xml:space="preserve"> etapou před pubertou dochází k pozvolnému zdokonalování nervové regulace svalové činnosti, které umožňuje soustavnější rozvoj silových schopností.</w:t>
      </w:r>
    </w:p>
    <w:p w:rsidR="006F37B5" w:rsidRPr="00A03024" w:rsidRDefault="006F37B5" w:rsidP="00A03024">
      <w:pPr>
        <w:spacing w:line="360" w:lineRule="auto"/>
        <w:jc w:val="both"/>
      </w:pPr>
      <w:r w:rsidRPr="00A03024">
        <w:t xml:space="preserve">Svaly a kosterní systém však ještě nejsou schopny snášet velké silové zatížené. Velmi důležité je rozvíjet svalstvo celého těla, u dětí může docházet ke svalovým </w:t>
      </w:r>
      <w:proofErr w:type="spellStart"/>
      <w:r w:rsidRPr="00A03024">
        <w:t>dysbalancím</w:t>
      </w:r>
      <w:proofErr w:type="spellEnd"/>
      <w:r w:rsidRPr="00A03024">
        <w:t xml:space="preserve"> a oslabením, které mohou být způsobené jak nevhodným nošením tašek, tak jednostranným zatížením, tak i vlivem</w:t>
      </w:r>
      <w:r w:rsidR="00C27DF7" w:rsidRPr="00A03024">
        <w:t xml:space="preserve"> nedostatečné fyzické aktivity.</w:t>
      </w:r>
    </w:p>
    <w:p w:rsidR="00974800" w:rsidRPr="00A03024" w:rsidRDefault="00974800" w:rsidP="00A03024">
      <w:pPr>
        <w:spacing w:line="360" w:lineRule="auto"/>
        <w:jc w:val="both"/>
        <w:outlineLvl w:val="0"/>
        <w:rPr>
          <w:b/>
        </w:rPr>
      </w:pPr>
    </w:p>
    <w:p w:rsidR="00A03024" w:rsidRDefault="00A03024" w:rsidP="00A03024">
      <w:pPr>
        <w:spacing w:line="360" w:lineRule="auto"/>
        <w:jc w:val="both"/>
        <w:outlineLvl w:val="0"/>
        <w:rPr>
          <w:b/>
        </w:rPr>
      </w:pPr>
    </w:p>
    <w:p w:rsidR="00C27DF7" w:rsidRPr="00A03024" w:rsidRDefault="00C27DF7" w:rsidP="00A03024">
      <w:pPr>
        <w:spacing w:line="360" w:lineRule="auto"/>
        <w:jc w:val="both"/>
        <w:outlineLvl w:val="0"/>
        <w:rPr>
          <w:b/>
        </w:rPr>
      </w:pPr>
      <w:r w:rsidRPr="00A03024">
        <w:rPr>
          <w:b/>
        </w:rPr>
        <w:lastRenderedPageBreak/>
        <w:t>Vývoj dětí ve věku 12 – 15 let ve vztahu k posilování</w:t>
      </w:r>
    </w:p>
    <w:p w:rsidR="00C27DF7" w:rsidRPr="00A03024" w:rsidRDefault="00C27DF7" w:rsidP="00A03024">
      <w:pPr>
        <w:spacing w:line="360" w:lineRule="auto"/>
        <w:jc w:val="both"/>
      </w:pPr>
      <w:r w:rsidRPr="00A03024">
        <w:rPr>
          <w:b/>
        </w:rPr>
        <w:t xml:space="preserve">    </w:t>
      </w:r>
      <w:r w:rsidRPr="00A03024">
        <w:t>Vývoj nervového systému</w:t>
      </w:r>
      <w:r w:rsidR="00974800" w:rsidRPr="00A03024">
        <w:t xml:space="preserve"> je na konci tohoto období již </w:t>
      </w:r>
      <w:r w:rsidRPr="00A03024">
        <w:t>téměř ukončen a změny vnitřního prostředí vyvolávají vyšší pohybovou potřebu a i sílu svalového vlákna.</w:t>
      </w:r>
    </w:p>
    <w:p w:rsidR="00C27DF7" w:rsidRPr="00A03024" w:rsidRDefault="00974800" w:rsidP="00A03024">
      <w:pPr>
        <w:spacing w:line="360" w:lineRule="auto"/>
        <w:jc w:val="both"/>
      </w:pPr>
      <w:proofErr w:type="spellStart"/>
      <w:r w:rsidRPr="00A03024">
        <w:rPr>
          <w:b/>
        </w:rPr>
        <w:t>V</w:t>
      </w:r>
      <w:r w:rsidR="00C27DF7" w:rsidRPr="00A03024">
        <w:t>tomto</w:t>
      </w:r>
      <w:proofErr w:type="spellEnd"/>
      <w:r w:rsidR="00C27DF7" w:rsidRPr="00A03024">
        <w:t xml:space="preserve"> věku je již možné začít systematičtější svalový trénink, ale se stále přípravným charakterem. V době nástupu puberty se stávají silové schopnosti jednou z významných složek fyzické aktivity. V souvislosti s výraznou produkcí pohlavních a růstových hormonů dochází k přirozenému nárůstu silových schopností. Nevýhodou je nerovnoměrnost nástupu puberty u jednotlivých cvičících. Stejně jako v předchozím období je nutné zatěžovat velké svalové skupiny a dbát na fixaci páteře. </w:t>
      </w:r>
    </w:p>
    <w:p w:rsidR="00974800" w:rsidRPr="00A03024" w:rsidRDefault="00974800" w:rsidP="00A03024">
      <w:pPr>
        <w:spacing w:line="360" w:lineRule="auto"/>
        <w:jc w:val="both"/>
      </w:pPr>
    </w:p>
    <w:p w:rsidR="00C27DF7" w:rsidRPr="00A03024" w:rsidRDefault="00C27DF7" w:rsidP="00A03024">
      <w:pPr>
        <w:spacing w:line="360" w:lineRule="auto"/>
        <w:jc w:val="both"/>
      </w:pPr>
      <w:r w:rsidRPr="00A03024">
        <w:t xml:space="preserve">Nedávné názory, že pro trénink síly je nejvhodnější až období puberty, byly opuštěny, protože se ukázalo, že do tohoto období, lze zlepšit silové schopnosti právě i roky před pubertou. Dokonce v tomto věku se objevují vlivem tréninku větší změny </w:t>
      </w:r>
      <w:r w:rsidR="00974800" w:rsidRPr="00A03024">
        <w:t xml:space="preserve">než později, </w:t>
      </w:r>
      <w:r w:rsidRPr="00A03024">
        <w:t xml:space="preserve">na rozdíl od posilování dospělých se u dětí neobjevuje tak značná svalová hypertrofie. </w:t>
      </w:r>
      <w:r w:rsidR="00974800" w:rsidRPr="00A03024">
        <w:t>Z</w:t>
      </w:r>
      <w:r w:rsidRPr="00A03024">
        <w:t>měny se projevují spíše v </w:t>
      </w:r>
      <w:proofErr w:type="spellStart"/>
      <w:r w:rsidRPr="00A03024">
        <w:t>neuromotorickém</w:t>
      </w:r>
      <w:proofErr w:type="spellEnd"/>
      <w:r w:rsidRPr="00A03024">
        <w:t xml:space="preserve"> zrání. Odporový trénink u mládeže ve věku 8-13 let vylučuje pouze pouhé cviky s tzv. volnou činkou.</w:t>
      </w:r>
    </w:p>
    <w:p w:rsidR="00974800" w:rsidRPr="00A03024" w:rsidRDefault="00974800" w:rsidP="00A03024">
      <w:pPr>
        <w:spacing w:line="360" w:lineRule="auto"/>
        <w:jc w:val="both"/>
      </w:pPr>
    </w:p>
    <w:p w:rsidR="00C27DF7" w:rsidRPr="00A03024" w:rsidRDefault="00974800" w:rsidP="00A03024">
      <w:pPr>
        <w:spacing w:line="360" w:lineRule="auto"/>
        <w:jc w:val="both"/>
      </w:pPr>
      <w:r w:rsidRPr="00A03024">
        <w:t>D</w:t>
      </w:r>
      <w:r w:rsidR="00C27DF7" w:rsidRPr="00A03024">
        <w:t>oporuč</w:t>
      </w:r>
      <w:r w:rsidRPr="00A03024">
        <w:t>ení</w:t>
      </w:r>
      <w:r w:rsidR="00C27DF7" w:rsidRPr="00A03024">
        <w:t xml:space="preserve"> </w:t>
      </w:r>
      <w:r w:rsidRPr="00A03024">
        <w:t xml:space="preserve">pro rozvoj silových schopností u </w:t>
      </w:r>
      <w:r w:rsidR="00C27DF7" w:rsidRPr="00A03024">
        <w:t>dět</w:t>
      </w:r>
      <w:r w:rsidRPr="00A03024">
        <w:t>í</w:t>
      </w:r>
      <w:r w:rsidR="00C27DF7" w:rsidRPr="00A03024">
        <w:t xml:space="preserve"> přibližně </w:t>
      </w:r>
      <w:r w:rsidRPr="00A03024">
        <w:t>v období mladšího školního věku</w:t>
      </w:r>
      <w:r w:rsidR="00C27DF7" w:rsidRPr="00A03024">
        <w:t>:</w:t>
      </w:r>
    </w:p>
    <w:p w:rsidR="00C27DF7" w:rsidRPr="00A03024" w:rsidRDefault="00C27DF7" w:rsidP="00A03024">
      <w:pPr>
        <w:numPr>
          <w:ilvl w:val="0"/>
          <w:numId w:val="1"/>
        </w:numPr>
        <w:spacing w:line="360" w:lineRule="auto"/>
        <w:jc w:val="both"/>
      </w:pPr>
      <w:r w:rsidRPr="00A03024">
        <w:t xml:space="preserve">úpolových her </w:t>
      </w:r>
    </w:p>
    <w:p w:rsidR="00C27DF7" w:rsidRPr="00A03024" w:rsidRDefault="00C27DF7" w:rsidP="00A03024">
      <w:pPr>
        <w:numPr>
          <w:ilvl w:val="0"/>
          <w:numId w:val="1"/>
        </w:numPr>
        <w:spacing w:line="360" w:lineRule="auto"/>
        <w:jc w:val="both"/>
      </w:pPr>
      <w:r w:rsidRPr="00A03024">
        <w:t xml:space="preserve">cvičení ve ztížených podmínkách (běh do kopce, v písku, vodě…) </w:t>
      </w:r>
    </w:p>
    <w:p w:rsidR="00C27DF7" w:rsidRPr="00A03024" w:rsidRDefault="00C27DF7" w:rsidP="00A03024">
      <w:pPr>
        <w:numPr>
          <w:ilvl w:val="0"/>
          <w:numId w:val="1"/>
        </w:numPr>
        <w:spacing w:line="360" w:lineRule="auto"/>
        <w:jc w:val="both"/>
      </w:pPr>
      <w:r w:rsidRPr="00A03024">
        <w:t xml:space="preserve">formou modifikovaného kruhového tréninku se zaměřením </w:t>
      </w:r>
      <w:proofErr w:type="gramStart"/>
      <w:r w:rsidRPr="00A03024">
        <w:t>na</w:t>
      </w:r>
      <w:proofErr w:type="gramEnd"/>
      <w:r w:rsidRPr="00A03024">
        <w:t>:</w:t>
      </w:r>
    </w:p>
    <w:p w:rsidR="00C27DF7" w:rsidRPr="00A03024" w:rsidRDefault="00C27DF7" w:rsidP="00A03024">
      <w:pPr>
        <w:numPr>
          <w:ilvl w:val="1"/>
          <w:numId w:val="1"/>
        </w:numPr>
        <w:spacing w:line="360" w:lineRule="auto"/>
        <w:jc w:val="both"/>
      </w:pPr>
      <w:r w:rsidRPr="00A03024">
        <w:t xml:space="preserve">úpolové hry (zápasy, přetahy, přetlaky), </w:t>
      </w:r>
    </w:p>
    <w:p w:rsidR="00C27DF7" w:rsidRPr="00A03024" w:rsidRDefault="00C27DF7" w:rsidP="00A03024">
      <w:pPr>
        <w:numPr>
          <w:ilvl w:val="1"/>
          <w:numId w:val="1"/>
        </w:numPr>
        <w:spacing w:line="360" w:lineRule="auto"/>
        <w:jc w:val="both"/>
      </w:pPr>
      <w:r w:rsidRPr="00A03024">
        <w:t xml:space="preserve">cvičení ve ztížených podmínkách (běh ve vodě, písku, běh do kopce, tažení partnera), </w:t>
      </w:r>
    </w:p>
    <w:p w:rsidR="00C27DF7" w:rsidRPr="00A03024" w:rsidRDefault="00C27DF7" w:rsidP="00A03024">
      <w:pPr>
        <w:numPr>
          <w:ilvl w:val="1"/>
          <w:numId w:val="1"/>
        </w:numPr>
        <w:spacing w:line="360" w:lineRule="auto"/>
        <w:jc w:val="both"/>
      </w:pPr>
      <w:r w:rsidRPr="00A03024">
        <w:t xml:space="preserve">výbušnou sílu (drobné hry, skoková a odrazová cvičení), </w:t>
      </w:r>
    </w:p>
    <w:p w:rsidR="00C27DF7" w:rsidRPr="00A03024" w:rsidRDefault="00C27DF7" w:rsidP="00A03024">
      <w:pPr>
        <w:numPr>
          <w:ilvl w:val="1"/>
          <w:numId w:val="1"/>
        </w:numPr>
        <w:spacing w:line="360" w:lineRule="auto"/>
        <w:jc w:val="both"/>
      </w:pPr>
      <w:r w:rsidRPr="00A03024">
        <w:t>přirozené posilování (váha vlastního těla, kliky, shyby, šplh, cvičení na nářadí v tělocvičně).</w:t>
      </w:r>
    </w:p>
    <w:p w:rsidR="00C27DF7" w:rsidRPr="00A03024" w:rsidRDefault="00C27DF7" w:rsidP="00A03024">
      <w:pPr>
        <w:spacing w:line="360" w:lineRule="auto"/>
        <w:jc w:val="both"/>
      </w:pPr>
    </w:p>
    <w:p w:rsidR="00C27DF7" w:rsidRPr="00A03024" w:rsidRDefault="00C27DF7" w:rsidP="00A03024">
      <w:pPr>
        <w:spacing w:line="360" w:lineRule="auto"/>
        <w:jc w:val="both"/>
      </w:pPr>
      <w:r w:rsidRPr="00A03024">
        <w:t xml:space="preserve">Vhodné jsou i silové vstupy do jiných činností, rozumíme přerušení činnosti a zařazení silového cvičení (např. pauza při hře fotbalu a provedení </w:t>
      </w:r>
      <w:proofErr w:type="gramStart"/>
      <w:r w:rsidRPr="00A03024">
        <w:t>5ti</w:t>
      </w:r>
      <w:proofErr w:type="gramEnd"/>
      <w:r w:rsidRPr="00A03024">
        <w:t xml:space="preserve"> kliků a 5ti výskoků).</w:t>
      </w:r>
    </w:p>
    <w:p w:rsidR="00974800" w:rsidRPr="00A03024" w:rsidRDefault="00C27DF7" w:rsidP="00A03024">
      <w:pPr>
        <w:spacing w:line="360" w:lineRule="auto"/>
        <w:jc w:val="both"/>
      </w:pPr>
      <w:r w:rsidRPr="00A03024">
        <w:t xml:space="preserve">    </w:t>
      </w:r>
    </w:p>
    <w:p w:rsidR="00C27DF7" w:rsidRPr="00A03024" w:rsidRDefault="00C27DF7" w:rsidP="00A03024">
      <w:pPr>
        <w:spacing w:line="360" w:lineRule="auto"/>
        <w:jc w:val="both"/>
      </w:pPr>
      <w:r w:rsidRPr="00A03024">
        <w:t xml:space="preserve">Přibližně od 12 roků mají děti dobře vyvinutou motoriku, koordinaci pohybu a jsou schopny zvládat silový trénink přiměřený jejich věku a mohou využívat k posilování i některé stroje </w:t>
      </w:r>
      <w:r w:rsidRPr="00A03024">
        <w:lastRenderedPageBreak/>
        <w:t xml:space="preserve">v posilovnách. Zaměřit bychom se měli především na nácvik techniky posilování, návyku správného dýchání a plného rozsahu pohybu. </w:t>
      </w:r>
    </w:p>
    <w:p w:rsidR="00C27DF7" w:rsidRPr="00A03024" w:rsidRDefault="00C27DF7" w:rsidP="00A03024">
      <w:pPr>
        <w:spacing w:line="360" w:lineRule="auto"/>
        <w:jc w:val="both"/>
      </w:pPr>
      <w:r w:rsidRPr="00A03024">
        <w:t xml:space="preserve">   Platí zde výrazné omezení a bezpodmínečně musí být zajištěn odborný dohled zkušeného pedagoga, trenéra či instruktora. </w:t>
      </w:r>
    </w:p>
    <w:p w:rsidR="00C27DF7" w:rsidRPr="00A03024" w:rsidRDefault="00C27DF7" w:rsidP="00A03024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6550"/>
      </w:tblGrid>
      <w:tr w:rsidR="00C27DF7" w:rsidRPr="00A03024" w:rsidTr="002E4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60" w:type="dxa"/>
            <w:gridSpan w:val="2"/>
          </w:tcPr>
          <w:p w:rsidR="00C27DF7" w:rsidRPr="00A03024" w:rsidRDefault="00C27DF7" w:rsidP="00A03024">
            <w:pPr>
              <w:spacing w:line="360" w:lineRule="auto"/>
              <w:jc w:val="center"/>
              <w:rPr>
                <w:b/>
                <w:bCs/>
              </w:rPr>
            </w:pPr>
            <w:r w:rsidRPr="00A03024">
              <w:rPr>
                <w:b/>
                <w:bCs/>
              </w:rPr>
              <w:t>Tab. 1 Základní pokyny pro posilování s dětmi (</w:t>
            </w:r>
            <w:proofErr w:type="spellStart"/>
            <w:r w:rsidRPr="00A03024">
              <w:rPr>
                <w:rStyle w:val="hps"/>
                <w:b/>
                <w:bCs/>
              </w:rPr>
              <w:t>Kraemer</w:t>
            </w:r>
            <w:proofErr w:type="spellEnd"/>
            <w:r w:rsidRPr="00A03024">
              <w:rPr>
                <w:b/>
                <w:bCs/>
              </w:rPr>
              <w:t xml:space="preserve">, </w:t>
            </w:r>
            <w:proofErr w:type="spellStart"/>
            <w:r w:rsidRPr="00A03024">
              <w:rPr>
                <w:rStyle w:val="hps"/>
                <w:b/>
                <w:bCs/>
              </w:rPr>
              <w:t>Fleck</w:t>
            </w:r>
            <w:proofErr w:type="spellEnd"/>
            <w:r w:rsidRPr="00A03024">
              <w:rPr>
                <w:b/>
                <w:bCs/>
              </w:rPr>
              <w:t>, 2005).</w:t>
            </w:r>
          </w:p>
        </w:tc>
      </w:tr>
      <w:tr w:rsidR="00C27DF7" w:rsidRPr="00A03024" w:rsidTr="002E451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27DF7" w:rsidRPr="00A03024" w:rsidRDefault="00C27DF7" w:rsidP="00A03024">
            <w:pPr>
              <w:spacing w:line="360" w:lineRule="auto"/>
              <w:jc w:val="both"/>
              <w:rPr>
                <w:b/>
                <w:bCs/>
              </w:rPr>
            </w:pPr>
            <w:r w:rsidRPr="00A03024">
              <w:rPr>
                <w:rStyle w:val="hps"/>
                <w:b/>
                <w:bCs/>
              </w:rPr>
              <w:t>7</w:t>
            </w:r>
            <w:r w:rsidRPr="00A03024">
              <w:rPr>
                <w:b/>
                <w:bCs/>
              </w:rPr>
              <w:t xml:space="preserve"> let a </w:t>
            </w:r>
            <w:r w:rsidRPr="00A03024">
              <w:rPr>
                <w:rStyle w:val="hps"/>
                <w:b/>
                <w:bCs/>
              </w:rPr>
              <w:t>mladší</w:t>
            </w:r>
          </w:p>
        </w:tc>
        <w:tc>
          <w:tcPr>
            <w:tcW w:w="6550" w:type="dxa"/>
          </w:tcPr>
          <w:p w:rsidR="00C27DF7" w:rsidRPr="00A03024" w:rsidRDefault="00C27DF7" w:rsidP="00A03024">
            <w:pPr>
              <w:spacing w:line="360" w:lineRule="auto"/>
              <w:jc w:val="both"/>
            </w:pPr>
            <w:r w:rsidRPr="00A03024">
              <w:rPr>
                <w:rStyle w:val="hps"/>
              </w:rPr>
              <w:t>navyknout</w:t>
            </w:r>
            <w:r w:rsidRPr="00A03024">
              <w:t xml:space="preserve"> </w:t>
            </w:r>
            <w:r w:rsidRPr="00A03024">
              <w:rPr>
                <w:rStyle w:val="hps"/>
              </w:rPr>
              <w:t>dítě na</w:t>
            </w:r>
            <w:r w:rsidRPr="00A03024">
              <w:t xml:space="preserve"> </w:t>
            </w:r>
            <w:r w:rsidRPr="00A03024">
              <w:rPr>
                <w:rStyle w:val="hps"/>
              </w:rPr>
              <w:t>základní cviky</w:t>
            </w:r>
            <w:r w:rsidRPr="00A03024">
              <w:t xml:space="preserve"> </w:t>
            </w:r>
            <w:r w:rsidRPr="00A03024">
              <w:rPr>
                <w:rStyle w:val="hps"/>
              </w:rPr>
              <w:t>s malou nebo žádnou</w:t>
            </w:r>
            <w:r w:rsidRPr="00A03024">
              <w:t xml:space="preserve"> </w:t>
            </w:r>
            <w:r w:rsidRPr="00A03024">
              <w:rPr>
                <w:rStyle w:val="hps"/>
              </w:rPr>
              <w:t>zátěží,</w:t>
            </w:r>
            <w:r w:rsidRPr="00A03024">
              <w:t xml:space="preserve"> </w:t>
            </w:r>
            <w:r w:rsidRPr="00A03024">
              <w:rPr>
                <w:rStyle w:val="hps"/>
              </w:rPr>
              <w:t>vytvořit koncepci</w:t>
            </w:r>
            <w:r w:rsidRPr="00A03024">
              <w:t xml:space="preserve"> </w:t>
            </w:r>
            <w:r w:rsidRPr="00A03024">
              <w:rPr>
                <w:rStyle w:val="hps"/>
              </w:rPr>
              <w:t>tréninku</w:t>
            </w:r>
            <w:r w:rsidRPr="00A03024">
              <w:t xml:space="preserve"> </w:t>
            </w:r>
            <w:r w:rsidRPr="00A03024">
              <w:rPr>
                <w:rStyle w:val="hps"/>
              </w:rPr>
              <w:t>a</w:t>
            </w:r>
            <w:r w:rsidRPr="00A03024">
              <w:t xml:space="preserve"> na</w:t>
            </w:r>
            <w:r w:rsidRPr="00A03024">
              <w:rPr>
                <w:rStyle w:val="hps"/>
              </w:rPr>
              <w:t>učit</w:t>
            </w:r>
            <w:r w:rsidRPr="00A03024">
              <w:t xml:space="preserve"> </w:t>
            </w:r>
            <w:proofErr w:type="spellStart"/>
            <w:r w:rsidRPr="00A03024">
              <w:rPr>
                <w:rStyle w:val="hps"/>
              </w:rPr>
              <w:t>techniku</w:t>
            </w:r>
            <w:proofErr w:type="spellEnd"/>
            <w:r w:rsidRPr="00A03024">
              <w:t xml:space="preserve">​​, zvládat odpor vlastní </w:t>
            </w:r>
            <w:r w:rsidRPr="00A03024">
              <w:rPr>
                <w:rStyle w:val="hps"/>
              </w:rPr>
              <w:t>tělesné hmotnosti</w:t>
            </w:r>
            <w:r w:rsidRPr="00A03024">
              <w:t xml:space="preserve">, využívat cvičení ve dvojicích </w:t>
            </w:r>
            <w:r w:rsidRPr="00A03024">
              <w:rPr>
                <w:rStyle w:val="hps"/>
              </w:rPr>
              <w:t>a</w:t>
            </w:r>
            <w:r w:rsidRPr="00A03024">
              <w:t xml:space="preserve"> </w:t>
            </w:r>
            <w:r w:rsidRPr="00A03024">
              <w:rPr>
                <w:rStyle w:val="hps"/>
              </w:rPr>
              <w:t>cvičení</w:t>
            </w:r>
            <w:r w:rsidRPr="00A03024">
              <w:t xml:space="preserve"> </w:t>
            </w:r>
            <w:r w:rsidRPr="00A03024">
              <w:rPr>
                <w:rStyle w:val="hps"/>
              </w:rPr>
              <w:t>s minimálním odporem</w:t>
            </w:r>
            <w:r w:rsidRPr="00A03024">
              <w:t xml:space="preserve">, </w:t>
            </w:r>
            <w:r w:rsidRPr="00A03024">
              <w:rPr>
                <w:rStyle w:val="hps"/>
              </w:rPr>
              <w:t>objem zatížení</w:t>
            </w:r>
            <w:r w:rsidRPr="00A03024">
              <w:t xml:space="preserve"> </w:t>
            </w:r>
            <w:r w:rsidRPr="00A03024">
              <w:rPr>
                <w:rStyle w:val="hps"/>
              </w:rPr>
              <w:t>nízký</w:t>
            </w:r>
          </w:p>
        </w:tc>
      </w:tr>
      <w:tr w:rsidR="00C27DF7" w:rsidRPr="00A03024" w:rsidTr="002E451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27DF7" w:rsidRPr="00A03024" w:rsidRDefault="00C27DF7" w:rsidP="00A03024">
            <w:pPr>
              <w:spacing w:line="360" w:lineRule="auto"/>
              <w:jc w:val="both"/>
              <w:rPr>
                <w:b/>
                <w:bCs/>
              </w:rPr>
            </w:pPr>
            <w:r w:rsidRPr="00A03024">
              <w:rPr>
                <w:rStyle w:val="hps"/>
                <w:b/>
                <w:bCs/>
              </w:rPr>
              <w:t>8-10</w:t>
            </w:r>
            <w:r w:rsidRPr="00A03024">
              <w:rPr>
                <w:b/>
                <w:bCs/>
              </w:rPr>
              <w:t xml:space="preserve"> </w:t>
            </w:r>
            <w:r w:rsidRPr="00A03024">
              <w:rPr>
                <w:rStyle w:val="hps"/>
                <w:b/>
                <w:bCs/>
              </w:rPr>
              <w:t>let</w:t>
            </w:r>
          </w:p>
        </w:tc>
        <w:tc>
          <w:tcPr>
            <w:tcW w:w="6550" w:type="dxa"/>
          </w:tcPr>
          <w:p w:rsidR="00C27DF7" w:rsidRPr="00A03024" w:rsidRDefault="00C27DF7" w:rsidP="00A03024">
            <w:pPr>
              <w:spacing w:line="360" w:lineRule="auto"/>
              <w:jc w:val="both"/>
            </w:pPr>
            <w:r w:rsidRPr="00A03024">
              <w:rPr>
                <w:rStyle w:val="hps"/>
              </w:rPr>
              <w:t>postupně</w:t>
            </w:r>
            <w:r w:rsidRPr="00A03024">
              <w:t xml:space="preserve"> </w:t>
            </w:r>
            <w:r w:rsidRPr="00A03024">
              <w:rPr>
                <w:rStyle w:val="hps"/>
              </w:rPr>
              <w:t>zvyšovat počet</w:t>
            </w:r>
            <w:r w:rsidRPr="00A03024">
              <w:t xml:space="preserve"> </w:t>
            </w:r>
            <w:r w:rsidRPr="00A03024">
              <w:rPr>
                <w:rStyle w:val="hps"/>
              </w:rPr>
              <w:t>opakování,</w:t>
            </w:r>
            <w:r w:rsidRPr="00A03024">
              <w:t xml:space="preserve"> </w:t>
            </w:r>
            <w:r w:rsidRPr="00A03024">
              <w:rPr>
                <w:rStyle w:val="hps"/>
              </w:rPr>
              <w:t>zdůrazňovat</w:t>
            </w:r>
            <w:r w:rsidRPr="00A03024">
              <w:t xml:space="preserve"> </w:t>
            </w:r>
            <w:r w:rsidRPr="00A03024">
              <w:rPr>
                <w:rStyle w:val="hps"/>
              </w:rPr>
              <w:t>techniku</w:t>
            </w:r>
            <w:r w:rsidRPr="00A03024">
              <w:t xml:space="preserve"> </w:t>
            </w:r>
            <w:r w:rsidRPr="00A03024">
              <w:rPr>
                <w:rStyle w:val="hps"/>
              </w:rPr>
              <w:t>cvičení</w:t>
            </w:r>
            <w:r w:rsidRPr="00A03024">
              <w:t xml:space="preserve"> </w:t>
            </w:r>
            <w:r w:rsidRPr="00A03024">
              <w:rPr>
                <w:rStyle w:val="hps"/>
              </w:rPr>
              <w:t>a</w:t>
            </w:r>
            <w:r w:rsidRPr="00A03024">
              <w:t xml:space="preserve"> </w:t>
            </w:r>
            <w:r w:rsidRPr="00A03024">
              <w:rPr>
                <w:rStyle w:val="hps"/>
              </w:rPr>
              <w:t>zahájit</w:t>
            </w:r>
            <w:r w:rsidRPr="00A03024">
              <w:t xml:space="preserve"> </w:t>
            </w:r>
            <w:r w:rsidRPr="00A03024">
              <w:rPr>
                <w:rStyle w:val="hps"/>
              </w:rPr>
              <w:t>postupné</w:t>
            </w:r>
            <w:r w:rsidRPr="00A03024">
              <w:t xml:space="preserve"> </w:t>
            </w:r>
            <w:r w:rsidRPr="00A03024">
              <w:rPr>
                <w:rStyle w:val="hps"/>
              </w:rPr>
              <w:t>zvýšení</w:t>
            </w:r>
            <w:r w:rsidRPr="00A03024">
              <w:t xml:space="preserve"> </w:t>
            </w:r>
            <w:r w:rsidRPr="00A03024">
              <w:rPr>
                <w:rStyle w:val="hps"/>
              </w:rPr>
              <w:t>zatížení</w:t>
            </w:r>
            <w:r w:rsidRPr="00A03024">
              <w:t xml:space="preserve"> </w:t>
            </w:r>
            <w:r w:rsidRPr="00A03024">
              <w:rPr>
                <w:rStyle w:val="hps"/>
              </w:rPr>
              <w:t>cvičení</w:t>
            </w:r>
            <w:r w:rsidRPr="00A03024">
              <w:t xml:space="preserve">, </w:t>
            </w:r>
            <w:r w:rsidRPr="00A03024">
              <w:rPr>
                <w:rStyle w:val="hps"/>
              </w:rPr>
              <w:t>volit jednoduchá</w:t>
            </w:r>
            <w:r w:rsidRPr="00A03024">
              <w:t xml:space="preserve"> </w:t>
            </w:r>
            <w:r w:rsidRPr="00A03024">
              <w:rPr>
                <w:rStyle w:val="hps"/>
              </w:rPr>
              <w:t>cvičení, pečlivě vnímat reakci dětí na cvičení</w:t>
            </w:r>
          </w:p>
        </w:tc>
      </w:tr>
      <w:tr w:rsidR="00C27DF7" w:rsidRPr="00A03024" w:rsidTr="002E451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27DF7" w:rsidRPr="00A03024" w:rsidRDefault="00C27DF7" w:rsidP="00A03024">
            <w:pPr>
              <w:spacing w:line="360" w:lineRule="auto"/>
              <w:jc w:val="both"/>
              <w:rPr>
                <w:b/>
                <w:bCs/>
              </w:rPr>
            </w:pPr>
            <w:r w:rsidRPr="00A03024">
              <w:rPr>
                <w:rStyle w:val="hps"/>
                <w:b/>
                <w:bCs/>
              </w:rPr>
              <w:t>11-13</w:t>
            </w:r>
            <w:r w:rsidRPr="00A03024">
              <w:rPr>
                <w:b/>
                <w:bCs/>
              </w:rPr>
              <w:t xml:space="preserve"> </w:t>
            </w:r>
            <w:r w:rsidRPr="00A03024">
              <w:rPr>
                <w:rStyle w:val="hps"/>
                <w:b/>
                <w:bCs/>
              </w:rPr>
              <w:t>let</w:t>
            </w:r>
          </w:p>
        </w:tc>
        <w:tc>
          <w:tcPr>
            <w:tcW w:w="6550" w:type="dxa"/>
          </w:tcPr>
          <w:p w:rsidR="00C27DF7" w:rsidRPr="00A03024" w:rsidRDefault="00C27DF7" w:rsidP="00A03024">
            <w:pPr>
              <w:spacing w:line="360" w:lineRule="auto"/>
              <w:jc w:val="both"/>
            </w:pPr>
            <w:r w:rsidRPr="00A03024">
              <w:t>naučit techniku všech základních cvičení, pokračovat v postupném zvyšování počtu cvičení, dále zdůrazňovat techniku cvičení, zavádět pokročilejší cvičení s malým odporem, malou zátěží</w:t>
            </w:r>
          </w:p>
        </w:tc>
      </w:tr>
      <w:tr w:rsidR="00C27DF7" w:rsidRPr="00A03024" w:rsidTr="002E451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27DF7" w:rsidRPr="00A03024" w:rsidRDefault="00C27DF7" w:rsidP="00A03024">
            <w:pPr>
              <w:spacing w:line="360" w:lineRule="auto"/>
              <w:jc w:val="both"/>
              <w:rPr>
                <w:b/>
                <w:bCs/>
              </w:rPr>
            </w:pPr>
            <w:r w:rsidRPr="00A03024">
              <w:rPr>
                <w:rStyle w:val="hps"/>
                <w:b/>
                <w:bCs/>
              </w:rPr>
              <w:t>14-15 let</w:t>
            </w:r>
          </w:p>
        </w:tc>
        <w:tc>
          <w:tcPr>
            <w:tcW w:w="6550" w:type="dxa"/>
          </w:tcPr>
          <w:p w:rsidR="00C27DF7" w:rsidRPr="00A03024" w:rsidRDefault="00C27DF7" w:rsidP="00A03024">
            <w:pPr>
              <w:spacing w:line="360" w:lineRule="auto"/>
              <w:jc w:val="both"/>
            </w:pPr>
            <w:r w:rsidRPr="00A03024">
              <w:t xml:space="preserve">Zavádět další pokročilá a náročnější cvičení, přejít k náročnějšímu tréninku, vyšší odpor, zdůrazňovat techniku </w:t>
            </w:r>
          </w:p>
        </w:tc>
      </w:tr>
      <w:tr w:rsidR="00C27DF7" w:rsidRPr="00A03024" w:rsidTr="002E451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27DF7" w:rsidRPr="00A03024" w:rsidRDefault="00C27DF7" w:rsidP="00A03024">
            <w:pPr>
              <w:spacing w:line="360" w:lineRule="auto"/>
              <w:jc w:val="both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A03024">
                <w:rPr>
                  <w:rStyle w:val="hps"/>
                  <w:b/>
                  <w:bCs/>
                </w:rPr>
                <w:t>16 a</w:t>
              </w:r>
            </w:smartTag>
            <w:r w:rsidRPr="00A03024">
              <w:rPr>
                <w:rStyle w:val="hps"/>
                <w:b/>
                <w:bCs/>
              </w:rPr>
              <w:t xml:space="preserve"> starší</w:t>
            </w:r>
          </w:p>
        </w:tc>
        <w:tc>
          <w:tcPr>
            <w:tcW w:w="6550" w:type="dxa"/>
          </w:tcPr>
          <w:p w:rsidR="00C27DF7" w:rsidRPr="00A03024" w:rsidRDefault="00C27DF7" w:rsidP="00A03024">
            <w:pPr>
              <w:spacing w:line="360" w:lineRule="auto"/>
              <w:jc w:val="both"/>
            </w:pPr>
            <w:r w:rsidRPr="00A03024">
              <w:t>Zařadit i posilovací programy dospělých po získání zkušeností a výborném zvládnutí předchozích programů</w:t>
            </w:r>
          </w:p>
        </w:tc>
      </w:tr>
    </w:tbl>
    <w:p w:rsidR="00C27DF7" w:rsidRPr="00A03024" w:rsidRDefault="00C27DF7" w:rsidP="00A03024">
      <w:pPr>
        <w:spacing w:line="360" w:lineRule="auto"/>
        <w:jc w:val="both"/>
      </w:pPr>
    </w:p>
    <w:p w:rsidR="00C27DF7" w:rsidRPr="00A03024" w:rsidRDefault="00276BA7" w:rsidP="00A03024">
      <w:pPr>
        <w:spacing w:line="360" w:lineRule="auto"/>
        <w:jc w:val="both"/>
      </w:pPr>
      <w:r w:rsidRPr="00A03024">
        <w:t xml:space="preserve">Další </w:t>
      </w:r>
      <w:r w:rsidR="00C27DF7" w:rsidRPr="00A03024">
        <w:t>doporuč</w:t>
      </w:r>
      <w:r w:rsidRPr="00A03024">
        <w:t>ení</w:t>
      </w:r>
      <w:r w:rsidR="00C27DF7" w:rsidRPr="00A03024">
        <w:t>:</w:t>
      </w:r>
    </w:p>
    <w:p w:rsidR="00C27DF7" w:rsidRPr="00A03024" w:rsidRDefault="00C27DF7" w:rsidP="00A03024">
      <w:pPr>
        <w:spacing w:line="360" w:lineRule="auto"/>
        <w:jc w:val="both"/>
      </w:pPr>
    </w:p>
    <w:p w:rsidR="00C27DF7" w:rsidRPr="00A03024" w:rsidRDefault="00C27DF7" w:rsidP="00A03024">
      <w:pPr>
        <w:numPr>
          <w:ilvl w:val="0"/>
          <w:numId w:val="3"/>
        </w:numPr>
        <w:spacing w:line="360" w:lineRule="auto"/>
        <w:jc w:val="both"/>
      </w:pPr>
      <w:r w:rsidRPr="00A03024">
        <w:t>cvičení dvakrát nebo třikrát v týdnu po dobu dvacet až třicet minut.</w:t>
      </w:r>
    </w:p>
    <w:p w:rsidR="00C27DF7" w:rsidRPr="00A03024" w:rsidRDefault="00C27DF7" w:rsidP="00A03024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A03024">
        <w:t>Cvičení se zátěží je povoleno až po demonstraci správného technického provedení cviku.</w:t>
      </w:r>
    </w:p>
    <w:p w:rsidR="00C27DF7" w:rsidRPr="00A03024" w:rsidRDefault="00C27DF7" w:rsidP="00A03024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A03024">
        <w:t>Jednu sérii cviků má  tvořit šest až patnáct opakování, každý cvik má být proveden v jedné až třech sériích.</w:t>
      </w:r>
    </w:p>
    <w:p w:rsidR="00C27DF7" w:rsidRPr="00A03024" w:rsidRDefault="00C27DF7" w:rsidP="00A03024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A03024">
        <w:t>Hmotnost zátěže může být zvýšena o půl až jeden a půl kilogramu poté, co cvičenec provede patnáct technicky správných opakování se zvolenou zátěží.</w:t>
      </w:r>
    </w:p>
    <w:p w:rsidR="006F37B5" w:rsidRPr="00A03024" w:rsidRDefault="00C27DF7" w:rsidP="00A03024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A03024">
        <w:t>Samotné cvičení musí předcházet důkladné rozcvičení, tzv. „</w:t>
      </w:r>
      <w:proofErr w:type="spellStart"/>
      <w:r w:rsidRPr="00A03024">
        <w:t>warm</w:t>
      </w:r>
      <w:proofErr w:type="spellEnd"/>
      <w:r w:rsidRPr="00A03024">
        <w:t>-up“, používáme zejména švihová cvičení a zchlazení po jednotce.</w:t>
      </w:r>
    </w:p>
    <w:sectPr w:rsidR="006F37B5" w:rsidRPr="00A03024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16B"/>
    <w:multiLevelType w:val="hybridMultilevel"/>
    <w:tmpl w:val="B7BAEE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C6AD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EF0033"/>
    <w:multiLevelType w:val="hybridMultilevel"/>
    <w:tmpl w:val="90C07D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2A60E8"/>
    <w:multiLevelType w:val="hybridMultilevel"/>
    <w:tmpl w:val="CC2686BE"/>
    <w:lvl w:ilvl="0" w:tplc="A9B04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70B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267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6205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348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948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8C7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7E40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A8A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7B5"/>
    <w:rsid w:val="00176F67"/>
    <w:rsid w:val="00276BA7"/>
    <w:rsid w:val="006F37B5"/>
    <w:rsid w:val="00715DD8"/>
    <w:rsid w:val="00974800"/>
    <w:rsid w:val="00A03024"/>
    <w:rsid w:val="00C2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27DF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27DF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ps">
    <w:name w:val="hps"/>
    <w:basedOn w:val="Standardnpsmoodstavce"/>
    <w:rsid w:val="00C27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2</cp:revision>
  <cp:lastPrinted>2013-04-23T10:35:00Z</cp:lastPrinted>
  <dcterms:created xsi:type="dcterms:W3CDTF">2013-04-23T10:02:00Z</dcterms:created>
  <dcterms:modified xsi:type="dcterms:W3CDTF">2013-04-23T10:38:00Z</dcterms:modified>
</cp:coreProperties>
</file>