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B04" w:rsidRDefault="00CE1692" w:rsidP="00916B04">
      <w:pPr>
        <w:spacing w:after="240" w:line="240" w:lineRule="auto"/>
        <w:rPr>
          <w:b/>
        </w:rPr>
      </w:pPr>
      <w:r>
        <w:rPr>
          <w:b/>
        </w:rPr>
        <w:t>9</w:t>
      </w:r>
      <w:r w:rsidRPr="00022911">
        <w:rPr>
          <w:b/>
        </w:rPr>
        <w:t xml:space="preserve">. </w:t>
      </w:r>
      <w:r>
        <w:rPr>
          <w:b/>
        </w:rPr>
        <w:t>ETICKÉ ASPEKTY SPORTU A POHYBU</w:t>
      </w:r>
      <w:r w:rsidRPr="00022911">
        <w:rPr>
          <w:b/>
        </w:rPr>
        <w:t xml:space="preserve"> </w:t>
      </w:r>
    </w:p>
    <w:p w:rsidR="00593600" w:rsidRPr="00680B2A" w:rsidRDefault="00593600" w:rsidP="00680B2A">
      <w:pPr>
        <w:spacing w:after="0" w:line="240" w:lineRule="auto"/>
        <w:jc w:val="right"/>
      </w:pPr>
      <w:r w:rsidRPr="00680B2A">
        <w:rPr>
          <w:highlight w:val="cyan"/>
        </w:rPr>
        <w:t>15 min.</w:t>
      </w:r>
    </w:p>
    <w:p w:rsidR="00931391" w:rsidRPr="00022911" w:rsidRDefault="00916B04">
      <w:pPr>
        <w:rPr>
          <w:b/>
          <w:sz w:val="24"/>
        </w:rPr>
      </w:pPr>
      <w:r w:rsidRPr="00022911">
        <w:rPr>
          <w:b/>
          <w:sz w:val="24"/>
          <w:highlight w:val="yellow"/>
        </w:rPr>
        <w:t>Úvod</w:t>
      </w:r>
      <w:r w:rsidR="00593600">
        <w:rPr>
          <w:b/>
          <w:sz w:val="24"/>
        </w:rPr>
        <w:t xml:space="preserve"> </w:t>
      </w:r>
    </w:p>
    <w:p w:rsidR="00CE1692" w:rsidRDefault="00CE1692" w:rsidP="00CE1692">
      <w:r>
        <w:t xml:space="preserve">Etika je </w:t>
      </w:r>
      <w:r w:rsidRPr="00593600">
        <w:t>součástí filosofie a často bývá označována jako praktická filosofie. Z tohoto důvodu je pro nás při studiu filosofie sportu velmi zajímavá, neboť zřejmě nejvíce ze</w:t>
      </w:r>
      <w:r>
        <w:t xml:space="preserve"> všech filosofických přístupů zohledňuje reálné prostředí a jeho praktické aspekty. </w:t>
      </w:r>
    </w:p>
    <w:p w:rsidR="00CE1692" w:rsidRDefault="00CE1692" w:rsidP="00CE1692">
      <w:r>
        <w:t>Správně bychom však měli tuto část nazvat „</w:t>
      </w:r>
      <w:r w:rsidR="00A5039E">
        <w:t>D</w:t>
      </w:r>
      <w:r>
        <w:t>alší</w:t>
      </w:r>
      <w:r w:rsidR="00A5039E">
        <w:t>“</w:t>
      </w:r>
      <w:r>
        <w:t xml:space="preserve"> etické aspekty sportu a pohybu, protože mnohé z etického diskursu bylo již v předchozích částech uvedeno a komentováno. Přesto toho stále zbývá mnoho a ani tato část e-</w:t>
      </w:r>
      <w:proofErr w:type="spellStart"/>
      <w:r>
        <w:t>learningu</w:t>
      </w:r>
      <w:proofErr w:type="spellEnd"/>
      <w:r>
        <w:t xml:space="preserve"> nemůže být vyčerpávajícím způsobem zpracována. Zaměříme se proto jednak na hrubý nástin etiky sportu, jednak na vybrané prvky, které</w:t>
      </w:r>
      <w:r w:rsidR="007B1FCA">
        <w:t xml:space="preserve"> lze </w:t>
      </w:r>
      <w:r>
        <w:t>(z našeho pohledu)</w:t>
      </w:r>
      <w:r w:rsidR="007B1FCA">
        <w:t xml:space="preserve"> </w:t>
      </w:r>
      <w:r>
        <w:t xml:space="preserve">považovat za důležité.  </w:t>
      </w:r>
    </w:p>
    <w:p w:rsidR="00CE1692" w:rsidRDefault="00CE1692" w:rsidP="007B1FCA">
      <w:pPr>
        <w:rPr>
          <w:color w:val="4F81BD" w:themeColor="accent1"/>
        </w:rPr>
      </w:pPr>
      <w:r>
        <w:t xml:space="preserve"> Má se za to, že sport v lidech přirozeně pěstuje morální kvality. Skutečnost je však taková, že tyto </w:t>
      </w:r>
      <w:r w:rsidRPr="00FF0972">
        <w:t xml:space="preserve">kvality nejsou ve sportu přítomny automaticky. Závěr sportovní = morální, zdá se, dnes </w:t>
      </w:r>
      <w:r w:rsidR="00FF0972" w:rsidRPr="00FF0972">
        <w:t xml:space="preserve">zcela </w:t>
      </w:r>
      <w:r w:rsidRPr="00FF0972">
        <w:t xml:space="preserve">neplatí. </w:t>
      </w:r>
      <w:r w:rsidR="00FF0972" w:rsidRPr="007B1FCA">
        <w:t>V této části bychom měli alespoň v hlavních rysech</w:t>
      </w:r>
      <w:r w:rsidR="007B1FCA" w:rsidRPr="007B1FCA">
        <w:t xml:space="preserve"> </w:t>
      </w:r>
      <w:r w:rsidRPr="007B1FCA">
        <w:t>porozumět moderní etice a jejím interpretačním rámcům, které je možné vztáhnout na sport</w:t>
      </w:r>
      <w:r w:rsidR="007B1FCA">
        <w:t>,</w:t>
      </w:r>
      <w:r w:rsidR="007B1FCA" w:rsidRPr="007B1FCA">
        <w:t xml:space="preserve"> a také </w:t>
      </w:r>
      <w:r w:rsidRPr="007B1FCA">
        <w:t>porozumět proměnám etického diskur</w:t>
      </w:r>
      <w:r w:rsidR="00FF0972" w:rsidRPr="007B1FCA">
        <w:t>s</w:t>
      </w:r>
      <w:r w:rsidRPr="007B1FCA">
        <w:t>u od starověku do současnosti</w:t>
      </w:r>
      <w:r w:rsidR="007B1FCA">
        <w:t>.</w:t>
      </w:r>
      <w:r w:rsidRPr="007B1FCA">
        <w:t xml:space="preserve"> </w:t>
      </w:r>
      <w:r w:rsidR="007B1FCA">
        <w:rPr>
          <w:color w:val="4F81BD" w:themeColor="accent1"/>
        </w:rPr>
        <w:t xml:space="preserve"> </w:t>
      </w:r>
    </w:p>
    <w:p w:rsidR="00CD7BB7" w:rsidRPr="00CD7BB7" w:rsidRDefault="00CD7BB7" w:rsidP="00CD7BB7">
      <w:pPr>
        <w:spacing w:after="0"/>
        <w:jc w:val="right"/>
      </w:pPr>
      <w:r w:rsidRPr="00CD7BB7">
        <w:rPr>
          <w:highlight w:val="cyan"/>
        </w:rPr>
        <w:t>10 min.</w:t>
      </w:r>
    </w:p>
    <w:p w:rsidR="00FF0972" w:rsidRPr="002973D2" w:rsidRDefault="004C6D72" w:rsidP="00FF0972">
      <w:pPr>
        <w:spacing w:after="60"/>
        <w:rPr>
          <w:b/>
          <w:sz w:val="24"/>
          <w:highlight w:val="yellow"/>
        </w:rPr>
      </w:pPr>
      <w:r w:rsidRPr="002973D2">
        <w:rPr>
          <w:b/>
          <w:sz w:val="24"/>
          <w:highlight w:val="yellow"/>
        </w:rPr>
        <w:t>Etika</w:t>
      </w:r>
    </w:p>
    <w:p w:rsidR="00FF0972" w:rsidRDefault="00FF0972" w:rsidP="00FF0972">
      <w:pPr>
        <w:spacing w:after="60"/>
        <w:rPr>
          <w:rFonts w:cstheme="minorHAnsi"/>
          <w:szCs w:val="24"/>
        </w:rPr>
      </w:pPr>
      <w:r w:rsidRPr="00FF0972">
        <w:rPr>
          <w:rFonts w:cstheme="minorHAnsi"/>
          <w:szCs w:val="24"/>
        </w:rPr>
        <w:t xml:space="preserve">Etika (z řeckého ethos – mrav), bývá také nazývána </w:t>
      </w:r>
      <w:r w:rsidRPr="00FF0972">
        <w:rPr>
          <w:rFonts w:cstheme="minorHAnsi"/>
          <w:bCs/>
          <w:szCs w:val="24"/>
        </w:rPr>
        <w:t>teorií morálky. Je</w:t>
      </w:r>
      <w:r w:rsidRPr="00FF0972">
        <w:rPr>
          <w:rFonts w:cstheme="minorHAnsi"/>
          <w:szCs w:val="24"/>
        </w:rPr>
        <w:t xml:space="preserve"> filosofickou disciplínou, která zkoumá morálku a morálně relevantní jednání člověka. Také zkoumá normy tohoto chování. Je</w:t>
      </w:r>
      <w:r w:rsidRPr="00FF0972">
        <w:rPr>
          <w:rFonts w:cstheme="minorHAnsi"/>
          <w:bCs/>
          <w:szCs w:val="24"/>
        </w:rPr>
        <w:t xml:space="preserve"> </w:t>
      </w:r>
      <w:r w:rsidR="008211DE">
        <w:rPr>
          <w:rFonts w:cstheme="minorHAnsi"/>
          <w:bCs/>
          <w:szCs w:val="24"/>
        </w:rPr>
        <w:t xml:space="preserve">považována ze </w:t>
      </w:r>
      <w:r w:rsidRPr="00FF0972">
        <w:rPr>
          <w:rFonts w:cstheme="minorHAnsi"/>
          <w:bCs/>
          <w:szCs w:val="24"/>
        </w:rPr>
        <w:t>disciplínu praktické filosofie</w:t>
      </w:r>
      <w:r w:rsidR="008211DE">
        <w:rPr>
          <w:rFonts w:cstheme="minorHAnsi"/>
          <w:bCs/>
          <w:szCs w:val="24"/>
        </w:rPr>
        <w:t xml:space="preserve"> (bývá sama nazývána praktickou filosofií)</w:t>
      </w:r>
      <w:r w:rsidRPr="00FF0972">
        <w:rPr>
          <w:rFonts w:cstheme="minorHAnsi"/>
          <w:bCs/>
          <w:szCs w:val="24"/>
        </w:rPr>
        <w:t>. Z</w:t>
      </w:r>
      <w:r>
        <w:rPr>
          <w:rFonts w:cstheme="minorHAnsi"/>
          <w:bCs/>
          <w:szCs w:val="24"/>
        </w:rPr>
        <w:t>abývá se</w:t>
      </w:r>
      <w:r w:rsidRPr="00FF0972">
        <w:rPr>
          <w:rFonts w:cstheme="minorHAnsi"/>
          <w:szCs w:val="24"/>
        </w:rPr>
        <w:t xml:space="preserve"> teoretickým </w:t>
      </w:r>
      <w:r>
        <w:rPr>
          <w:rFonts w:cstheme="minorHAnsi"/>
          <w:szCs w:val="24"/>
        </w:rPr>
        <w:t xml:space="preserve">uchopením a </w:t>
      </w:r>
      <w:r w:rsidRPr="00FF0972">
        <w:rPr>
          <w:rFonts w:cstheme="minorHAnsi"/>
          <w:szCs w:val="24"/>
        </w:rPr>
        <w:t xml:space="preserve">zkoumáním hodnot a principů, </w:t>
      </w:r>
      <w:r>
        <w:rPr>
          <w:rFonts w:cstheme="minorHAnsi"/>
          <w:szCs w:val="24"/>
        </w:rPr>
        <w:t>jež</w:t>
      </w:r>
      <w:r w:rsidRPr="00FF0972">
        <w:rPr>
          <w:rFonts w:cstheme="minorHAnsi"/>
          <w:szCs w:val="24"/>
        </w:rPr>
        <w:t xml:space="preserve"> </w:t>
      </w:r>
      <w:r>
        <w:rPr>
          <w:rFonts w:cstheme="minorHAnsi"/>
          <w:szCs w:val="24"/>
        </w:rPr>
        <w:t xml:space="preserve">určují </w:t>
      </w:r>
      <w:r w:rsidRPr="00FF0972">
        <w:rPr>
          <w:rFonts w:cstheme="minorHAnsi"/>
          <w:szCs w:val="24"/>
        </w:rPr>
        <w:t xml:space="preserve">jednání </w:t>
      </w:r>
      <w:r>
        <w:rPr>
          <w:rFonts w:cstheme="minorHAnsi"/>
          <w:szCs w:val="24"/>
        </w:rPr>
        <w:t xml:space="preserve">člověka </w:t>
      </w:r>
      <w:r w:rsidRPr="00FF0972">
        <w:rPr>
          <w:rFonts w:cstheme="minorHAnsi"/>
          <w:szCs w:val="24"/>
        </w:rPr>
        <w:t xml:space="preserve">v situacích, </w:t>
      </w:r>
      <w:r>
        <w:rPr>
          <w:rFonts w:cstheme="minorHAnsi"/>
          <w:szCs w:val="24"/>
        </w:rPr>
        <w:t xml:space="preserve">při nichž </w:t>
      </w:r>
      <w:r w:rsidRPr="00FF0972">
        <w:rPr>
          <w:rFonts w:cstheme="minorHAnsi"/>
          <w:szCs w:val="24"/>
        </w:rPr>
        <w:t>existuje možnost volby</w:t>
      </w:r>
      <w:r>
        <w:rPr>
          <w:rFonts w:cstheme="minorHAnsi"/>
          <w:szCs w:val="24"/>
        </w:rPr>
        <w:t xml:space="preserve">. </w:t>
      </w:r>
    </w:p>
    <w:p w:rsidR="00FF0972" w:rsidRDefault="00FF0972" w:rsidP="002973D2">
      <w:pPr>
        <w:spacing w:after="240"/>
        <w:rPr>
          <w:rFonts w:cstheme="minorHAnsi"/>
          <w:bCs/>
          <w:szCs w:val="24"/>
        </w:rPr>
      </w:pPr>
      <w:r>
        <w:rPr>
          <w:rFonts w:cstheme="minorHAnsi"/>
          <w:szCs w:val="24"/>
        </w:rPr>
        <w:t xml:space="preserve">Etika se věnuje hodnocení </w:t>
      </w:r>
      <w:r w:rsidRPr="00FF0972">
        <w:rPr>
          <w:rFonts w:cstheme="minorHAnsi"/>
          <w:szCs w:val="24"/>
        </w:rPr>
        <w:t>činnost</w:t>
      </w:r>
      <w:r>
        <w:rPr>
          <w:rFonts w:cstheme="minorHAnsi"/>
          <w:szCs w:val="24"/>
        </w:rPr>
        <w:t>i</w:t>
      </w:r>
      <w:r w:rsidRPr="00FF0972">
        <w:rPr>
          <w:rFonts w:cstheme="minorHAnsi"/>
          <w:szCs w:val="24"/>
        </w:rPr>
        <w:t xml:space="preserve"> člověka </w:t>
      </w:r>
      <w:r w:rsidRPr="00FF0972">
        <w:rPr>
          <w:rFonts w:cstheme="minorHAnsi"/>
          <w:bCs/>
          <w:szCs w:val="24"/>
        </w:rPr>
        <w:t xml:space="preserve">z </w:t>
      </w:r>
      <w:r>
        <w:rPr>
          <w:rFonts w:cstheme="minorHAnsi"/>
          <w:bCs/>
          <w:szCs w:val="24"/>
        </w:rPr>
        <w:t>pohledu</w:t>
      </w:r>
      <w:r w:rsidRPr="00FF0972">
        <w:rPr>
          <w:rFonts w:cstheme="minorHAnsi"/>
          <w:bCs/>
          <w:szCs w:val="24"/>
        </w:rPr>
        <w:t xml:space="preserve"> dobra a zla.</w:t>
      </w:r>
      <w:r w:rsidRPr="00FF0972">
        <w:rPr>
          <w:rFonts w:cstheme="minorHAnsi"/>
          <w:szCs w:val="24"/>
        </w:rPr>
        <w:t xml:space="preserve"> </w:t>
      </w:r>
      <w:r>
        <w:rPr>
          <w:rFonts w:cstheme="minorHAnsi"/>
          <w:szCs w:val="24"/>
        </w:rPr>
        <w:t xml:space="preserve">Morálka představuje soubor pravidel lidského chování. </w:t>
      </w:r>
      <w:r w:rsidR="00AA4F66">
        <w:rPr>
          <w:rFonts w:cstheme="minorHAnsi"/>
          <w:szCs w:val="24"/>
        </w:rPr>
        <w:t>Hovoříme o mravních principech, jejichž platnost by měla být obecná. Dále hovoříme o morálce, která je více vázána na pravidla chování určité skupiny lidí. Etika se</w:t>
      </w:r>
      <w:r w:rsidRPr="00FF0972">
        <w:rPr>
          <w:rFonts w:cstheme="minorHAnsi"/>
          <w:szCs w:val="24"/>
        </w:rPr>
        <w:t xml:space="preserve"> snaží najít společné a obecné základy, na nichž morálka stojí</w:t>
      </w:r>
      <w:r w:rsidR="000607F1">
        <w:rPr>
          <w:rFonts w:cstheme="minorHAnsi"/>
          <w:szCs w:val="24"/>
        </w:rPr>
        <w:t>. Zabývá se také teoretickým zdůvodněním morálky.</w:t>
      </w:r>
      <w:r w:rsidRPr="00FF0972">
        <w:rPr>
          <w:rFonts w:cstheme="minorHAnsi"/>
          <w:szCs w:val="24"/>
        </w:rPr>
        <w:t xml:space="preserve"> </w:t>
      </w:r>
      <w:r w:rsidRPr="000607F1">
        <w:rPr>
          <w:rFonts w:cstheme="minorHAnsi"/>
          <w:szCs w:val="24"/>
        </w:rPr>
        <w:t>Etika se dále dělí na další disciplíny</w:t>
      </w:r>
      <w:r w:rsidR="000607F1">
        <w:rPr>
          <w:rFonts w:cstheme="minorHAnsi"/>
          <w:szCs w:val="24"/>
        </w:rPr>
        <w:t xml:space="preserve"> –</w:t>
      </w:r>
      <w:r w:rsidRPr="000607F1">
        <w:rPr>
          <w:rFonts w:cstheme="minorHAnsi"/>
          <w:szCs w:val="24"/>
        </w:rPr>
        <w:t xml:space="preserve"> analytická, deontologická, evoluční, individuální</w:t>
      </w:r>
      <w:r w:rsidR="000607F1">
        <w:rPr>
          <w:rFonts w:cstheme="minorHAnsi"/>
          <w:szCs w:val="24"/>
        </w:rPr>
        <w:t xml:space="preserve"> atd. Existují etiky jednotlivých oborů, např. lékařská etika, </w:t>
      </w:r>
      <w:r w:rsidRPr="000607F1">
        <w:rPr>
          <w:rFonts w:cstheme="minorHAnsi"/>
          <w:szCs w:val="24"/>
        </w:rPr>
        <w:t xml:space="preserve">žurnalistická etika či </w:t>
      </w:r>
      <w:r w:rsidRPr="000607F1">
        <w:rPr>
          <w:rFonts w:cstheme="minorHAnsi"/>
          <w:b/>
          <w:bCs/>
          <w:szCs w:val="24"/>
        </w:rPr>
        <w:t>etika sportu</w:t>
      </w:r>
      <w:r w:rsidRPr="000607F1">
        <w:rPr>
          <w:rFonts w:cstheme="minorHAnsi"/>
          <w:bCs/>
          <w:szCs w:val="24"/>
        </w:rPr>
        <w:t>.</w:t>
      </w:r>
    </w:p>
    <w:p w:rsidR="00EC11A7" w:rsidRPr="00FF0972" w:rsidRDefault="00EC11A7" w:rsidP="00EC11A7">
      <w:pPr>
        <w:spacing w:after="0"/>
        <w:jc w:val="right"/>
        <w:rPr>
          <w:rFonts w:cstheme="minorHAnsi"/>
          <w:szCs w:val="24"/>
        </w:rPr>
      </w:pPr>
      <w:r w:rsidRPr="00EC11A7">
        <w:rPr>
          <w:rFonts w:cstheme="minorHAnsi"/>
          <w:bCs/>
          <w:szCs w:val="24"/>
          <w:highlight w:val="cyan"/>
        </w:rPr>
        <w:t>45 min.</w:t>
      </w:r>
    </w:p>
    <w:p w:rsidR="00354A92" w:rsidRDefault="002973D2" w:rsidP="00354A92">
      <w:pPr>
        <w:spacing w:after="60"/>
        <w:rPr>
          <w:rFonts w:cstheme="minorHAnsi"/>
          <w:b/>
          <w:sz w:val="24"/>
          <w:szCs w:val="24"/>
        </w:rPr>
      </w:pPr>
      <w:r>
        <w:rPr>
          <w:rFonts w:cstheme="minorHAnsi"/>
          <w:b/>
          <w:sz w:val="24"/>
          <w:szCs w:val="24"/>
          <w:highlight w:val="yellow"/>
        </w:rPr>
        <w:t>Vybraná t</w:t>
      </w:r>
      <w:r w:rsidRPr="002973D2">
        <w:rPr>
          <w:rFonts w:cstheme="minorHAnsi"/>
          <w:b/>
          <w:sz w:val="24"/>
          <w:szCs w:val="24"/>
          <w:highlight w:val="yellow"/>
        </w:rPr>
        <w:t xml:space="preserve">émata </w:t>
      </w:r>
      <w:r w:rsidR="00EC11A7">
        <w:rPr>
          <w:rFonts w:cstheme="minorHAnsi"/>
          <w:b/>
          <w:sz w:val="24"/>
          <w:szCs w:val="24"/>
          <w:highlight w:val="yellow"/>
        </w:rPr>
        <w:t xml:space="preserve">předmětu </w:t>
      </w:r>
      <w:r w:rsidR="00A5039E">
        <w:rPr>
          <w:rFonts w:cstheme="minorHAnsi"/>
          <w:b/>
          <w:sz w:val="24"/>
          <w:szCs w:val="24"/>
          <w:highlight w:val="yellow"/>
        </w:rPr>
        <w:t>E</w:t>
      </w:r>
      <w:r w:rsidRPr="002973D2">
        <w:rPr>
          <w:rFonts w:cstheme="minorHAnsi"/>
          <w:b/>
          <w:sz w:val="24"/>
          <w:szCs w:val="24"/>
          <w:highlight w:val="yellow"/>
        </w:rPr>
        <w:t>tik</w:t>
      </w:r>
      <w:r w:rsidR="00EC11A7">
        <w:rPr>
          <w:rFonts w:cstheme="minorHAnsi"/>
          <w:b/>
          <w:sz w:val="24"/>
          <w:szCs w:val="24"/>
          <w:highlight w:val="yellow"/>
        </w:rPr>
        <w:t>a</w:t>
      </w:r>
      <w:r w:rsidRPr="002973D2">
        <w:rPr>
          <w:rFonts w:cstheme="minorHAnsi"/>
          <w:b/>
          <w:sz w:val="24"/>
          <w:szCs w:val="24"/>
          <w:highlight w:val="yellow"/>
        </w:rPr>
        <w:t xml:space="preserve"> ve sportu</w:t>
      </w:r>
    </w:p>
    <w:p w:rsidR="002973D2" w:rsidRPr="002973D2" w:rsidRDefault="002973D2" w:rsidP="00AC166E">
      <w:pPr>
        <w:spacing w:after="240"/>
        <w:rPr>
          <w:rFonts w:cstheme="minorHAnsi"/>
          <w:szCs w:val="24"/>
        </w:rPr>
      </w:pPr>
      <w:r w:rsidRPr="002973D2">
        <w:rPr>
          <w:rFonts w:cstheme="minorHAnsi"/>
          <w:sz w:val="24"/>
          <w:szCs w:val="24"/>
        </w:rPr>
        <w:t>Etika ve sportu, Etika v kinantropologii, Filosofie a etika v</w:t>
      </w:r>
      <w:r>
        <w:rPr>
          <w:rFonts w:cstheme="minorHAnsi"/>
          <w:sz w:val="24"/>
          <w:szCs w:val="24"/>
        </w:rPr>
        <w:t> </w:t>
      </w:r>
      <w:r w:rsidRPr="002973D2">
        <w:rPr>
          <w:rFonts w:cstheme="minorHAnsi"/>
          <w:sz w:val="24"/>
          <w:szCs w:val="24"/>
        </w:rPr>
        <w:t>kinantropologii</w:t>
      </w:r>
      <w:r>
        <w:rPr>
          <w:rFonts w:cstheme="minorHAnsi"/>
          <w:szCs w:val="24"/>
        </w:rPr>
        <w:t xml:space="preserve"> – to jsou názvy předmětů, které byly v uplynulých letech vyučovány na </w:t>
      </w:r>
      <w:proofErr w:type="spellStart"/>
      <w:r>
        <w:rPr>
          <w:rFonts w:cstheme="minorHAnsi"/>
          <w:szCs w:val="24"/>
        </w:rPr>
        <w:t>FSpS</w:t>
      </w:r>
      <w:proofErr w:type="spellEnd"/>
      <w:r>
        <w:rPr>
          <w:rFonts w:cstheme="minorHAnsi"/>
          <w:szCs w:val="24"/>
        </w:rPr>
        <w:t xml:space="preserve"> MU. Vybrali js</w:t>
      </w:r>
      <w:r w:rsidR="007B1FCA">
        <w:rPr>
          <w:rFonts w:cstheme="minorHAnsi"/>
          <w:szCs w:val="24"/>
        </w:rPr>
        <w:t>me</w:t>
      </w:r>
      <w:r>
        <w:rPr>
          <w:rFonts w:cstheme="minorHAnsi"/>
          <w:szCs w:val="24"/>
        </w:rPr>
        <w:t xml:space="preserve"> </w:t>
      </w:r>
      <w:r w:rsidR="007B1FCA">
        <w:rPr>
          <w:rFonts w:cstheme="minorHAnsi"/>
          <w:szCs w:val="24"/>
        </w:rPr>
        <w:t xml:space="preserve">z nabídky těchto předmětů </w:t>
      </w:r>
      <w:r>
        <w:rPr>
          <w:rFonts w:cstheme="minorHAnsi"/>
          <w:szCs w:val="24"/>
        </w:rPr>
        <w:t xml:space="preserve">několik témat, abychom si ukázali </w:t>
      </w:r>
      <w:r w:rsidR="007B1FCA">
        <w:rPr>
          <w:rFonts w:cstheme="minorHAnsi"/>
          <w:szCs w:val="24"/>
        </w:rPr>
        <w:t xml:space="preserve">jejich </w:t>
      </w:r>
      <w:r>
        <w:rPr>
          <w:rFonts w:cstheme="minorHAnsi"/>
          <w:szCs w:val="24"/>
        </w:rPr>
        <w:t>základní záběr</w:t>
      </w:r>
      <w:r w:rsidR="007B1FCA">
        <w:rPr>
          <w:rFonts w:cstheme="minorHAnsi"/>
          <w:szCs w:val="24"/>
        </w:rPr>
        <w:t>,</w:t>
      </w:r>
      <w:r>
        <w:rPr>
          <w:rFonts w:cstheme="minorHAnsi"/>
          <w:szCs w:val="24"/>
        </w:rPr>
        <w:t xml:space="preserve"> a pokusíme se je stručně okomentovat, aby student získal rámcovou informaci o možných přístupech k etický</w:t>
      </w:r>
      <w:r w:rsidR="00AC166E">
        <w:rPr>
          <w:rFonts w:cstheme="minorHAnsi"/>
          <w:szCs w:val="24"/>
        </w:rPr>
        <w:t>m</w:t>
      </w:r>
      <w:r>
        <w:rPr>
          <w:rFonts w:cstheme="minorHAnsi"/>
          <w:szCs w:val="24"/>
        </w:rPr>
        <w:t xml:space="preserve"> aspektům sportu.</w:t>
      </w:r>
      <w:r w:rsidRPr="002973D2">
        <w:rPr>
          <w:rFonts w:cstheme="minorHAnsi"/>
          <w:szCs w:val="24"/>
        </w:rPr>
        <w:t xml:space="preserve"> </w:t>
      </w:r>
    </w:p>
    <w:p w:rsidR="002973D2" w:rsidRPr="002973D2" w:rsidRDefault="00764F50" w:rsidP="00AC166E">
      <w:pPr>
        <w:keepNext/>
        <w:spacing w:after="60"/>
        <w:rPr>
          <w:rFonts w:cstheme="minorHAnsi"/>
          <w:b/>
          <w:szCs w:val="24"/>
        </w:rPr>
      </w:pPr>
      <w:r>
        <w:rPr>
          <w:rFonts w:cstheme="minorHAnsi"/>
          <w:b/>
          <w:szCs w:val="24"/>
        </w:rPr>
        <w:lastRenderedPageBreak/>
        <w:t>Historizující č</w:t>
      </w:r>
      <w:r w:rsidR="00B01CDF" w:rsidRPr="002973D2">
        <w:rPr>
          <w:rFonts w:cstheme="minorHAnsi"/>
          <w:b/>
          <w:szCs w:val="24"/>
        </w:rPr>
        <w:t>lenění etických diskur</w:t>
      </w:r>
      <w:r w:rsidR="002973D2" w:rsidRPr="002973D2">
        <w:rPr>
          <w:rFonts w:cstheme="minorHAnsi"/>
          <w:b/>
          <w:szCs w:val="24"/>
        </w:rPr>
        <w:t>s</w:t>
      </w:r>
      <w:r w:rsidR="00B01CDF" w:rsidRPr="002973D2">
        <w:rPr>
          <w:rFonts w:cstheme="minorHAnsi"/>
          <w:b/>
          <w:szCs w:val="24"/>
        </w:rPr>
        <w:t>ů</w:t>
      </w:r>
    </w:p>
    <w:p w:rsidR="002973D2" w:rsidRPr="002973D2" w:rsidRDefault="002973D2" w:rsidP="00AC166E">
      <w:pPr>
        <w:keepNext/>
        <w:spacing w:after="60"/>
        <w:rPr>
          <w:rFonts w:cstheme="minorHAnsi"/>
          <w:szCs w:val="24"/>
        </w:rPr>
      </w:pPr>
      <w:r>
        <w:rPr>
          <w:rFonts w:cstheme="minorHAnsi"/>
          <w:szCs w:val="24"/>
        </w:rPr>
        <w:t>Obecně můžeme etické diskursy členit podle mnoha různých kritérií</w:t>
      </w:r>
      <w:r w:rsidRPr="002973D2">
        <w:rPr>
          <w:rFonts w:cstheme="minorHAnsi"/>
          <w:szCs w:val="24"/>
        </w:rPr>
        <w:t>.</w:t>
      </w:r>
      <w:r>
        <w:rPr>
          <w:rFonts w:cstheme="minorHAnsi"/>
          <w:szCs w:val="24"/>
        </w:rPr>
        <w:t xml:space="preserve"> Jednou z možností </w:t>
      </w:r>
      <w:r w:rsidR="007B1FCA">
        <w:rPr>
          <w:rFonts w:cstheme="minorHAnsi"/>
          <w:szCs w:val="24"/>
        </w:rPr>
        <w:t xml:space="preserve">pro jejich klasifikaci </w:t>
      </w:r>
      <w:r>
        <w:rPr>
          <w:rFonts w:cstheme="minorHAnsi"/>
          <w:szCs w:val="24"/>
        </w:rPr>
        <w:t>je historický přehled. Vzhledem k prostoru, který je pro uvedení základní informace k dispozici, použije</w:t>
      </w:r>
      <w:r w:rsidR="00AC166E">
        <w:rPr>
          <w:rFonts w:cstheme="minorHAnsi"/>
          <w:szCs w:val="24"/>
        </w:rPr>
        <w:t>me</w:t>
      </w:r>
      <w:r>
        <w:rPr>
          <w:rFonts w:cstheme="minorHAnsi"/>
          <w:szCs w:val="24"/>
        </w:rPr>
        <w:t xml:space="preserve"> právě tuto možnost, neboť je přehledná a dobře sr</w:t>
      </w:r>
      <w:r w:rsidR="00AC166E">
        <w:rPr>
          <w:rFonts w:cstheme="minorHAnsi"/>
          <w:szCs w:val="24"/>
        </w:rPr>
        <w:t>o</w:t>
      </w:r>
      <w:r>
        <w:rPr>
          <w:rFonts w:cstheme="minorHAnsi"/>
          <w:szCs w:val="24"/>
        </w:rPr>
        <w:t xml:space="preserve">zumitelná. </w:t>
      </w:r>
    </w:p>
    <w:p w:rsidR="00AC166E" w:rsidRPr="00AC166E" w:rsidRDefault="002973D2" w:rsidP="007B1FCA">
      <w:pPr>
        <w:pStyle w:val="Odstavecseseznamem"/>
        <w:numPr>
          <w:ilvl w:val="0"/>
          <w:numId w:val="22"/>
        </w:numPr>
        <w:spacing w:after="60"/>
        <w:outlineLvl w:val="0"/>
        <w:rPr>
          <w:rFonts w:cstheme="minorHAnsi"/>
          <w:szCs w:val="24"/>
          <w:lang w:val="cs-CZ"/>
        </w:rPr>
      </w:pPr>
      <w:r w:rsidRPr="00AC166E">
        <w:rPr>
          <w:rFonts w:cstheme="minorHAnsi"/>
          <w:szCs w:val="24"/>
          <w:lang w:val="cs-CZ"/>
        </w:rPr>
        <w:t xml:space="preserve">Antické etické teorie  </w:t>
      </w:r>
    </w:p>
    <w:p w:rsidR="00AC166E" w:rsidRPr="00AC166E" w:rsidRDefault="002973D2"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 xml:space="preserve"> </w:t>
      </w:r>
      <w:proofErr w:type="spellStart"/>
      <w:r w:rsidR="00AC166E" w:rsidRPr="00AC166E">
        <w:rPr>
          <w:rFonts w:cstheme="minorHAnsi"/>
          <w:szCs w:val="24"/>
          <w:lang w:val="cs-CZ"/>
        </w:rPr>
        <w:t>p</w:t>
      </w:r>
      <w:r w:rsidR="00AC166E">
        <w:rPr>
          <w:rFonts w:cstheme="minorHAnsi"/>
          <w:szCs w:val="24"/>
          <w:lang w:val="cs-CZ"/>
        </w:rPr>
        <w:t>ř</w:t>
      </w:r>
      <w:r w:rsidR="00AC166E" w:rsidRPr="00AC166E">
        <w:rPr>
          <w:rFonts w:cstheme="minorHAnsi"/>
          <w:szCs w:val="24"/>
          <w:lang w:val="cs-CZ"/>
        </w:rPr>
        <w:t>esokrat</w:t>
      </w:r>
      <w:r w:rsidR="00AC166E">
        <w:rPr>
          <w:rFonts w:cstheme="minorHAnsi"/>
          <w:szCs w:val="24"/>
          <w:lang w:val="cs-CZ"/>
        </w:rPr>
        <w:t>ovská</w:t>
      </w:r>
      <w:proofErr w:type="spellEnd"/>
      <w:r w:rsidR="00AC166E">
        <w:rPr>
          <w:rFonts w:cstheme="minorHAnsi"/>
          <w:szCs w:val="24"/>
          <w:lang w:val="cs-CZ"/>
        </w:rPr>
        <w:t xml:space="preserve"> filosofie</w:t>
      </w:r>
    </w:p>
    <w:p w:rsidR="00AC166E" w:rsidRPr="00AC166E" w:rsidRDefault="002973D2"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 xml:space="preserve"> Sokrates, Platón, </w:t>
      </w:r>
      <w:proofErr w:type="spellStart"/>
      <w:r w:rsidRPr="00AC166E">
        <w:rPr>
          <w:rFonts w:cstheme="minorHAnsi"/>
          <w:szCs w:val="24"/>
          <w:lang w:val="cs-CZ"/>
        </w:rPr>
        <w:t>Aristotelés</w:t>
      </w:r>
      <w:proofErr w:type="spellEnd"/>
    </w:p>
    <w:p w:rsidR="002973D2" w:rsidRPr="00AC166E" w:rsidRDefault="002973D2"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 xml:space="preserve"> </w:t>
      </w:r>
      <w:r w:rsidR="00AC166E" w:rsidRPr="00AC166E">
        <w:rPr>
          <w:rFonts w:cstheme="minorHAnsi"/>
          <w:szCs w:val="24"/>
          <w:lang w:val="cs-CZ"/>
        </w:rPr>
        <w:t>helenistická etika</w:t>
      </w:r>
    </w:p>
    <w:p w:rsidR="00AC166E" w:rsidRPr="00AC166E" w:rsidRDefault="002973D2" w:rsidP="007B1FCA">
      <w:pPr>
        <w:pStyle w:val="Odstavecseseznamem"/>
        <w:numPr>
          <w:ilvl w:val="0"/>
          <w:numId w:val="22"/>
        </w:numPr>
        <w:spacing w:after="60"/>
        <w:outlineLvl w:val="0"/>
        <w:rPr>
          <w:rFonts w:cstheme="minorHAnsi"/>
          <w:szCs w:val="24"/>
          <w:lang w:val="cs-CZ"/>
        </w:rPr>
      </w:pPr>
      <w:r w:rsidRPr="00AC166E">
        <w:rPr>
          <w:rFonts w:cstheme="minorHAnsi"/>
          <w:szCs w:val="24"/>
          <w:lang w:val="cs-CZ"/>
        </w:rPr>
        <w:t>Etické teorie středověku a renesance</w:t>
      </w:r>
    </w:p>
    <w:p w:rsidR="00AC166E" w:rsidRPr="00AC166E" w:rsidRDefault="00AC166E"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 xml:space="preserve"> patristika</w:t>
      </w:r>
    </w:p>
    <w:p w:rsidR="00AC166E" w:rsidRPr="00AC166E" w:rsidRDefault="00AC166E"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 xml:space="preserve"> scholastika</w:t>
      </w:r>
    </w:p>
    <w:p w:rsidR="002973D2" w:rsidRPr="00AC166E" w:rsidRDefault="00AC166E"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 xml:space="preserve"> renesanční etika</w:t>
      </w:r>
    </w:p>
    <w:p w:rsidR="00AC166E" w:rsidRPr="00AC166E" w:rsidRDefault="002973D2" w:rsidP="007B1FCA">
      <w:pPr>
        <w:pStyle w:val="Odstavecseseznamem"/>
        <w:numPr>
          <w:ilvl w:val="0"/>
          <w:numId w:val="22"/>
        </w:numPr>
        <w:spacing w:after="60"/>
        <w:outlineLvl w:val="0"/>
        <w:rPr>
          <w:rFonts w:cstheme="minorHAnsi"/>
          <w:szCs w:val="24"/>
          <w:lang w:val="cs-CZ"/>
        </w:rPr>
      </w:pPr>
      <w:r w:rsidRPr="00AC166E">
        <w:rPr>
          <w:rFonts w:cstheme="minorHAnsi"/>
          <w:szCs w:val="24"/>
          <w:lang w:val="cs-CZ"/>
        </w:rPr>
        <w:t>Etické teorie spojené s metafyzikami 17. a 18. století</w:t>
      </w:r>
    </w:p>
    <w:p w:rsidR="00AC166E" w:rsidRPr="00AC166E" w:rsidRDefault="00AC166E"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racionalismus</w:t>
      </w:r>
    </w:p>
    <w:p w:rsidR="00AC166E" w:rsidRPr="00AC166E" w:rsidRDefault="00AC166E"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empirismus</w:t>
      </w:r>
    </w:p>
    <w:p w:rsidR="002973D2" w:rsidRPr="00AC166E" w:rsidRDefault="00AC166E" w:rsidP="007B1FCA">
      <w:pPr>
        <w:pStyle w:val="Odstavecseseznamem"/>
        <w:numPr>
          <w:ilvl w:val="1"/>
          <w:numId w:val="22"/>
        </w:numPr>
        <w:spacing w:after="60"/>
        <w:outlineLvl w:val="0"/>
        <w:rPr>
          <w:rFonts w:cstheme="minorHAnsi"/>
          <w:szCs w:val="24"/>
          <w:lang w:val="cs-CZ"/>
        </w:rPr>
      </w:pPr>
      <w:r w:rsidRPr="00AC166E">
        <w:rPr>
          <w:rFonts w:cstheme="minorHAnsi"/>
          <w:szCs w:val="24"/>
          <w:lang w:val="cs-CZ"/>
        </w:rPr>
        <w:t>encyklopedisté</w:t>
      </w:r>
    </w:p>
    <w:p w:rsidR="002973D2" w:rsidRPr="00AC166E" w:rsidRDefault="002973D2" w:rsidP="007B1FCA">
      <w:pPr>
        <w:pStyle w:val="Odstavecseseznamem"/>
        <w:numPr>
          <w:ilvl w:val="0"/>
          <w:numId w:val="25"/>
        </w:numPr>
        <w:spacing w:after="60"/>
        <w:outlineLvl w:val="0"/>
        <w:rPr>
          <w:rFonts w:cstheme="minorHAnsi"/>
          <w:szCs w:val="24"/>
          <w:lang w:val="cs-CZ"/>
        </w:rPr>
      </w:pPr>
      <w:r w:rsidRPr="00AC166E">
        <w:rPr>
          <w:rFonts w:cstheme="minorHAnsi"/>
          <w:szCs w:val="24"/>
          <w:lang w:val="cs-CZ"/>
        </w:rPr>
        <w:t>Etika německé klasické filosofie a její rozpad</w:t>
      </w:r>
    </w:p>
    <w:p w:rsidR="002973D2" w:rsidRPr="00AC166E" w:rsidRDefault="00AC166E" w:rsidP="007B1FCA">
      <w:pPr>
        <w:pStyle w:val="Odstavecseseznamem"/>
        <w:numPr>
          <w:ilvl w:val="1"/>
          <w:numId w:val="25"/>
        </w:numPr>
        <w:spacing w:after="60"/>
        <w:outlineLvl w:val="0"/>
        <w:rPr>
          <w:rFonts w:cstheme="minorHAnsi"/>
          <w:szCs w:val="24"/>
          <w:lang w:val="cs-CZ"/>
        </w:rPr>
      </w:pPr>
      <w:r>
        <w:rPr>
          <w:rFonts w:cstheme="minorHAnsi"/>
          <w:szCs w:val="24"/>
          <w:lang w:val="cs-CZ"/>
        </w:rPr>
        <w:t xml:space="preserve">I. </w:t>
      </w:r>
      <w:r w:rsidR="002973D2" w:rsidRPr="00AC166E">
        <w:rPr>
          <w:rFonts w:cstheme="minorHAnsi"/>
          <w:szCs w:val="24"/>
          <w:lang w:val="cs-CZ"/>
        </w:rPr>
        <w:t>Kant.</w:t>
      </w:r>
    </w:p>
    <w:p w:rsidR="002973D2" w:rsidRPr="00AC166E" w:rsidRDefault="002973D2" w:rsidP="007B1FCA">
      <w:pPr>
        <w:pStyle w:val="Odstavecseseznamem"/>
        <w:numPr>
          <w:ilvl w:val="1"/>
          <w:numId w:val="25"/>
        </w:numPr>
        <w:spacing w:after="60"/>
        <w:outlineLvl w:val="0"/>
        <w:rPr>
          <w:rFonts w:cstheme="minorHAnsi"/>
          <w:szCs w:val="24"/>
          <w:lang w:val="cs-CZ"/>
        </w:rPr>
      </w:pPr>
      <w:r w:rsidRPr="00AC166E">
        <w:rPr>
          <w:rFonts w:cstheme="minorHAnsi"/>
          <w:szCs w:val="24"/>
          <w:lang w:val="cs-CZ"/>
        </w:rPr>
        <w:t xml:space="preserve">J. G. </w:t>
      </w:r>
      <w:proofErr w:type="spellStart"/>
      <w:r w:rsidRPr="00AC166E">
        <w:rPr>
          <w:rFonts w:cstheme="minorHAnsi"/>
          <w:szCs w:val="24"/>
          <w:lang w:val="cs-CZ"/>
        </w:rPr>
        <w:t>Fichte</w:t>
      </w:r>
      <w:proofErr w:type="spellEnd"/>
      <w:r w:rsidRPr="00AC166E">
        <w:rPr>
          <w:rFonts w:cstheme="minorHAnsi"/>
          <w:szCs w:val="24"/>
          <w:lang w:val="cs-CZ"/>
        </w:rPr>
        <w:t>, G. W. F. Hegel, L. Feuerbach.</w:t>
      </w:r>
    </w:p>
    <w:p w:rsidR="00AC166E" w:rsidRPr="00AC166E" w:rsidRDefault="002973D2" w:rsidP="007B1FCA">
      <w:pPr>
        <w:pStyle w:val="Odstavecseseznamem"/>
        <w:numPr>
          <w:ilvl w:val="1"/>
          <w:numId w:val="25"/>
        </w:numPr>
        <w:spacing w:after="60"/>
        <w:outlineLvl w:val="0"/>
        <w:rPr>
          <w:rFonts w:cstheme="minorHAnsi"/>
          <w:szCs w:val="24"/>
          <w:lang w:val="cs-CZ"/>
        </w:rPr>
      </w:pPr>
      <w:r w:rsidRPr="00AC166E">
        <w:rPr>
          <w:rFonts w:cstheme="minorHAnsi"/>
          <w:szCs w:val="24"/>
          <w:lang w:val="cs-CZ"/>
        </w:rPr>
        <w:t>K. Marx, F. W. Nietzsche, A. Schopenhauer</w:t>
      </w:r>
    </w:p>
    <w:p w:rsidR="00AC166E" w:rsidRPr="00AC166E" w:rsidRDefault="002973D2" w:rsidP="007B1FCA">
      <w:pPr>
        <w:pStyle w:val="Odstavecseseznamem"/>
        <w:numPr>
          <w:ilvl w:val="0"/>
          <w:numId w:val="25"/>
        </w:numPr>
        <w:spacing w:after="60"/>
        <w:outlineLvl w:val="0"/>
        <w:rPr>
          <w:rFonts w:cstheme="minorHAnsi"/>
          <w:szCs w:val="24"/>
          <w:lang w:val="cs-CZ"/>
        </w:rPr>
      </w:pPr>
      <w:r w:rsidRPr="00AC166E">
        <w:rPr>
          <w:rFonts w:cstheme="minorHAnsi"/>
          <w:szCs w:val="24"/>
          <w:lang w:val="cs-CZ"/>
        </w:rPr>
        <w:t>Etické teorie 20. století</w:t>
      </w:r>
    </w:p>
    <w:p w:rsidR="002973D2" w:rsidRPr="00AC166E" w:rsidRDefault="00AC166E" w:rsidP="007B1FCA">
      <w:pPr>
        <w:pStyle w:val="Odstavecseseznamem"/>
        <w:numPr>
          <w:ilvl w:val="1"/>
          <w:numId w:val="25"/>
        </w:numPr>
        <w:spacing w:after="60"/>
        <w:outlineLvl w:val="0"/>
        <w:rPr>
          <w:rFonts w:cstheme="minorHAnsi"/>
          <w:szCs w:val="24"/>
          <w:lang w:val="cs-CZ"/>
        </w:rPr>
      </w:pPr>
      <w:r w:rsidRPr="00AC166E">
        <w:rPr>
          <w:rFonts w:cstheme="minorHAnsi"/>
          <w:szCs w:val="24"/>
          <w:lang w:val="cs-CZ"/>
        </w:rPr>
        <w:t>pozitivismus a voluntarismus</w:t>
      </w:r>
    </w:p>
    <w:p w:rsidR="002973D2" w:rsidRPr="00AC166E" w:rsidRDefault="00AC166E" w:rsidP="007B1FCA">
      <w:pPr>
        <w:pStyle w:val="Odstavecseseznamem"/>
        <w:numPr>
          <w:ilvl w:val="1"/>
          <w:numId w:val="25"/>
        </w:numPr>
        <w:spacing w:after="60"/>
        <w:outlineLvl w:val="0"/>
        <w:rPr>
          <w:rFonts w:cstheme="minorHAnsi"/>
          <w:szCs w:val="24"/>
          <w:lang w:val="cs-CZ"/>
        </w:rPr>
      </w:pPr>
      <w:r w:rsidRPr="00AC166E">
        <w:rPr>
          <w:rFonts w:cstheme="minorHAnsi"/>
          <w:szCs w:val="24"/>
          <w:lang w:val="cs-CZ"/>
        </w:rPr>
        <w:t>existencialismus a fenomenologie</w:t>
      </w:r>
    </w:p>
    <w:p w:rsidR="002973D2" w:rsidRPr="00AC166E" w:rsidRDefault="00AC166E" w:rsidP="007B1FCA">
      <w:pPr>
        <w:pStyle w:val="Odstavecseseznamem"/>
        <w:numPr>
          <w:ilvl w:val="1"/>
          <w:numId w:val="25"/>
        </w:numPr>
        <w:spacing w:after="60"/>
        <w:outlineLvl w:val="0"/>
        <w:rPr>
          <w:rFonts w:cstheme="minorHAnsi"/>
          <w:szCs w:val="24"/>
          <w:lang w:val="cs-CZ"/>
        </w:rPr>
      </w:pPr>
      <w:r w:rsidRPr="00AC166E">
        <w:rPr>
          <w:rFonts w:cstheme="minorHAnsi"/>
          <w:szCs w:val="24"/>
          <w:lang w:val="cs-CZ"/>
        </w:rPr>
        <w:t>pragmatismus a postmoderní etika</w:t>
      </w:r>
    </w:p>
    <w:p w:rsidR="002973D2" w:rsidRPr="00AC166E" w:rsidRDefault="00AC166E" w:rsidP="007B1FCA">
      <w:pPr>
        <w:pStyle w:val="Odstavecseseznamem"/>
        <w:numPr>
          <w:ilvl w:val="1"/>
          <w:numId w:val="25"/>
        </w:numPr>
        <w:spacing w:after="60"/>
        <w:outlineLvl w:val="0"/>
        <w:rPr>
          <w:rFonts w:cstheme="minorHAnsi"/>
          <w:szCs w:val="24"/>
          <w:lang w:val="cs-CZ"/>
        </w:rPr>
      </w:pPr>
      <w:r w:rsidRPr="00AC166E">
        <w:rPr>
          <w:rFonts w:cstheme="minorHAnsi"/>
          <w:szCs w:val="24"/>
          <w:lang w:val="cs-CZ"/>
        </w:rPr>
        <w:t>hermeneutika.</w:t>
      </w:r>
    </w:p>
    <w:p w:rsidR="00AC166E" w:rsidRPr="00AC166E" w:rsidRDefault="00AC166E" w:rsidP="007B1FCA">
      <w:pPr>
        <w:spacing w:after="60"/>
        <w:ind w:left="372" w:firstLine="708"/>
        <w:outlineLvl w:val="0"/>
        <w:rPr>
          <w:rFonts w:cstheme="minorHAnsi"/>
          <w:szCs w:val="24"/>
        </w:rPr>
      </w:pPr>
      <w:r w:rsidRPr="00AC166E">
        <w:rPr>
          <w:rFonts w:cstheme="minorHAnsi"/>
          <w:szCs w:val="24"/>
        </w:rPr>
        <w:t xml:space="preserve">(podle Etika, 2012) </w:t>
      </w:r>
    </w:p>
    <w:p w:rsidR="00AC166E" w:rsidRDefault="00AC166E" w:rsidP="00B262DC">
      <w:pPr>
        <w:spacing w:after="240"/>
        <w:rPr>
          <w:rFonts w:cstheme="minorHAnsi"/>
          <w:szCs w:val="24"/>
        </w:rPr>
      </w:pPr>
      <w:r>
        <w:rPr>
          <w:rFonts w:cstheme="minorHAnsi"/>
          <w:szCs w:val="24"/>
        </w:rPr>
        <w:t xml:space="preserve">Etické problémy řeší lidstvo od svých počátků, jsou </w:t>
      </w:r>
      <w:r w:rsidR="007B1FCA">
        <w:rPr>
          <w:rFonts w:cstheme="minorHAnsi"/>
          <w:szCs w:val="24"/>
        </w:rPr>
        <w:t xml:space="preserve">také velmi slině obsaženy v náboženských spisech a jejich výkladech, v různých ideologiích a prostupují naše každodenní životy. Uvedené historické členění se </w:t>
      </w:r>
      <w:r w:rsidR="00A5039E">
        <w:rPr>
          <w:rFonts w:cstheme="minorHAnsi"/>
          <w:szCs w:val="24"/>
        </w:rPr>
        <w:t xml:space="preserve">ovšem </w:t>
      </w:r>
      <w:r w:rsidR="007B1FCA">
        <w:rPr>
          <w:rFonts w:cstheme="minorHAnsi"/>
          <w:szCs w:val="24"/>
        </w:rPr>
        <w:t xml:space="preserve">týká filosofických koncepcí.  Z nich pak upozorníme pouze na některé. </w:t>
      </w:r>
    </w:p>
    <w:p w:rsidR="007B1FCA" w:rsidRPr="00651406" w:rsidRDefault="007B1FCA" w:rsidP="002973D2">
      <w:pPr>
        <w:spacing w:after="60"/>
        <w:rPr>
          <w:rFonts w:cstheme="minorHAnsi"/>
          <w:b/>
          <w:szCs w:val="24"/>
        </w:rPr>
      </w:pPr>
      <w:r w:rsidRPr="00651406">
        <w:rPr>
          <w:rFonts w:cstheme="minorHAnsi"/>
          <w:b/>
          <w:szCs w:val="24"/>
        </w:rPr>
        <w:t>Etika v</w:t>
      </w:r>
      <w:r w:rsidR="00764F50">
        <w:rPr>
          <w:rFonts w:cstheme="minorHAnsi"/>
          <w:b/>
          <w:szCs w:val="24"/>
        </w:rPr>
        <w:t> </w:t>
      </w:r>
      <w:r w:rsidRPr="00651406">
        <w:rPr>
          <w:rFonts w:cstheme="minorHAnsi"/>
          <w:b/>
          <w:szCs w:val="24"/>
        </w:rPr>
        <w:t>antice</w:t>
      </w:r>
      <w:r w:rsidR="00764F50">
        <w:rPr>
          <w:rFonts w:cstheme="minorHAnsi"/>
          <w:b/>
          <w:szCs w:val="24"/>
        </w:rPr>
        <w:t xml:space="preserve"> - nástin</w:t>
      </w:r>
    </w:p>
    <w:p w:rsidR="007B1FCA" w:rsidRDefault="00651406" w:rsidP="002973D2">
      <w:pPr>
        <w:spacing w:after="60"/>
        <w:rPr>
          <w:rFonts w:cstheme="minorHAnsi"/>
          <w:szCs w:val="24"/>
        </w:rPr>
      </w:pPr>
      <w:r>
        <w:rPr>
          <w:rFonts w:cstheme="minorHAnsi"/>
          <w:szCs w:val="24"/>
        </w:rPr>
        <w:t xml:space="preserve">Již v předsokratovské době byla etika významným tématem. Mnohé nám o principech lidského chování a morálce tehdejší společnosti vypověděli básníci Homér a </w:t>
      </w:r>
      <w:proofErr w:type="spellStart"/>
      <w:r>
        <w:rPr>
          <w:rFonts w:cstheme="minorHAnsi"/>
          <w:szCs w:val="24"/>
        </w:rPr>
        <w:t>Hésiodos</w:t>
      </w:r>
      <w:proofErr w:type="spellEnd"/>
      <w:r>
        <w:rPr>
          <w:rFonts w:cstheme="minorHAnsi"/>
          <w:szCs w:val="24"/>
        </w:rPr>
        <w:t xml:space="preserve">. Principy dobra a zla se zabývali i ti nestarší myslitelé (např. tzv. Sedm mudrců, </w:t>
      </w:r>
      <w:proofErr w:type="spellStart"/>
      <w:r>
        <w:rPr>
          <w:rFonts w:cstheme="minorHAnsi"/>
          <w:szCs w:val="24"/>
        </w:rPr>
        <w:t>Hérakleitos</w:t>
      </w:r>
      <w:proofErr w:type="spellEnd"/>
      <w:r>
        <w:rPr>
          <w:rFonts w:cstheme="minorHAnsi"/>
          <w:szCs w:val="24"/>
        </w:rPr>
        <w:t xml:space="preserve"> z </w:t>
      </w:r>
      <w:proofErr w:type="spellStart"/>
      <w:r>
        <w:rPr>
          <w:rFonts w:cstheme="minorHAnsi"/>
          <w:szCs w:val="24"/>
        </w:rPr>
        <w:t>Efezu</w:t>
      </w:r>
      <w:proofErr w:type="spellEnd"/>
      <w:r>
        <w:rPr>
          <w:rFonts w:cstheme="minorHAnsi"/>
          <w:szCs w:val="24"/>
        </w:rPr>
        <w:t xml:space="preserve">, Eleaté, Pythagorejci). </w:t>
      </w:r>
    </w:p>
    <w:p w:rsidR="00764F50" w:rsidRDefault="00EB7A51" w:rsidP="002973D2">
      <w:pPr>
        <w:spacing w:after="60"/>
        <w:rPr>
          <w:rFonts w:cstheme="minorHAnsi"/>
          <w:szCs w:val="24"/>
        </w:rPr>
      </w:pPr>
      <w:proofErr w:type="spellStart"/>
      <w:r>
        <w:rPr>
          <w:rFonts w:cstheme="minorHAnsi"/>
          <w:szCs w:val="24"/>
        </w:rPr>
        <w:t>Thálés</w:t>
      </w:r>
      <w:proofErr w:type="spellEnd"/>
      <w:r>
        <w:rPr>
          <w:rFonts w:cstheme="minorHAnsi"/>
          <w:szCs w:val="24"/>
        </w:rPr>
        <w:t xml:space="preserve"> z</w:t>
      </w:r>
      <w:r w:rsidR="00BC03C3">
        <w:rPr>
          <w:rFonts w:cstheme="minorHAnsi"/>
          <w:szCs w:val="24"/>
        </w:rPr>
        <w:t> </w:t>
      </w:r>
      <w:proofErr w:type="spellStart"/>
      <w:r>
        <w:rPr>
          <w:rFonts w:cstheme="minorHAnsi"/>
          <w:szCs w:val="24"/>
        </w:rPr>
        <w:t>Milétu</w:t>
      </w:r>
      <w:proofErr w:type="spellEnd"/>
      <w:r w:rsidR="00BC03C3">
        <w:rPr>
          <w:rFonts w:cstheme="minorHAnsi"/>
          <w:szCs w:val="24"/>
        </w:rPr>
        <w:t>,</w:t>
      </w:r>
      <w:r>
        <w:rPr>
          <w:rFonts w:cstheme="minorHAnsi"/>
          <w:szCs w:val="24"/>
        </w:rPr>
        <w:t xml:space="preserve"> považovaný za jednoho z</w:t>
      </w:r>
      <w:r w:rsidR="00BC03C3">
        <w:rPr>
          <w:rFonts w:cstheme="minorHAnsi"/>
          <w:szCs w:val="24"/>
        </w:rPr>
        <w:t xml:space="preserve"> vůbec </w:t>
      </w:r>
      <w:r>
        <w:rPr>
          <w:rFonts w:cstheme="minorHAnsi"/>
          <w:szCs w:val="24"/>
        </w:rPr>
        <w:t>prvních filosofů</w:t>
      </w:r>
      <w:r w:rsidR="00BC03C3">
        <w:rPr>
          <w:rFonts w:cstheme="minorHAnsi"/>
          <w:szCs w:val="24"/>
        </w:rPr>
        <w:t>,</w:t>
      </w:r>
      <w:r>
        <w:rPr>
          <w:rFonts w:cstheme="minorHAnsi"/>
          <w:szCs w:val="24"/>
        </w:rPr>
        <w:t xml:space="preserve"> již zdůrazňoval princip areté, preferoval také rozum a poznání. </w:t>
      </w:r>
      <w:proofErr w:type="spellStart"/>
      <w:r>
        <w:rPr>
          <w:rFonts w:cstheme="minorHAnsi"/>
          <w:szCs w:val="24"/>
        </w:rPr>
        <w:t>Hérakleitos</w:t>
      </w:r>
      <w:proofErr w:type="spellEnd"/>
      <w:r>
        <w:rPr>
          <w:rFonts w:cstheme="minorHAnsi"/>
          <w:szCs w:val="24"/>
        </w:rPr>
        <w:t xml:space="preserve"> (zvaný „Temný filosof“) představil jiné pojetí dobra a</w:t>
      </w:r>
      <w:r w:rsidR="00BC03C3">
        <w:rPr>
          <w:rFonts w:cstheme="minorHAnsi"/>
          <w:szCs w:val="24"/>
        </w:rPr>
        <w:t> </w:t>
      </w:r>
      <w:r>
        <w:rPr>
          <w:rFonts w:cstheme="minorHAnsi"/>
          <w:szCs w:val="24"/>
        </w:rPr>
        <w:t>zla, zrelativizoval je a preferoval řád, který nazýval logos. Eleaté věřili v neskrytou pravdu (</w:t>
      </w:r>
      <w:proofErr w:type="spellStart"/>
      <w:r>
        <w:rPr>
          <w:rFonts w:cstheme="minorHAnsi"/>
          <w:szCs w:val="24"/>
        </w:rPr>
        <w:t>alethea</w:t>
      </w:r>
      <w:proofErr w:type="spellEnd"/>
      <w:r>
        <w:rPr>
          <w:rFonts w:cstheme="minorHAnsi"/>
          <w:szCs w:val="24"/>
        </w:rPr>
        <w:t xml:space="preserve">). Pythagorejci vyznávali střídmost a disciplínu. Atomistický filosof Demokritos </w:t>
      </w:r>
      <w:r w:rsidR="00FC3A1D">
        <w:rPr>
          <w:rFonts w:cstheme="minorHAnsi"/>
          <w:szCs w:val="24"/>
        </w:rPr>
        <w:t>považoval za cíl a smysl života „dobou mysl“ a byl tak již hlasatelem hédonismu.</w:t>
      </w:r>
    </w:p>
    <w:p w:rsidR="00651406" w:rsidRDefault="00FC3A1D" w:rsidP="002973D2">
      <w:pPr>
        <w:spacing w:after="60"/>
        <w:rPr>
          <w:rFonts w:cstheme="minorHAnsi"/>
          <w:szCs w:val="24"/>
        </w:rPr>
      </w:pPr>
      <w:r>
        <w:rPr>
          <w:rFonts w:cstheme="minorHAnsi"/>
          <w:szCs w:val="24"/>
        </w:rPr>
        <w:t xml:space="preserve"> Právě v předsokratovské době byly položeny základy pro takřka všechny základní etické přístupy, proto jsme některé z nich zde zmínili. Z pohledu vývoje etiky představovali například velmi zajímavou skupinu sofisté, kteří často vystupovali jako placení učitelé moudrosti a relativizovali mnohé tehdejší etické normy</w:t>
      </w:r>
      <w:r w:rsidR="00B262DC">
        <w:rPr>
          <w:rFonts w:cstheme="minorHAnsi"/>
          <w:szCs w:val="24"/>
        </w:rPr>
        <w:t>. P</w:t>
      </w:r>
      <w:r>
        <w:rPr>
          <w:rFonts w:cstheme="minorHAnsi"/>
          <w:szCs w:val="24"/>
        </w:rPr>
        <w:t>oložili</w:t>
      </w:r>
      <w:r w:rsidR="00B262DC">
        <w:rPr>
          <w:rFonts w:cstheme="minorHAnsi"/>
          <w:szCs w:val="24"/>
        </w:rPr>
        <w:t xml:space="preserve"> tak </w:t>
      </w:r>
      <w:r>
        <w:rPr>
          <w:rFonts w:cstheme="minorHAnsi"/>
          <w:szCs w:val="24"/>
        </w:rPr>
        <w:t xml:space="preserve">základy pragmatismu. </w:t>
      </w:r>
    </w:p>
    <w:p w:rsidR="00FC3A1D" w:rsidRDefault="00FC3A1D" w:rsidP="002973D2">
      <w:pPr>
        <w:spacing w:after="60"/>
        <w:rPr>
          <w:rFonts w:cstheme="minorHAnsi"/>
          <w:szCs w:val="24"/>
        </w:rPr>
      </w:pPr>
      <w:r>
        <w:rPr>
          <w:rFonts w:cstheme="minorHAnsi"/>
          <w:szCs w:val="24"/>
        </w:rPr>
        <w:lastRenderedPageBreak/>
        <w:t>Sokrates po sobě nezanechal žádné psané texty, ale jeho život nám přiblížil Platón. Od něj také víme, že Sokrates se nechal vést vnitřním hlasem, který nazýval „</w:t>
      </w:r>
      <w:proofErr w:type="spellStart"/>
      <w:r>
        <w:rPr>
          <w:rFonts w:cstheme="minorHAnsi"/>
          <w:szCs w:val="24"/>
        </w:rPr>
        <w:t>daimonium</w:t>
      </w:r>
      <w:proofErr w:type="spellEnd"/>
      <w:r>
        <w:rPr>
          <w:rFonts w:cstheme="minorHAnsi"/>
          <w:szCs w:val="24"/>
        </w:rPr>
        <w:t>“ (dnes jej nejčastěji vykládáme jako svědomí)</w:t>
      </w:r>
      <w:r w:rsidR="00B262DC">
        <w:rPr>
          <w:rFonts w:cstheme="minorHAnsi"/>
          <w:szCs w:val="24"/>
        </w:rPr>
        <w:t xml:space="preserve">. Sokrates věřil, že ctnost spočívá v poznání.  Své přesvědčení si dokázal udržet a obhájit až do své tragické smrti. </w:t>
      </w:r>
    </w:p>
    <w:p w:rsidR="00B262DC" w:rsidRDefault="00B262DC" w:rsidP="002973D2">
      <w:pPr>
        <w:spacing w:after="60"/>
        <w:rPr>
          <w:rFonts w:cstheme="minorHAnsi"/>
          <w:szCs w:val="24"/>
        </w:rPr>
      </w:pPr>
      <w:r>
        <w:rPr>
          <w:rFonts w:cstheme="minorHAnsi"/>
          <w:szCs w:val="24"/>
        </w:rPr>
        <w:t>Sokratův žák Platon (jak jsme již uvedli v části 6) popsal čtyři základní ctnosti. Současně věřil, že každý člověk v sobě obsahuje tři atributy – rozum, vůli a žádostivost. Rozum je řízen vůlí a má přednost před žádostivostí, protože se zabývá věcmi stálými, kdežto žádostivost těmi pomíjivými. Platon chápe rozum jako největší dobro.</w:t>
      </w:r>
    </w:p>
    <w:p w:rsidR="00764F50" w:rsidRDefault="00B262DC" w:rsidP="002973D2">
      <w:pPr>
        <w:spacing w:after="60"/>
        <w:rPr>
          <w:rFonts w:cstheme="minorHAnsi"/>
          <w:szCs w:val="24"/>
        </w:rPr>
      </w:pPr>
      <w:r>
        <w:rPr>
          <w:rFonts w:cstheme="minorHAnsi"/>
          <w:szCs w:val="24"/>
        </w:rPr>
        <w:t>Aristoteles po sobě zanechal bohaté dílo a jeho přínos etice je rovněž značný. Byl zastáncem harmonie. Viděl nebezpečí extrémů (hněv – apatie, nouze – nadbytek)</w:t>
      </w:r>
      <w:r w:rsidR="00764F50">
        <w:rPr>
          <w:rFonts w:cstheme="minorHAnsi"/>
          <w:szCs w:val="24"/>
        </w:rPr>
        <w:t xml:space="preserve"> a varoval před ním.  Jeho desetidílné dílo </w:t>
      </w:r>
      <w:r w:rsidR="00764F50" w:rsidRPr="00764F50">
        <w:rPr>
          <w:rFonts w:cstheme="minorHAnsi"/>
          <w:i/>
          <w:szCs w:val="24"/>
        </w:rPr>
        <w:t xml:space="preserve">Etika </w:t>
      </w:r>
      <w:proofErr w:type="spellStart"/>
      <w:r w:rsidR="00764F50" w:rsidRPr="00764F50">
        <w:rPr>
          <w:rFonts w:cstheme="minorHAnsi"/>
          <w:i/>
          <w:szCs w:val="24"/>
        </w:rPr>
        <w:t>Nikomachova</w:t>
      </w:r>
      <w:proofErr w:type="spellEnd"/>
      <w:r w:rsidR="00764F50">
        <w:rPr>
          <w:rFonts w:cstheme="minorHAnsi"/>
          <w:szCs w:val="24"/>
        </w:rPr>
        <w:t xml:space="preserve"> patří k nejklasičtějším dílům světové filosofie vůbec.</w:t>
      </w:r>
    </w:p>
    <w:p w:rsidR="00764F50" w:rsidRDefault="00764F50" w:rsidP="002973D2">
      <w:pPr>
        <w:spacing w:after="60"/>
        <w:rPr>
          <w:rFonts w:cstheme="minorHAnsi"/>
          <w:szCs w:val="24"/>
        </w:rPr>
      </w:pPr>
      <w:r>
        <w:rPr>
          <w:rFonts w:cstheme="minorHAnsi"/>
          <w:szCs w:val="24"/>
        </w:rPr>
        <w:t xml:space="preserve">Ani takto letmo nastřelený </w:t>
      </w:r>
      <w:r w:rsidR="00E11D9C">
        <w:rPr>
          <w:rFonts w:cstheme="minorHAnsi"/>
          <w:szCs w:val="24"/>
        </w:rPr>
        <w:t>pohled na antickou filosofii zaměřenou na oblast etiky nemůžeme dále rozšiřovat, protože obecná etika nepředstavuje pro předmět filosofie sportu tak rozsáhlou látku, abychom ji zde mohli podrobněji prezentovat v rámci e-</w:t>
      </w:r>
      <w:proofErr w:type="spellStart"/>
      <w:r w:rsidR="00E11D9C">
        <w:rPr>
          <w:rFonts w:cstheme="minorHAnsi"/>
          <w:szCs w:val="24"/>
        </w:rPr>
        <w:t>learningu</w:t>
      </w:r>
      <w:proofErr w:type="spellEnd"/>
      <w:r w:rsidR="00E11D9C">
        <w:rPr>
          <w:rFonts w:cstheme="minorHAnsi"/>
          <w:szCs w:val="24"/>
        </w:rPr>
        <w:t xml:space="preserve">. </w:t>
      </w:r>
    </w:p>
    <w:p w:rsidR="00E11D9C" w:rsidRDefault="00E11D9C" w:rsidP="0052241E">
      <w:pPr>
        <w:spacing w:after="240"/>
        <w:rPr>
          <w:rFonts w:cstheme="minorHAnsi"/>
          <w:szCs w:val="24"/>
        </w:rPr>
      </w:pPr>
      <w:r>
        <w:rPr>
          <w:rFonts w:cstheme="minorHAnsi"/>
          <w:szCs w:val="24"/>
        </w:rPr>
        <w:t>Každopádně však pro mnoho zájemců může jít o oblast nadmíru zajímavou, doporu</w:t>
      </w:r>
      <w:r w:rsidR="00406C0C">
        <w:rPr>
          <w:rFonts w:cstheme="minorHAnsi"/>
          <w:szCs w:val="24"/>
        </w:rPr>
        <w:t xml:space="preserve">čuji tedy </w:t>
      </w:r>
      <w:r>
        <w:rPr>
          <w:rFonts w:cstheme="minorHAnsi"/>
          <w:szCs w:val="24"/>
        </w:rPr>
        <w:t>publikac</w:t>
      </w:r>
      <w:r w:rsidR="00406C0C">
        <w:rPr>
          <w:rFonts w:cstheme="minorHAnsi"/>
          <w:szCs w:val="24"/>
        </w:rPr>
        <w:t>i</w:t>
      </w:r>
      <w:r>
        <w:rPr>
          <w:rFonts w:cstheme="minorHAnsi"/>
          <w:szCs w:val="24"/>
        </w:rPr>
        <w:t>, kter</w:t>
      </w:r>
      <w:r w:rsidR="00406C0C">
        <w:rPr>
          <w:rFonts w:cstheme="minorHAnsi"/>
          <w:szCs w:val="24"/>
        </w:rPr>
        <w:t>á</w:t>
      </w:r>
      <w:r>
        <w:rPr>
          <w:rFonts w:cstheme="minorHAnsi"/>
          <w:szCs w:val="24"/>
        </w:rPr>
        <w:t xml:space="preserve"> se etikou </w:t>
      </w:r>
      <w:r w:rsidR="00406C0C">
        <w:rPr>
          <w:rFonts w:cstheme="minorHAnsi"/>
          <w:szCs w:val="24"/>
        </w:rPr>
        <w:t>v </w:t>
      </w:r>
      <w:r>
        <w:rPr>
          <w:rFonts w:cstheme="minorHAnsi"/>
          <w:szCs w:val="24"/>
        </w:rPr>
        <w:t>obecn</w:t>
      </w:r>
      <w:r w:rsidR="00406C0C">
        <w:rPr>
          <w:rFonts w:cstheme="minorHAnsi"/>
          <w:szCs w:val="24"/>
        </w:rPr>
        <w:t>é rovině</w:t>
      </w:r>
      <w:r>
        <w:rPr>
          <w:rFonts w:cstheme="minorHAnsi"/>
          <w:szCs w:val="24"/>
        </w:rPr>
        <w:t xml:space="preserve"> zabýv</w:t>
      </w:r>
      <w:r w:rsidR="00406C0C">
        <w:rPr>
          <w:rFonts w:cstheme="minorHAnsi"/>
          <w:szCs w:val="24"/>
        </w:rPr>
        <w:t>á</w:t>
      </w:r>
      <w:r>
        <w:rPr>
          <w:rFonts w:cstheme="minorHAnsi"/>
          <w:szCs w:val="24"/>
        </w:rPr>
        <w:t xml:space="preserve"> velmi srozumitelně a přehledně</w:t>
      </w:r>
      <w:r w:rsidR="00406C0C">
        <w:rPr>
          <w:rFonts w:cstheme="minorHAnsi"/>
          <w:szCs w:val="24"/>
        </w:rPr>
        <w:t xml:space="preserve">. Jde o knihu </w:t>
      </w:r>
      <w:proofErr w:type="spellStart"/>
      <w:r w:rsidR="00406C0C">
        <w:rPr>
          <w:rFonts w:cstheme="minorHAnsi"/>
          <w:szCs w:val="24"/>
        </w:rPr>
        <w:t>Arno</w:t>
      </w:r>
      <w:proofErr w:type="spellEnd"/>
      <w:r w:rsidR="00406C0C">
        <w:rPr>
          <w:rFonts w:cstheme="minorHAnsi"/>
          <w:szCs w:val="24"/>
        </w:rPr>
        <w:t xml:space="preserve"> </w:t>
      </w:r>
      <w:proofErr w:type="spellStart"/>
      <w:proofErr w:type="gramStart"/>
      <w:r>
        <w:rPr>
          <w:rFonts w:cstheme="minorHAnsi"/>
          <w:szCs w:val="24"/>
        </w:rPr>
        <w:t>Anzenbacher</w:t>
      </w:r>
      <w:r w:rsidR="00406C0C">
        <w:rPr>
          <w:rFonts w:cstheme="minorHAnsi"/>
          <w:szCs w:val="24"/>
        </w:rPr>
        <w:t>a</w:t>
      </w:r>
      <w:proofErr w:type="spellEnd"/>
      <w:r w:rsidR="00406C0C">
        <w:rPr>
          <w:rFonts w:cstheme="minorHAnsi"/>
          <w:szCs w:val="24"/>
        </w:rPr>
        <w:t xml:space="preserve"> </w:t>
      </w:r>
      <w:r>
        <w:rPr>
          <w:rFonts w:cstheme="minorHAnsi"/>
          <w:szCs w:val="24"/>
        </w:rPr>
        <w:t xml:space="preserve"> </w:t>
      </w:r>
      <w:r w:rsidRPr="00406C0C">
        <w:rPr>
          <w:rFonts w:cstheme="minorHAnsi"/>
          <w:i/>
          <w:szCs w:val="24"/>
        </w:rPr>
        <w:t>Úvod</w:t>
      </w:r>
      <w:proofErr w:type="gramEnd"/>
      <w:r w:rsidRPr="00406C0C">
        <w:rPr>
          <w:rFonts w:cstheme="minorHAnsi"/>
          <w:i/>
          <w:szCs w:val="24"/>
        </w:rPr>
        <w:t xml:space="preserve"> do etiky</w:t>
      </w:r>
      <w:r>
        <w:rPr>
          <w:rFonts w:cstheme="minorHAnsi"/>
          <w:szCs w:val="24"/>
        </w:rPr>
        <w:t>.</w:t>
      </w:r>
      <w:r w:rsidR="00406C0C">
        <w:rPr>
          <w:rFonts w:cstheme="minorHAnsi"/>
          <w:szCs w:val="24"/>
        </w:rPr>
        <w:t xml:space="preserve">  Dále mohu zájemcům doporučit </w:t>
      </w:r>
      <w:r w:rsidR="006632FD">
        <w:rPr>
          <w:rFonts w:cstheme="minorHAnsi"/>
          <w:szCs w:val="24"/>
        </w:rPr>
        <w:t xml:space="preserve">pro začátečníky ještě přístupnější </w:t>
      </w:r>
      <w:r w:rsidR="00406C0C">
        <w:rPr>
          <w:rFonts w:cstheme="minorHAnsi"/>
          <w:szCs w:val="24"/>
        </w:rPr>
        <w:t xml:space="preserve">učební text </w:t>
      </w:r>
      <w:r w:rsidR="00406C0C" w:rsidRPr="00406C0C">
        <w:rPr>
          <w:rFonts w:cstheme="minorHAnsi"/>
          <w:i/>
          <w:szCs w:val="24"/>
        </w:rPr>
        <w:t>Etika</w:t>
      </w:r>
      <w:r w:rsidR="00406C0C">
        <w:rPr>
          <w:rFonts w:cstheme="minorHAnsi"/>
          <w:szCs w:val="24"/>
        </w:rPr>
        <w:t xml:space="preserve"> autora Pavla Hlavinky, který jsem měl tu čest recenzovat na podzim 2012 a který by měl být k dispozici se začátkem roku 2013 (vydavatel UP v Olomouci).</w:t>
      </w:r>
    </w:p>
    <w:p w:rsidR="00764F50" w:rsidRPr="00406C0C" w:rsidRDefault="00406C0C" w:rsidP="002973D2">
      <w:pPr>
        <w:spacing w:after="60"/>
        <w:rPr>
          <w:rFonts w:cstheme="minorHAnsi"/>
          <w:b/>
          <w:szCs w:val="24"/>
        </w:rPr>
      </w:pPr>
      <w:r w:rsidRPr="00406C0C">
        <w:rPr>
          <w:rFonts w:cstheme="minorHAnsi"/>
          <w:b/>
          <w:szCs w:val="24"/>
        </w:rPr>
        <w:t xml:space="preserve">Vybraná témata ve výuce etiky ve sportu  </w:t>
      </w:r>
    </w:p>
    <w:p w:rsidR="00B262DC" w:rsidRDefault="00B262DC" w:rsidP="002973D2">
      <w:pPr>
        <w:spacing w:after="60"/>
        <w:rPr>
          <w:rFonts w:cstheme="minorHAnsi"/>
          <w:szCs w:val="24"/>
        </w:rPr>
      </w:pPr>
      <w:r>
        <w:rPr>
          <w:rFonts w:cstheme="minorHAnsi"/>
          <w:szCs w:val="24"/>
        </w:rPr>
        <w:t xml:space="preserve"> </w:t>
      </w:r>
      <w:r w:rsidR="00406C0C">
        <w:rPr>
          <w:rFonts w:cstheme="minorHAnsi"/>
          <w:szCs w:val="24"/>
        </w:rPr>
        <w:t xml:space="preserve">Jako jakousi ochutnávku pro ty, </w:t>
      </w:r>
      <w:proofErr w:type="gramStart"/>
      <w:r w:rsidR="00406C0C">
        <w:rPr>
          <w:rFonts w:cstheme="minorHAnsi"/>
          <w:szCs w:val="24"/>
        </w:rPr>
        <w:t>kteří</w:t>
      </w:r>
      <w:proofErr w:type="gramEnd"/>
      <w:r w:rsidR="00406C0C">
        <w:rPr>
          <w:rFonts w:cstheme="minorHAnsi"/>
          <w:szCs w:val="24"/>
        </w:rPr>
        <w:t xml:space="preserve"> by měli zájem některé etické otázky zohlednit například v disertační práci, uvádím přehled témat, která byla vyučována v předchozích letech na </w:t>
      </w:r>
      <w:proofErr w:type="spellStart"/>
      <w:r w:rsidR="00406C0C">
        <w:rPr>
          <w:rFonts w:cstheme="minorHAnsi"/>
          <w:szCs w:val="24"/>
        </w:rPr>
        <w:t>FSpS</w:t>
      </w:r>
      <w:proofErr w:type="spellEnd"/>
      <w:r w:rsidR="00406C0C">
        <w:rPr>
          <w:rFonts w:cstheme="minorHAnsi"/>
          <w:szCs w:val="24"/>
        </w:rPr>
        <w:t xml:space="preserve"> MU v rámci předmětů zaměřených na etiku sportu. </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 xml:space="preserve">Stručné dějiny etiky. </w:t>
      </w:r>
      <w:r w:rsidR="006632FD" w:rsidRPr="006632FD">
        <w:rPr>
          <w:rFonts w:cstheme="minorHAnsi"/>
          <w:szCs w:val="24"/>
          <w:lang w:val="cs-CZ"/>
        </w:rPr>
        <w:t xml:space="preserve">I. </w:t>
      </w:r>
      <w:r w:rsidRPr="006632FD">
        <w:rPr>
          <w:rFonts w:cstheme="minorHAnsi"/>
          <w:szCs w:val="24"/>
          <w:lang w:val="cs-CZ"/>
        </w:rPr>
        <w:t xml:space="preserve">Kant, </w:t>
      </w:r>
      <w:r w:rsidR="006632FD" w:rsidRPr="006632FD">
        <w:rPr>
          <w:rFonts w:cstheme="minorHAnsi"/>
          <w:szCs w:val="24"/>
          <w:lang w:val="cs-CZ"/>
        </w:rPr>
        <w:t xml:space="preserve">D. </w:t>
      </w:r>
      <w:r w:rsidRPr="006632FD">
        <w:rPr>
          <w:rFonts w:cstheme="minorHAnsi"/>
          <w:szCs w:val="24"/>
          <w:lang w:val="cs-CZ"/>
        </w:rPr>
        <w:t xml:space="preserve">Hume. </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 xml:space="preserve">Psychologizace etiky. </w:t>
      </w:r>
      <w:r w:rsidR="006632FD" w:rsidRPr="006632FD">
        <w:rPr>
          <w:rFonts w:cstheme="minorHAnsi"/>
          <w:szCs w:val="24"/>
          <w:lang w:val="cs-CZ"/>
        </w:rPr>
        <w:t xml:space="preserve">L. </w:t>
      </w:r>
      <w:proofErr w:type="spellStart"/>
      <w:r w:rsidRPr="006632FD">
        <w:rPr>
          <w:rFonts w:cstheme="minorHAnsi"/>
          <w:szCs w:val="24"/>
          <w:lang w:val="cs-CZ"/>
        </w:rPr>
        <w:t>Kohlberg</w:t>
      </w:r>
      <w:proofErr w:type="spellEnd"/>
      <w:r w:rsidRPr="006632FD">
        <w:rPr>
          <w:rFonts w:cstheme="minorHAnsi"/>
          <w:szCs w:val="24"/>
          <w:lang w:val="cs-CZ"/>
        </w:rPr>
        <w:t xml:space="preserve">, </w:t>
      </w:r>
      <w:proofErr w:type="spellStart"/>
      <w:r w:rsidR="006632FD" w:rsidRPr="006632FD">
        <w:rPr>
          <w:rFonts w:cstheme="minorHAnsi"/>
          <w:szCs w:val="24"/>
          <w:lang w:val="cs-CZ"/>
        </w:rPr>
        <w:t>j</w:t>
      </w:r>
      <w:proofErr w:type="spellEnd"/>
      <w:r w:rsidR="006632FD" w:rsidRPr="006632FD">
        <w:rPr>
          <w:rFonts w:cstheme="minorHAnsi"/>
          <w:szCs w:val="24"/>
          <w:lang w:val="cs-CZ"/>
        </w:rPr>
        <w:t xml:space="preserve">. </w:t>
      </w:r>
      <w:proofErr w:type="spellStart"/>
      <w:r w:rsidRPr="006632FD">
        <w:rPr>
          <w:rFonts w:cstheme="minorHAnsi"/>
          <w:szCs w:val="24"/>
          <w:lang w:val="cs-CZ"/>
        </w:rPr>
        <w:t>Piaget</w:t>
      </w:r>
      <w:proofErr w:type="spellEnd"/>
      <w:r w:rsidRPr="006632FD">
        <w:rPr>
          <w:rFonts w:cstheme="minorHAnsi"/>
          <w:szCs w:val="24"/>
          <w:lang w:val="cs-CZ"/>
        </w:rPr>
        <w:t xml:space="preserve">, </w:t>
      </w:r>
      <w:r w:rsidR="006632FD" w:rsidRPr="006632FD">
        <w:rPr>
          <w:rFonts w:cstheme="minorHAnsi"/>
          <w:szCs w:val="24"/>
          <w:lang w:val="cs-CZ"/>
        </w:rPr>
        <w:t xml:space="preserve">C. </w:t>
      </w:r>
      <w:proofErr w:type="spellStart"/>
      <w:r w:rsidRPr="006632FD">
        <w:rPr>
          <w:rFonts w:cstheme="minorHAnsi"/>
          <w:szCs w:val="24"/>
          <w:lang w:val="cs-CZ"/>
        </w:rPr>
        <w:t>Gilligan</w:t>
      </w:r>
      <w:proofErr w:type="spellEnd"/>
      <w:r w:rsidRPr="006632FD">
        <w:rPr>
          <w:rFonts w:cstheme="minorHAnsi"/>
          <w:szCs w:val="24"/>
          <w:lang w:val="cs-CZ"/>
        </w:rPr>
        <w:t>.</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 xml:space="preserve">Evoluce kooperace, teorie her. </w:t>
      </w:r>
      <w:r w:rsidR="006632FD" w:rsidRPr="006632FD">
        <w:rPr>
          <w:rFonts w:cstheme="minorHAnsi"/>
          <w:szCs w:val="24"/>
          <w:lang w:val="cs-CZ"/>
        </w:rPr>
        <w:t xml:space="preserve">R. </w:t>
      </w:r>
      <w:proofErr w:type="spellStart"/>
      <w:r w:rsidRPr="006632FD">
        <w:rPr>
          <w:rFonts w:cstheme="minorHAnsi"/>
          <w:szCs w:val="24"/>
          <w:lang w:val="cs-CZ"/>
        </w:rPr>
        <w:t>Axelrod</w:t>
      </w:r>
      <w:proofErr w:type="spellEnd"/>
      <w:r w:rsidRPr="006632FD">
        <w:rPr>
          <w:rFonts w:cstheme="minorHAnsi"/>
          <w:szCs w:val="24"/>
          <w:lang w:val="cs-CZ"/>
        </w:rPr>
        <w:t xml:space="preserve">, </w:t>
      </w:r>
      <w:r w:rsidR="006632FD" w:rsidRPr="006632FD">
        <w:rPr>
          <w:rFonts w:cstheme="minorHAnsi"/>
          <w:szCs w:val="24"/>
          <w:lang w:val="cs-CZ"/>
        </w:rPr>
        <w:t xml:space="preserve">R. </w:t>
      </w:r>
      <w:proofErr w:type="spellStart"/>
      <w:r w:rsidRPr="006632FD">
        <w:rPr>
          <w:rFonts w:cstheme="minorHAnsi"/>
          <w:szCs w:val="24"/>
          <w:lang w:val="cs-CZ"/>
        </w:rPr>
        <w:t>Dawkins</w:t>
      </w:r>
      <w:proofErr w:type="spellEnd"/>
      <w:r w:rsidRPr="006632FD">
        <w:rPr>
          <w:rFonts w:cstheme="minorHAnsi"/>
          <w:szCs w:val="24"/>
          <w:lang w:val="cs-CZ"/>
        </w:rPr>
        <w:t xml:space="preserve">. </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 xml:space="preserve">Praktická etika a rehabilitace epikureismu. </w:t>
      </w:r>
      <w:r w:rsidR="006632FD" w:rsidRPr="006632FD">
        <w:rPr>
          <w:rFonts w:cstheme="minorHAnsi"/>
          <w:szCs w:val="24"/>
          <w:lang w:val="cs-CZ"/>
        </w:rPr>
        <w:t>Epikuros,</w:t>
      </w:r>
      <w:r w:rsidRPr="006632FD">
        <w:rPr>
          <w:rFonts w:cstheme="minorHAnsi"/>
          <w:szCs w:val="24"/>
          <w:lang w:val="cs-CZ"/>
        </w:rPr>
        <w:t xml:space="preserve"> Diogenes</w:t>
      </w:r>
      <w:r w:rsidR="006632FD" w:rsidRPr="006632FD">
        <w:rPr>
          <w:rFonts w:cstheme="minorHAnsi"/>
          <w:szCs w:val="24"/>
          <w:lang w:val="cs-CZ"/>
        </w:rPr>
        <w:t xml:space="preserve"> </w:t>
      </w:r>
      <w:proofErr w:type="spellStart"/>
      <w:r w:rsidR="006632FD" w:rsidRPr="006632FD">
        <w:rPr>
          <w:rFonts w:cstheme="minorHAnsi"/>
          <w:szCs w:val="24"/>
          <w:lang w:val="cs-CZ"/>
        </w:rPr>
        <w:t>Laerti</w:t>
      </w:r>
      <w:r w:rsidR="0052241E">
        <w:rPr>
          <w:rFonts w:cstheme="minorHAnsi"/>
          <w:szCs w:val="24"/>
          <w:lang w:val="cs-CZ"/>
        </w:rPr>
        <w:t>os</w:t>
      </w:r>
      <w:proofErr w:type="spellEnd"/>
      <w:r w:rsidR="006632FD" w:rsidRPr="006632FD">
        <w:rPr>
          <w:rFonts w:cstheme="minorHAnsi"/>
          <w:szCs w:val="24"/>
          <w:lang w:val="cs-CZ"/>
        </w:rPr>
        <w:t xml:space="preserve">, P. </w:t>
      </w:r>
      <w:proofErr w:type="spellStart"/>
      <w:r w:rsidR="006632FD" w:rsidRPr="006632FD">
        <w:rPr>
          <w:rFonts w:cstheme="minorHAnsi"/>
          <w:szCs w:val="24"/>
          <w:lang w:val="cs-CZ"/>
        </w:rPr>
        <w:t>Singer</w:t>
      </w:r>
      <w:proofErr w:type="spellEnd"/>
      <w:r w:rsidRPr="006632FD">
        <w:rPr>
          <w:rFonts w:cstheme="minorHAnsi"/>
          <w:szCs w:val="24"/>
          <w:lang w:val="cs-CZ"/>
        </w:rPr>
        <w:t xml:space="preserve">. </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Evolučně-biologická fundace morálky. Biologický redukcionismus. Sobeckost, sexualita, agrese.</w:t>
      </w:r>
    </w:p>
    <w:p w:rsidR="006632FD" w:rsidRPr="006632FD" w:rsidRDefault="006632FD" w:rsidP="00406C0C">
      <w:pPr>
        <w:pStyle w:val="Odstavecseseznamem"/>
        <w:numPr>
          <w:ilvl w:val="0"/>
          <w:numId w:val="27"/>
        </w:numPr>
        <w:spacing w:after="60"/>
        <w:rPr>
          <w:rFonts w:cstheme="minorHAnsi"/>
          <w:szCs w:val="24"/>
          <w:lang w:val="cs-CZ"/>
        </w:rPr>
      </w:pPr>
      <w:r w:rsidRPr="006632FD">
        <w:rPr>
          <w:rFonts w:cstheme="minorHAnsi"/>
          <w:szCs w:val="24"/>
          <w:lang w:val="cs-CZ"/>
        </w:rPr>
        <w:t>Volba rozhodnutí navzdory většině. B. Spinoza.</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 xml:space="preserve">Doping. Adorace výkonu. Moderní </w:t>
      </w:r>
      <w:proofErr w:type="spellStart"/>
      <w:r w:rsidRPr="006632FD">
        <w:rPr>
          <w:rFonts w:cstheme="minorHAnsi"/>
          <w:szCs w:val="24"/>
          <w:lang w:val="cs-CZ"/>
        </w:rPr>
        <w:t>hygienismus</w:t>
      </w:r>
      <w:proofErr w:type="spellEnd"/>
      <w:r w:rsidRPr="006632FD">
        <w:rPr>
          <w:rFonts w:cstheme="minorHAnsi"/>
          <w:szCs w:val="24"/>
          <w:lang w:val="cs-CZ"/>
        </w:rPr>
        <w:t xml:space="preserve">. </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 xml:space="preserve">Moderní deontologická etika. Péče o tělo. </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Nové ctnosti: ekologismus, feminismus, práva zvířat.</w:t>
      </w:r>
    </w:p>
    <w:p w:rsidR="008B438E" w:rsidRPr="006632FD" w:rsidRDefault="00B01CDF" w:rsidP="00406C0C">
      <w:pPr>
        <w:pStyle w:val="Odstavecseseznamem"/>
        <w:numPr>
          <w:ilvl w:val="0"/>
          <w:numId w:val="27"/>
        </w:numPr>
        <w:spacing w:after="60"/>
        <w:rPr>
          <w:rFonts w:cstheme="minorHAnsi"/>
          <w:szCs w:val="24"/>
          <w:lang w:val="cs-CZ"/>
        </w:rPr>
      </w:pPr>
      <w:r w:rsidRPr="006632FD">
        <w:rPr>
          <w:rFonts w:cstheme="minorHAnsi"/>
          <w:szCs w:val="24"/>
          <w:lang w:val="cs-CZ"/>
        </w:rPr>
        <w:t xml:space="preserve">Existenciální etika. Vztah atlet a trenér. </w:t>
      </w:r>
    </w:p>
    <w:p w:rsidR="008B438E" w:rsidRDefault="00B01CDF" w:rsidP="006632FD">
      <w:pPr>
        <w:pStyle w:val="Odstavecseseznamem"/>
        <w:numPr>
          <w:ilvl w:val="0"/>
          <w:numId w:val="27"/>
        </w:numPr>
        <w:spacing w:after="240"/>
        <w:ind w:left="714" w:hanging="357"/>
        <w:rPr>
          <w:rFonts w:cstheme="minorHAnsi"/>
          <w:szCs w:val="24"/>
          <w:lang w:val="cs-CZ"/>
        </w:rPr>
      </w:pPr>
      <w:r w:rsidRPr="006632FD">
        <w:rPr>
          <w:rFonts w:cstheme="minorHAnsi"/>
          <w:szCs w:val="24"/>
          <w:lang w:val="cs-CZ"/>
        </w:rPr>
        <w:t>Etické kodexy a dokumenty.</w:t>
      </w:r>
    </w:p>
    <w:p w:rsidR="00EC11A7" w:rsidRPr="00EC11A7" w:rsidRDefault="00EC11A7" w:rsidP="00EC11A7">
      <w:pPr>
        <w:spacing w:after="0"/>
        <w:jc w:val="right"/>
        <w:rPr>
          <w:rFonts w:cstheme="minorHAnsi"/>
          <w:szCs w:val="24"/>
        </w:rPr>
      </w:pPr>
      <w:r w:rsidRPr="00EC11A7">
        <w:rPr>
          <w:rFonts w:cstheme="minorHAnsi"/>
          <w:szCs w:val="24"/>
          <w:highlight w:val="cyan"/>
        </w:rPr>
        <w:t>55 min.</w:t>
      </w:r>
    </w:p>
    <w:p w:rsidR="00406C0C" w:rsidRPr="006632FD" w:rsidRDefault="00406C0C" w:rsidP="00406C0C">
      <w:pPr>
        <w:spacing w:after="60"/>
        <w:rPr>
          <w:b/>
          <w:sz w:val="24"/>
          <w:highlight w:val="yellow"/>
        </w:rPr>
      </w:pPr>
      <w:r w:rsidRPr="006632FD">
        <w:rPr>
          <w:b/>
          <w:sz w:val="24"/>
          <w:highlight w:val="yellow"/>
        </w:rPr>
        <w:t>Etika ve sportu</w:t>
      </w:r>
      <w:r w:rsidR="00EC11A7">
        <w:rPr>
          <w:b/>
          <w:sz w:val="24"/>
          <w:highlight w:val="yellow"/>
        </w:rPr>
        <w:t xml:space="preserve"> v praktické rovině</w:t>
      </w:r>
    </w:p>
    <w:p w:rsidR="001D5F01" w:rsidRDefault="00406C0C" w:rsidP="00406C0C">
      <w:pPr>
        <w:spacing w:after="60"/>
        <w:rPr>
          <w:rFonts w:cstheme="minorHAnsi"/>
          <w:szCs w:val="24"/>
        </w:rPr>
      </w:pPr>
      <w:r>
        <w:rPr>
          <w:rFonts w:cstheme="minorHAnsi"/>
          <w:szCs w:val="24"/>
        </w:rPr>
        <w:t>Dosud jsme se zabývali etikou v obecnější rovině, nyní bychom ji poněkud přiblížili oblasti sportu a</w:t>
      </w:r>
      <w:r w:rsidR="006632FD">
        <w:rPr>
          <w:rFonts w:cstheme="minorHAnsi"/>
          <w:szCs w:val="24"/>
        </w:rPr>
        <w:t> </w:t>
      </w:r>
      <w:r>
        <w:rPr>
          <w:rFonts w:cstheme="minorHAnsi"/>
          <w:szCs w:val="24"/>
        </w:rPr>
        <w:t>pohybu.</w:t>
      </w:r>
      <w:r w:rsidR="001D5F01">
        <w:rPr>
          <w:rFonts w:cstheme="minorHAnsi"/>
          <w:szCs w:val="24"/>
        </w:rPr>
        <w:t xml:space="preserve"> Nyní se pokusíme přenést do sportovního prostředí a na konkrétních situacích a s využitím ilustrací některé etické problémy sportu představit.</w:t>
      </w:r>
    </w:p>
    <w:p w:rsidR="00D918D6" w:rsidRDefault="001D5F01" w:rsidP="00406C0C">
      <w:pPr>
        <w:spacing w:after="60"/>
        <w:rPr>
          <w:rFonts w:cstheme="minorHAnsi"/>
          <w:szCs w:val="24"/>
        </w:rPr>
      </w:pPr>
      <w:r>
        <w:rPr>
          <w:rFonts w:cstheme="minorHAnsi"/>
          <w:szCs w:val="24"/>
        </w:rPr>
        <w:t xml:space="preserve"> </w:t>
      </w:r>
    </w:p>
    <w:p w:rsidR="00406C0C" w:rsidRDefault="009B2419" w:rsidP="00406C0C">
      <w:pPr>
        <w:spacing w:after="60"/>
        <w:rPr>
          <w:rFonts w:cstheme="minorHAnsi"/>
          <w:b/>
          <w:szCs w:val="24"/>
        </w:rPr>
      </w:pPr>
      <w:r>
        <w:rPr>
          <w:rFonts w:cstheme="minorHAnsi"/>
          <w:b/>
          <w:szCs w:val="24"/>
        </w:rPr>
        <w:lastRenderedPageBreak/>
        <w:t>Některé v</w:t>
      </w:r>
      <w:r w:rsidR="00D918D6" w:rsidRPr="00D918D6">
        <w:rPr>
          <w:rFonts w:cstheme="minorHAnsi"/>
          <w:b/>
          <w:szCs w:val="24"/>
        </w:rPr>
        <w:t>ybrané momenty</w:t>
      </w:r>
      <w:r>
        <w:rPr>
          <w:rFonts w:cstheme="minorHAnsi"/>
          <w:b/>
          <w:szCs w:val="24"/>
        </w:rPr>
        <w:t xml:space="preserve"> zajímavé z pohledu etiky</w:t>
      </w:r>
    </w:p>
    <w:p w:rsidR="009B2419" w:rsidRPr="00D918D6" w:rsidRDefault="009B2419" w:rsidP="00406C0C">
      <w:pPr>
        <w:spacing w:after="60"/>
        <w:rPr>
          <w:rFonts w:cstheme="minorHAnsi"/>
          <w:b/>
          <w:szCs w:val="24"/>
        </w:rPr>
      </w:pPr>
      <w:r>
        <w:rPr>
          <w:rFonts w:cstheme="minorHAnsi"/>
          <w:b/>
          <w:szCs w:val="24"/>
        </w:rPr>
        <w:t>Zdravotní aspekty</w:t>
      </w:r>
      <w:r w:rsidR="00CA2D7C">
        <w:rPr>
          <w:rFonts w:cstheme="minorHAnsi"/>
          <w:b/>
          <w:szCs w:val="24"/>
        </w:rPr>
        <w:t xml:space="preserve"> sportu</w:t>
      </w:r>
    </w:p>
    <w:p w:rsidR="003D41F1" w:rsidRPr="003D41F1" w:rsidRDefault="001D5F01" w:rsidP="00354A92">
      <w:pPr>
        <w:spacing w:after="60"/>
        <w:rPr>
          <w:rFonts w:cstheme="minorHAnsi"/>
          <w:szCs w:val="24"/>
        </w:rPr>
      </w:pPr>
      <w:r w:rsidRPr="003D41F1">
        <w:rPr>
          <w:rFonts w:cstheme="minorHAnsi"/>
          <w:szCs w:val="24"/>
        </w:rPr>
        <w:t xml:space="preserve">Lety na lyžích </w:t>
      </w:r>
    </w:p>
    <w:p w:rsidR="003370FC" w:rsidRDefault="003370FC" w:rsidP="00354A92">
      <w:pPr>
        <w:spacing w:after="60"/>
        <w:rPr>
          <w:rFonts w:cstheme="minorHAnsi"/>
          <w:color w:val="1F497D" w:themeColor="text2"/>
          <w:szCs w:val="24"/>
        </w:rPr>
      </w:pPr>
      <w:proofErr w:type="spellStart"/>
      <w:r w:rsidRPr="003370FC">
        <w:rPr>
          <w:rFonts w:cstheme="minorHAnsi"/>
          <w:color w:val="1F497D" w:themeColor="text2"/>
          <w:szCs w:val="24"/>
        </w:rPr>
        <w:t>Evensen</w:t>
      </w:r>
      <w:proofErr w:type="spellEnd"/>
      <w:r w:rsidRPr="003370FC">
        <w:rPr>
          <w:rFonts w:cstheme="minorHAnsi"/>
          <w:color w:val="1F497D" w:themeColor="text2"/>
          <w:szCs w:val="24"/>
        </w:rPr>
        <w:t>_</w:t>
      </w:r>
      <w:proofErr w:type="spellStart"/>
      <w:r w:rsidRPr="003370FC">
        <w:rPr>
          <w:rFonts w:cstheme="minorHAnsi"/>
          <w:color w:val="1F497D" w:themeColor="text2"/>
          <w:szCs w:val="24"/>
        </w:rPr>
        <w:t>photo</w:t>
      </w:r>
      <w:proofErr w:type="spellEnd"/>
    </w:p>
    <w:p w:rsidR="00A5039E" w:rsidRPr="003370FC" w:rsidRDefault="00A5039E" w:rsidP="00A5039E">
      <w:pPr>
        <w:spacing w:after="60"/>
        <w:rPr>
          <w:rFonts w:cstheme="minorHAnsi"/>
          <w:i/>
          <w:szCs w:val="24"/>
        </w:rPr>
      </w:pPr>
      <w:r w:rsidRPr="003370FC">
        <w:rPr>
          <w:rFonts w:cstheme="minorHAnsi"/>
          <w:i/>
          <w:szCs w:val="24"/>
        </w:rPr>
        <w:t xml:space="preserve">Honba za rekordy se dostává do rozporu s obavami o zdraví závodníků. Současný světový rekord Nora Johana </w:t>
      </w:r>
      <w:proofErr w:type="spellStart"/>
      <w:r w:rsidRPr="003370FC">
        <w:rPr>
          <w:rFonts w:cstheme="minorHAnsi"/>
          <w:i/>
          <w:szCs w:val="24"/>
        </w:rPr>
        <w:t>Remera</w:t>
      </w:r>
      <w:proofErr w:type="spellEnd"/>
      <w:r w:rsidRPr="003370FC">
        <w:rPr>
          <w:rFonts w:cstheme="minorHAnsi"/>
          <w:i/>
          <w:szCs w:val="24"/>
        </w:rPr>
        <w:t xml:space="preserve"> </w:t>
      </w:r>
      <w:proofErr w:type="spellStart"/>
      <w:r w:rsidRPr="003370FC">
        <w:rPr>
          <w:rFonts w:cstheme="minorHAnsi"/>
          <w:i/>
          <w:szCs w:val="24"/>
        </w:rPr>
        <w:t>Evensena</w:t>
      </w:r>
      <w:proofErr w:type="spellEnd"/>
      <w:r w:rsidRPr="003370FC">
        <w:rPr>
          <w:rFonts w:cstheme="minorHAnsi"/>
          <w:i/>
          <w:szCs w:val="24"/>
        </w:rPr>
        <w:t xml:space="preserve"> (na snímku) je 246, 5 m. Stylové známky udržují </w:t>
      </w:r>
      <w:r>
        <w:rPr>
          <w:rFonts w:cstheme="minorHAnsi"/>
          <w:i/>
          <w:szCs w:val="24"/>
        </w:rPr>
        <w:t xml:space="preserve">ve hře </w:t>
      </w:r>
      <w:r w:rsidRPr="003370FC">
        <w:rPr>
          <w:rFonts w:cstheme="minorHAnsi"/>
          <w:i/>
          <w:szCs w:val="24"/>
        </w:rPr>
        <w:t xml:space="preserve">zbytky „techné gymnastiké“ </w:t>
      </w:r>
      <w:r>
        <w:rPr>
          <w:rFonts w:cstheme="minorHAnsi"/>
          <w:i/>
          <w:szCs w:val="24"/>
        </w:rPr>
        <w:t>o</w:t>
      </w:r>
      <w:r w:rsidRPr="003370FC">
        <w:rPr>
          <w:rFonts w:cstheme="minorHAnsi"/>
          <w:i/>
          <w:szCs w:val="24"/>
        </w:rPr>
        <w:t>proti čistému „techné athletiké“. Budou se dál upravovat můstky v honbě za čtvrtkilometrovou vzdáleností</w:t>
      </w:r>
      <w:r>
        <w:rPr>
          <w:rFonts w:cstheme="minorHAnsi"/>
          <w:i/>
          <w:szCs w:val="24"/>
        </w:rPr>
        <w:t>? Bude v budoucnu rozhodovat pouze vzdálenost?</w:t>
      </w:r>
      <w:r w:rsidRPr="003370FC">
        <w:rPr>
          <w:rFonts w:cstheme="minorHAnsi"/>
          <w:i/>
          <w:szCs w:val="24"/>
        </w:rPr>
        <w:t xml:space="preserve">  </w:t>
      </w:r>
    </w:p>
    <w:p w:rsidR="003D41F1" w:rsidRDefault="003D41F1" w:rsidP="00354A92">
      <w:pPr>
        <w:spacing w:after="60"/>
        <w:rPr>
          <w:rFonts w:cstheme="minorHAnsi"/>
          <w:i/>
          <w:szCs w:val="24"/>
        </w:rPr>
      </w:pPr>
    </w:p>
    <w:p w:rsidR="003D41F1" w:rsidRPr="003D41F1" w:rsidRDefault="003D41F1" w:rsidP="00354A92">
      <w:pPr>
        <w:spacing w:after="60"/>
        <w:rPr>
          <w:rFonts w:cstheme="minorHAnsi"/>
          <w:szCs w:val="24"/>
        </w:rPr>
      </w:pPr>
      <w:r w:rsidRPr="003D41F1">
        <w:rPr>
          <w:rFonts w:cstheme="minorHAnsi"/>
          <w:szCs w:val="24"/>
        </w:rPr>
        <w:t>Lední hokej</w:t>
      </w:r>
    </w:p>
    <w:p w:rsidR="00A5039E" w:rsidRDefault="00A5039E" w:rsidP="00A5039E">
      <w:pPr>
        <w:spacing w:after="60"/>
        <w:rPr>
          <w:rFonts w:cstheme="minorHAnsi"/>
          <w:color w:val="1F497D" w:themeColor="text2"/>
          <w:szCs w:val="24"/>
        </w:rPr>
      </w:pPr>
      <w:proofErr w:type="spellStart"/>
      <w:r w:rsidRPr="00BC4789">
        <w:rPr>
          <w:rFonts w:cstheme="minorHAnsi"/>
          <w:color w:val="1F497D" w:themeColor="text2"/>
          <w:szCs w:val="24"/>
        </w:rPr>
        <w:t>Oveckin</w:t>
      </w:r>
      <w:proofErr w:type="spellEnd"/>
      <w:r w:rsidRPr="00BC4789">
        <w:rPr>
          <w:rFonts w:cstheme="minorHAnsi"/>
          <w:color w:val="1F497D" w:themeColor="text2"/>
          <w:szCs w:val="24"/>
        </w:rPr>
        <w:t>_</w:t>
      </w:r>
      <w:proofErr w:type="spellStart"/>
      <w:r w:rsidRPr="00BC4789">
        <w:rPr>
          <w:rFonts w:cstheme="minorHAnsi"/>
          <w:color w:val="1F497D" w:themeColor="text2"/>
          <w:szCs w:val="24"/>
        </w:rPr>
        <w:t>photo</w:t>
      </w:r>
      <w:proofErr w:type="spellEnd"/>
    </w:p>
    <w:p w:rsidR="00BC4789" w:rsidRDefault="00BC4789" w:rsidP="00354A92">
      <w:pPr>
        <w:spacing w:after="60"/>
        <w:rPr>
          <w:rFonts w:cstheme="minorHAnsi"/>
          <w:i/>
          <w:szCs w:val="24"/>
        </w:rPr>
      </w:pPr>
      <w:r w:rsidRPr="00BC4789">
        <w:rPr>
          <w:rFonts w:cstheme="minorHAnsi"/>
          <w:i/>
          <w:szCs w:val="24"/>
        </w:rPr>
        <w:t>Snímek zachycuje klíčový okamžik</w:t>
      </w:r>
      <w:r>
        <w:rPr>
          <w:rFonts w:cstheme="minorHAnsi"/>
          <w:i/>
          <w:szCs w:val="24"/>
        </w:rPr>
        <w:t xml:space="preserve"> zápasu Rusko – Česko na ZOH 2010 ve Vancouveru. Ruský útočník Alexandr </w:t>
      </w:r>
      <w:proofErr w:type="spellStart"/>
      <w:r>
        <w:rPr>
          <w:rFonts w:cstheme="minorHAnsi"/>
          <w:i/>
          <w:szCs w:val="24"/>
        </w:rPr>
        <w:t>Ovečkin</w:t>
      </w:r>
      <w:proofErr w:type="spellEnd"/>
      <w:r>
        <w:rPr>
          <w:rFonts w:cstheme="minorHAnsi"/>
          <w:i/>
          <w:szCs w:val="24"/>
        </w:rPr>
        <w:t xml:space="preserve"> tvrdě srazil Jaromíra Jágra, čímž otřásl sebevědomím nejen jednoho hráče, ale i celého českého týmu a pravděpodobně tím přehoupl výsledek zápasu ve prospěch Ruska. Útok byl veden ramenem na hlav</w:t>
      </w:r>
      <w:r w:rsidR="003D41F1">
        <w:rPr>
          <w:rFonts w:cstheme="minorHAnsi"/>
          <w:i/>
          <w:szCs w:val="24"/>
        </w:rPr>
        <w:t>u</w:t>
      </w:r>
      <w:r>
        <w:rPr>
          <w:rFonts w:cstheme="minorHAnsi"/>
          <w:i/>
          <w:szCs w:val="24"/>
        </w:rPr>
        <w:t xml:space="preserve">. Podle některých (zejména kanadských) expertů se jednalo o čistý zákrok, jiní hovořili o jasném faulu. Lední hokej je tvrdá hra a psychologický účinek zastrašujících zákroků je zřejmý. </w:t>
      </w:r>
    </w:p>
    <w:p w:rsidR="004B136E" w:rsidRDefault="004B136E" w:rsidP="00354A92">
      <w:pPr>
        <w:spacing w:after="60"/>
        <w:rPr>
          <w:rFonts w:cstheme="minorHAnsi"/>
          <w:i/>
          <w:szCs w:val="24"/>
        </w:rPr>
      </w:pPr>
    </w:p>
    <w:p w:rsidR="004B136E" w:rsidRPr="00BC4789" w:rsidRDefault="004B136E" w:rsidP="00354A92">
      <w:pPr>
        <w:spacing w:after="60"/>
        <w:rPr>
          <w:rFonts w:cstheme="minorHAnsi"/>
          <w:color w:val="1F497D" w:themeColor="text2"/>
          <w:szCs w:val="24"/>
        </w:rPr>
      </w:pPr>
    </w:p>
    <w:p w:rsidR="00BC4789" w:rsidRPr="00436CF2" w:rsidRDefault="008D3232" w:rsidP="00354A92">
      <w:pPr>
        <w:spacing w:after="60"/>
        <w:rPr>
          <w:rFonts w:cstheme="minorHAnsi"/>
          <w:szCs w:val="24"/>
        </w:rPr>
      </w:pPr>
      <w:r w:rsidRPr="00436CF2">
        <w:rPr>
          <w:rFonts w:cstheme="minorHAnsi"/>
          <w:szCs w:val="24"/>
        </w:rPr>
        <w:t>V tzv. Sérii století se v září 1975 utkaly výběry hokejistů Kanady a Sovětského svazu. Hrálo se osm zápasů a po 4 zápasech v Kanadě měli na svém kontě sovětští hráči dvě výhry a kanadští pouze jednu. Další čtyři utkání se hrála v Moskvě a schylovalo se k senzační porážce do té doby suverénních kanadských profesionálů z</w:t>
      </w:r>
      <w:r w:rsidR="004B136E" w:rsidRPr="00436CF2">
        <w:rPr>
          <w:rFonts w:cstheme="minorHAnsi"/>
          <w:szCs w:val="24"/>
        </w:rPr>
        <w:t> </w:t>
      </w:r>
      <w:r w:rsidRPr="00436CF2">
        <w:rPr>
          <w:rFonts w:cstheme="minorHAnsi"/>
          <w:szCs w:val="24"/>
        </w:rPr>
        <w:t>NHL</w:t>
      </w:r>
      <w:r w:rsidR="004B136E" w:rsidRPr="00436CF2">
        <w:rPr>
          <w:rFonts w:cstheme="minorHAnsi"/>
          <w:szCs w:val="24"/>
        </w:rPr>
        <w:t>, zejména když sovětský tým přidal další výhru</w:t>
      </w:r>
      <w:r w:rsidR="00405EE3">
        <w:rPr>
          <w:rFonts w:cstheme="minorHAnsi"/>
          <w:szCs w:val="24"/>
        </w:rPr>
        <w:t xml:space="preserve"> </w:t>
      </w:r>
      <w:r w:rsidR="004B136E" w:rsidRPr="00436CF2">
        <w:rPr>
          <w:rFonts w:cstheme="minorHAnsi"/>
          <w:szCs w:val="24"/>
        </w:rPr>
        <w:t xml:space="preserve">v pátém utkání. V šestém zápase pak </w:t>
      </w:r>
      <w:proofErr w:type="spellStart"/>
      <w:r w:rsidR="004B136E" w:rsidRPr="00436CF2">
        <w:rPr>
          <w:rFonts w:cstheme="minorHAnsi"/>
          <w:szCs w:val="24"/>
        </w:rPr>
        <w:t>Bobby</w:t>
      </w:r>
      <w:proofErr w:type="spellEnd"/>
      <w:r w:rsidR="004B136E" w:rsidRPr="00436CF2">
        <w:rPr>
          <w:rFonts w:cstheme="minorHAnsi"/>
          <w:szCs w:val="24"/>
        </w:rPr>
        <w:t xml:space="preserve"> </w:t>
      </w:r>
      <w:proofErr w:type="spellStart"/>
      <w:r w:rsidR="004B136E" w:rsidRPr="00436CF2">
        <w:rPr>
          <w:rFonts w:cstheme="minorHAnsi"/>
          <w:szCs w:val="24"/>
        </w:rPr>
        <w:t>Clarke</w:t>
      </w:r>
      <w:proofErr w:type="spellEnd"/>
      <w:r w:rsidR="004B136E" w:rsidRPr="00436CF2">
        <w:rPr>
          <w:rFonts w:cstheme="minorHAnsi"/>
          <w:szCs w:val="24"/>
        </w:rPr>
        <w:t xml:space="preserve"> brutálním úderem hokejkou obouruč přerazil kotník Valerije </w:t>
      </w:r>
      <w:proofErr w:type="spellStart"/>
      <w:r w:rsidR="004B136E" w:rsidRPr="00436CF2">
        <w:rPr>
          <w:rFonts w:cstheme="minorHAnsi"/>
          <w:szCs w:val="24"/>
        </w:rPr>
        <w:t>Charlamova</w:t>
      </w:r>
      <w:proofErr w:type="spellEnd"/>
      <w:r w:rsidR="004B136E" w:rsidRPr="00436CF2">
        <w:rPr>
          <w:rFonts w:cstheme="minorHAnsi"/>
          <w:szCs w:val="24"/>
        </w:rPr>
        <w:t xml:space="preserve">, </w:t>
      </w:r>
      <w:r w:rsidR="00436CF2">
        <w:rPr>
          <w:rFonts w:cstheme="minorHAnsi"/>
          <w:szCs w:val="24"/>
        </w:rPr>
        <w:t>útočníka</w:t>
      </w:r>
      <w:r w:rsidR="008211DE">
        <w:rPr>
          <w:rFonts w:cstheme="minorHAnsi"/>
          <w:szCs w:val="24"/>
        </w:rPr>
        <w:t>, s</w:t>
      </w:r>
      <w:r w:rsidR="004B136E" w:rsidRPr="00436CF2">
        <w:rPr>
          <w:rFonts w:cstheme="minorHAnsi"/>
          <w:szCs w:val="24"/>
        </w:rPr>
        <w:t xml:space="preserve"> jehož rychlostí si Kanaďané příliš nevěděli rady. </w:t>
      </w:r>
      <w:proofErr w:type="spellStart"/>
      <w:r w:rsidR="004B136E" w:rsidRPr="00436CF2">
        <w:rPr>
          <w:rFonts w:cstheme="minorHAnsi"/>
          <w:szCs w:val="24"/>
        </w:rPr>
        <w:t>Charlamov</w:t>
      </w:r>
      <w:proofErr w:type="spellEnd"/>
      <w:r w:rsidR="004B136E" w:rsidRPr="00436CF2">
        <w:rPr>
          <w:rFonts w:cstheme="minorHAnsi"/>
          <w:szCs w:val="24"/>
        </w:rPr>
        <w:t xml:space="preserve"> prot</w:t>
      </w:r>
      <w:r w:rsidR="00436CF2">
        <w:rPr>
          <w:rFonts w:cstheme="minorHAnsi"/>
          <w:szCs w:val="24"/>
        </w:rPr>
        <w:t>i</w:t>
      </w:r>
      <w:r w:rsidR="004B136E" w:rsidRPr="00436CF2">
        <w:rPr>
          <w:rFonts w:cstheme="minorHAnsi"/>
          <w:szCs w:val="24"/>
        </w:rPr>
        <w:t xml:space="preserve"> sobě měl dva obránce a přihrával puk zpátky, byl již dávno bez puku a </w:t>
      </w:r>
      <w:proofErr w:type="spellStart"/>
      <w:r w:rsidR="004B136E" w:rsidRPr="00436CF2">
        <w:rPr>
          <w:rFonts w:cstheme="minorHAnsi"/>
          <w:szCs w:val="24"/>
        </w:rPr>
        <w:t>Clarke</w:t>
      </w:r>
      <w:proofErr w:type="spellEnd"/>
      <w:r w:rsidR="004B136E" w:rsidRPr="00436CF2">
        <w:rPr>
          <w:rFonts w:cstheme="minorHAnsi"/>
          <w:szCs w:val="24"/>
        </w:rPr>
        <w:t xml:space="preserve"> k němu přijel zezadu. </w:t>
      </w:r>
      <w:r w:rsidR="008211DE">
        <w:rPr>
          <w:rFonts w:cstheme="minorHAnsi"/>
          <w:szCs w:val="24"/>
        </w:rPr>
        <w:t xml:space="preserve">Zákrok vzbudil nevoli, avšak </w:t>
      </w:r>
      <w:proofErr w:type="spellStart"/>
      <w:r w:rsidR="008211DE">
        <w:rPr>
          <w:rFonts w:cstheme="minorHAnsi"/>
          <w:szCs w:val="24"/>
        </w:rPr>
        <w:t>Charlamov</w:t>
      </w:r>
      <w:proofErr w:type="spellEnd"/>
      <w:r w:rsidR="008211DE">
        <w:rPr>
          <w:rFonts w:cstheme="minorHAnsi"/>
          <w:szCs w:val="24"/>
        </w:rPr>
        <w:t xml:space="preserve"> musel odstoupit. </w:t>
      </w:r>
      <w:r w:rsidR="004B136E" w:rsidRPr="00436CF2">
        <w:rPr>
          <w:rFonts w:cstheme="minorHAnsi"/>
          <w:szCs w:val="24"/>
        </w:rPr>
        <w:t xml:space="preserve">Tento a pak i zbývající dva zápasy Kanaďané dokázali vyhrát a obrátili </w:t>
      </w:r>
      <w:r w:rsidR="00A5039E">
        <w:rPr>
          <w:rFonts w:cstheme="minorHAnsi"/>
          <w:szCs w:val="24"/>
        </w:rPr>
        <w:t xml:space="preserve">tak </w:t>
      </w:r>
      <w:r w:rsidR="004B136E" w:rsidRPr="00436CF2">
        <w:rPr>
          <w:rFonts w:cstheme="minorHAnsi"/>
          <w:szCs w:val="24"/>
        </w:rPr>
        <w:t>sérii ve svůj prospěch.</w:t>
      </w:r>
    </w:p>
    <w:p w:rsidR="00436CF2" w:rsidRPr="00436CF2" w:rsidRDefault="00436CF2" w:rsidP="00354A92">
      <w:pPr>
        <w:spacing w:after="60"/>
        <w:rPr>
          <w:rFonts w:cstheme="minorHAnsi"/>
          <w:color w:val="1F497D" w:themeColor="text2"/>
          <w:szCs w:val="24"/>
        </w:rPr>
      </w:pPr>
      <w:proofErr w:type="spellStart"/>
      <w:r w:rsidRPr="00436CF2">
        <w:rPr>
          <w:rFonts w:cstheme="minorHAnsi"/>
          <w:color w:val="1F497D" w:themeColor="text2"/>
          <w:szCs w:val="24"/>
        </w:rPr>
        <w:t>Clarke</w:t>
      </w:r>
      <w:proofErr w:type="spellEnd"/>
      <w:r w:rsidRPr="00436CF2">
        <w:rPr>
          <w:rFonts w:cstheme="minorHAnsi"/>
          <w:color w:val="1F497D" w:themeColor="text2"/>
          <w:szCs w:val="24"/>
        </w:rPr>
        <w:t>_</w:t>
      </w:r>
      <w:proofErr w:type="spellStart"/>
      <w:r w:rsidRPr="00436CF2">
        <w:rPr>
          <w:rFonts w:cstheme="minorHAnsi"/>
          <w:color w:val="1F497D" w:themeColor="text2"/>
          <w:szCs w:val="24"/>
        </w:rPr>
        <w:t>photo</w:t>
      </w:r>
      <w:proofErr w:type="spellEnd"/>
    </w:p>
    <w:p w:rsidR="00A5039E" w:rsidRDefault="00A5039E" w:rsidP="00A5039E">
      <w:pPr>
        <w:spacing w:after="60"/>
        <w:rPr>
          <w:rFonts w:cstheme="minorHAnsi"/>
          <w:i/>
          <w:szCs w:val="24"/>
        </w:rPr>
      </w:pPr>
      <w:r>
        <w:rPr>
          <w:rFonts w:cstheme="minorHAnsi"/>
          <w:i/>
          <w:szCs w:val="24"/>
        </w:rPr>
        <w:t xml:space="preserve">Typický </w:t>
      </w:r>
      <w:proofErr w:type="spellStart"/>
      <w:r>
        <w:rPr>
          <w:rFonts w:cstheme="minorHAnsi"/>
          <w:i/>
          <w:szCs w:val="24"/>
        </w:rPr>
        <w:t>Bobby</w:t>
      </w:r>
      <w:proofErr w:type="spellEnd"/>
      <w:r>
        <w:rPr>
          <w:rFonts w:cstheme="minorHAnsi"/>
          <w:i/>
          <w:szCs w:val="24"/>
        </w:rPr>
        <w:t xml:space="preserve"> </w:t>
      </w:r>
      <w:proofErr w:type="spellStart"/>
      <w:r>
        <w:rPr>
          <w:rFonts w:cstheme="minorHAnsi"/>
          <w:i/>
          <w:szCs w:val="24"/>
        </w:rPr>
        <w:t>Clarke</w:t>
      </w:r>
      <w:proofErr w:type="spellEnd"/>
      <w:r>
        <w:rPr>
          <w:rFonts w:cstheme="minorHAnsi"/>
          <w:i/>
          <w:szCs w:val="24"/>
        </w:rPr>
        <w:t xml:space="preserve"> – bez přílby a bez několika předních zubů, postrach soupeřů nejen v NHL</w:t>
      </w:r>
    </w:p>
    <w:p w:rsidR="00EA7971" w:rsidRDefault="00EA7971" w:rsidP="00354A92">
      <w:pPr>
        <w:spacing w:after="60"/>
        <w:rPr>
          <w:rFonts w:cstheme="minorHAnsi"/>
          <w:szCs w:val="24"/>
        </w:rPr>
      </w:pPr>
    </w:p>
    <w:p w:rsidR="00C12957" w:rsidRDefault="003D41F1" w:rsidP="00354A92">
      <w:pPr>
        <w:spacing w:after="60"/>
        <w:rPr>
          <w:rFonts w:cstheme="minorHAnsi"/>
          <w:szCs w:val="24"/>
        </w:rPr>
      </w:pPr>
      <w:r w:rsidRPr="00EA7971">
        <w:rPr>
          <w:rFonts w:cstheme="minorHAnsi"/>
          <w:szCs w:val="24"/>
        </w:rPr>
        <w:t xml:space="preserve">Sport je vždy spojen s určitým rizikem. Toto riziko nelze ze sportu sejmout, přestože se bezpečnostní opatření neustále posilují. </w:t>
      </w:r>
      <w:r w:rsidR="00EA7971">
        <w:rPr>
          <w:rFonts w:cstheme="minorHAnsi"/>
          <w:szCs w:val="24"/>
        </w:rPr>
        <w:t xml:space="preserve"> Počet tragických případů ve vrcholovém sportu se snižuje, ovšem informovanost o nich je vyšší. V posledním dvacetiletí došlo i k několika smrtelným nehodám. </w:t>
      </w:r>
    </w:p>
    <w:p w:rsidR="00A5039E" w:rsidRPr="00C12957" w:rsidRDefault="00A5039E" w:rsidP="00A5039E">
      <w:pPr>
        <w:spacing w:after="60"/>
        <w:rPr>
          <w:rFonts w:cstheme="minorHAnsi"/>
          <w:color w:val="1F497D" w:themeColor="text2"/>
          <w:szCs w:val="24"/>
        </w:rPr>
      </w:pPr>
      <w:proofErr w:type="spellStart"/>
      <w:r w:rsidRPr="00C12957">
        <w:rPr>
          <w:rFonts w:cstheme="minorHAnsi"/>
          <w:color w:val="1F497D" w:themeColor="text2"/>
          <w:szCs w:val="24"/>
        </w:rPr>
        <w:t>Senna</w:t>
      </w:r>
      <w:proofErr w:type="spellEnd"/>
      <w:r w:rsidRPr="00C12957">
        <w:rPr>
          <w:rFonts w:cstheme="minorHAnsi"/>
          <w:color w:val="1F497D" w:themeColor="text2"/>
          <w:szCs w:val="24"/>
        </w:rPr>
        <w:t>_</w:t>
      </w:r>
      <w:proofErr w:type="spellStart"/>
      <w:r w:rsidRPr="00C12957">
        <w:rPr>
          <w:rFonts w:cstheme="minorHAnsi"/>
          <w:color w:val="1F497D" w:themeColor="text2"/>
          <w:szCs w:val="24"/>
        </w:rPr>
        <w:t>photo</w:t>
      </w:r>
      <w:proofErr w:type="spellEnd"/>
    </w:p>
    <w:p w:rsidR="003D41F1" w:rsidRPr="00C12957" w:rsidRDefault="00C12957" w:rsidP="00354A92">
      <w:pPr>
        <w:spacing w:after="60"/>
        <w:rPr>
          <w:rFonts w:cstheme="minorHAnsi"/>
          <w:i/>
          <w:szCs w:val="24"/>
        </w:rPr>
      </w:pPr>
      <w:r w:rsidRPr="00C12957">
        <w:rPr>
          <w:rFonts w:cstheme="minorHAnsi"/>
          <w:i/>
          <w:szCs w:val="24"/>
        </w:rPr>
        <w:t>Posledním elitním pilotem Formule 1, který zahynul při závodě</w:t>
      </w:r>
      <w:r>
        <w:rPr>
          <w:rFonts w:cstheme="minorHAnsi"/>
          <w:i/>
          <w:szCs w:val="24"/>
        </w:rPr>
        <w:t>,</w:t>
      </w:r>
      <w:r w:rsidRPr="00C12957">
        <w:rPr>
          <w:rFonts w:cstheme="minorHAnsi"/>
          <w:i/>
          <w:szCs w:val="24"/>
        </w:rPr>
        <w:t xml:space="preserve"> byl trojnásobný mistr světa Brazilec </w:t>
      </w:r>
      <w:proofErr w:type="spellStart"/>
      <w:r w:rsidRPr="00C12957">
        <w:rPr>
          <w:rFonts w:cstheme="minorHAnsi"/>
          <w:i/>
          <w:szCs w:val="24"/>
        </w:rPr>
        <w:t>Ayrton</w:t>
      </w:r>
      <w:proofErr w:type="spellEnd"/>
      <w:r w:rsidRPr="00C12957">
        <w:rPr>
          <w:rFonts w:cstheme="minorHAnsi"/>
          <w:i/>
          <w:szCs w:val="24"/>
        </w:rPr>
        <w:t xml:space="preserve"> </w:t>
      </w:r>
      <w:proofErr w:type="spellStart"/>
      <w:r w:rsidRPr="00C12957">
        <w:rPr>
          <w:rFonts w:cstheme="minorHAnsi"/>
          <w:i/>
          <w:szCs w:val="24"/>
        </w:rPr>
        <w:t>Senna</w:t>
      </w:r>
      <w:proofErr w:type="spellEnd"/>
      <w:r w:rsidRPr="00C12957">
        <w:rPr>
          <w:rFonts w:cstheme="minorHAnsi"/>
          <w:i/>
          <w:szCs w:val="24"/>
        </w:rPr>
        <w:t>, který havaroval při GP v</w:t>
      </w:r>
      <w:r>
        <w:rPr>
          <w:rFonts w:cstheme="minorHAnsi"/>
          <w:i/>
          <w:szCs w:val="24"/>
        </w:rPr>
        <w:t> </w:t>
      </w:r>
      <w:proofErr w:type="spellStart"/>
      <w:r w:rsidRPr="00C12957">
        <w:rPr>
          <w:rFonts w:cstheme="minorHAnsi"/>
          <w:i/>
          <w:szCs w:val="24"/>
        </w:rPr>
        <w:t>Imole</w:t>
      </w:r>
      <w:proofErr w:type="spellEnd"/>
      <w:r w:rsidRPr="00C12957">
        <w:rPr>
          <w:rFonts w:cstheme="minorHAnsi"/>
          <w:i/>
          <w:szCs w:val="24"/>
        </w:rPr>
        <w:t xml:space="preserve"> v</w:t>
      </w:r>
      <w:r>
        <w:rPr>
          <w:rFonts w:cstheme="minorHAnsi"/>
          <w:i/>
          <w:szCs w:val="24"/>
        </w:rPr>
        <w:t> </w:t>
      </w:r>
      <w:r w:rsidRPr="00C12957">
        <w:rPr>
          <w:rFonts w:cstheme="minorHAnsi"/>
          <w:i/>
          <w:szCs w:val="24"/>
        </w:rPr>
        <w:t>roce 1994.</w:t>
      </w:r>
      <w:r w:rsidR="00EA7971" w:rsidRPr="00C12957">
        <w:rPr>
          <w:rFonts w:cstheme="minorHAnsi"/>
          <w:i/>
          <w:szCs w:val="24"/>
        </w:rPr>
        <w:t xml:space="preserve"> </w:t>
      </w:r>
    </w:p>
    <w:p w:rsidR="00A5039E" w:rsidRPr="00C12957" w:rsidRDefault="00A5039E" w:rsidP="00A5039E">
      <w:pPr>
        <w:spacing w:after="60"/>
        <w:rPr>
          <w:rFonts w:cstheme="minorHAnsi"/>
          <w:color w:val="1F497D" w:themeColor="text2"/>
          <w:szCs w:val="24"/>
        </w:rPr>
      </w:pPr>
      <w:proofErr w:type="spellStart"/>
      <w:r w:rsidRPr="00C12957">
        <w:rPr>
          <w:rFonts w:cstheme="minorHAnsi"/>
          <w:color w:val="1F497D" w:themeColor="text2"/>
          <w:szCs w:val="24"/>
        </w:rPr>
        <w:t>Maier</w:t>
      </w:r>
      <w:proofErr w:type="spellEnd"/>
      <w:r w:rsidRPr="00C12957">
        <w:rPr>
          <w:rFonts w:cstheme="minorHAnsi"/>
          <w:color w:val="1F497D" w:themeColor="text2"/>
          <w:szCs w:val="24"/>
        </w:rPr>
        <w:t>_</w:t>
      </w:r>
      <w:proofErr w:type="spellStart"/>
      <w:r w:rsidRPr="00C12957">
        <w:rPr>
          <w:rFonts w:cstheme="minorHAnsi"/>
          <w:color w:val="1F497D" w:themeColor="text2"/>
          <w:szCs w:val="24"/>
        </w:rPr>
        <w:t>photo</w:t>
      </w:r>
      <w:proofErr w:type="spellEnd"/>
    </w:p>
    <w:p w:rsidR="00C12957" w:rsidRPr="00C12957" w:rsidRDefault="00C12957" w:rsidP="00354A92">
      <w:pPr>
        <w:spacing w:after="60"/>
        <w:rPr>
          <w:rFonts w:cstheme="minorHAnsi"/>
          <w:i/>
          <w:szCs w:val="24"/>
        </w:rPr>
      </w:pPr>
      <w:r w:rsidRPr="00C12957">
        <w:rPr>
          <w:rFonts w:cstheme="minorHAnsi"/>
          <w:i/>
          <w:szCs w:val="24"/>
        </w:rPr>
        <w:t xml:space="preserve">Ve stejném roce při závodě SP ve sjezdu německém </w:t>
      </w:r>
      <w:proofErr w:type="spellStart"/>
      <w:r w:rsidRPr="00C12957">
        <w:rPr>
          <w:rFonts w:cstheme="minorHAnsi"/>
          <w:i/>
          <w:szCs w:val="24"/>
        </w:rPr>
        <w:t>Garmisch</w:t>
      </w:r>
      <w:proofErr w:type="spellEnd"/>
      <w:r w:rsidRPr="00C12957">
        <w:rPr>
          <w:rFonts w:cstheme="minorHAnsi"/>
          <w:i/>
          <w:szCs w:val="24"/>
        </w:rPr>
        <w:t>-</w:t>
      </w:r>
      <w:proofErr w:type="spellStart"/>
      <w:r w:rsidRPr="00C12957">
        <w:rPr>
          <w:rFonts w:cstheme="minorHAnsi"/>
          <w:i/>
          <w:szCs w:val="24"/>
        </w:rPr>
        <w:t>Partenkirchenu</w:t>
      </w:r>
      <w:proofErr w:type="spellEnd"/>
      <w:r w:rsidRPr="00C12957">
        <w:rPr>
          <w:rFonts w:cstheme="minorHAnsi"/>
          <w:i/>
          <w:szCs w:val="24"/>
        </w:rPr>
        <w:t xml:space="preserve"> upadla a smrtelně se zranila rakouská lyžařka </w:t>
      </w:r>
      <w:proofErr w:type="spellStart"/>
      <w:r w:rsidRPr="00C12957">
        <w:rPr>
          <w:rFonts w:cstheme="minorHAnsi"/>
          <w:i/>
          <w:szCs w:val="24"/>
        </w:rPr>
        <w:t>Ulrike</w:t>
      </w:r>
      <w:proofErr w:type="spellEnd"/>
      <w:r w:rsidRPr="00C12957">
        <w:rPr>
          <w:rFonts w:cstheme="minorHAnsi"/>
          <w:i/>
          <w:szCs w:val="24"/>
        </w:rPr>
        <w:t xml:space="preserve"> </w:t>
      </w:r>
      <w:proofErr w:type="spellStart"/>
      <w:r w:rsidRPr="00C12957">
        <w:rPr>
          <w:rFonts w:cstheme="minorHAnsi"/>
          <w:i/>
          <w:szCs w:val="24"/>
        </w:rPr>
        <w:t>Maierová</w:t>
      </w:r>
      <w:proofErr w:type="spellEnd"/>
      <w:r w:rsidRPr="00C12957">
        <w:rPr>
          <w:rFonts w:cstheme="minorHAnsi"/>
          <w:i/>
          <w:szCs w:val="24"/>
        </w:rPr>
        <w:t>.</w:t>
      </w:r>
    </w:p>
    <w:p w:rsidR="00A5039E" w:rsidRPr="00C12957" w:rsidRDefault="00A5039E" w:rsidP="00A5039E">
      <w:pPr>
        <w:keepNext/>
        <w:spacing w:after="60"/>
        <w:rPr>
          <w:rFonts w:cstheme="minorHAnsi"/>
          <w:color w:val="1F497D" w:themeColor="text2"/>
          <w:szCs w:val="24"/>
        </w:rPr>
      </w:pPr>
      <w:proofErr w:type="spellStart"/>
      <w:r w:rsidRPr="00C12957">
        <w:rPr>
          <w:rFonts w:cstheme="minorHAnsi"/>
          <w:color w:val="1F497D" w:themeColor="text2"/>
          <w:szCs w:val="24"/>
        </w:rPr>
        <w:lastRenderedPageBreak/>
        <w:t>Kumaritasvili</w:t>
      </w:r>
      <w:proofErr w:type="spellEnd"/>
      <w:r w:rsidRPr="00C12957">
        <w:rPr>
          <w:rFonts w:cstheme="minorHAnsi"/>
          <w:color w:val="1F497D" w:themeColor="text2"/>
          <w:szCs w:val="24"/>
        </w:rPr>
        <w:t>_</w:t>
      </w:r>
      <w:proofErr w:type="spellStart"/>
      <w:r w:rsidRPr="00C12957">
        <w:rPr>
          <w:rFonts w:cstheme="minorHAnsi"/>
          <w:color w:val="1F497D" w:themeColor="text2"/>
          <w:szCs w:val="24"/>
        </w:rPr>
        <w:t>photo</w:t>
      </w:r>
      <w:proofErr w:type="spellEnd"/>
    </w:p>
    <w:p w:rsidR="003D41F1" w:rsidRPr="00C12957" w:rsidRDefault="00C12957" w:rsidP="00A5039E">
      <w:pPr>
        <w:keepNext/>
        <w:spacing w:after="60"/>
        <w:rPr>
          <w:rFonts w:cstheme="minorHAnsi"/>
          <w:i/>
          <w:szCs w:val="24"/>
        </w:rPr>
      </w:pPr>
      <w:r w:rsidRPr="00C12957">
        <w:rPr>
          <w:rFonts w:cstheme="minorHAnsi"/>
          <w:i/>
          <w:szCs w:val="24"/>
        </w:rPr>
        <w:t>Při tréninkové jízdě na ZOH 2010 ve Vancouveru vyl</w:t>
      </w:r>
      <w:r>
        <w:rPr>
          <w:rFonts w:cstheme="minorHAnsi"/>
          <w:i/>
          <w:szCs w:val="24"/>
        </w:rPr>
        <w:t>étl</w:t>
      </w:r>
      <w:r w:rsidRPr="00C12957">
        <w:rPr>
          <w:rFonts w:cstheme="minorHAnsi"/>
          <w:i/>
          <w:szCs w:val="24"/>
        </w:rPr>
        <w:t xml:space="preserve"> z dráhy gruzínský sáňkař </w:t>
      </w:r>
      <w:proofErr w:type="spellStart"/>
      <w:r w:rsidR="003D41F1" w:rsidRPr="00C12957">
        <w:rPr>
          <w:rFonts w:cstheme="minorHAnsi"/>
          <w:i/>
          <w:szCs w:val="24"/>
        </w:rPr>
        <w:t>Nodar</w:t>
      </w:r>
      <w:proofErr w:type="spellEnd"/>
      <w:r w:rsidR="003D41F1" w:rsidRPr="00C12957">
        <w:rPr>
          <w:rFonts w:cstheme="minorHAnsi"/>
          <w:i/>
          <w:szCs w:val="24"/>
        </w:rPr>
        <w:t xml:space="preserve"> </w:t>
      </w:r>
      <w:proofErr w:type="spellStart"/>
      <w:r w:rsidR="003D41F1" w:rsidRPr="00C12957">
        <w:rPr>
          <w:rFonts w:cstheme="minorHAnsi"/>
          <w:i/>
          <w:szCs w:val="24"/>
        </w:rPr>
        <w:t>Kumaritašvili</w:t>
      </w:r>
      <w:proofErr w:type="spellEnd"/>
      <w:r>
        <w:rPr>
          <w:rFonts w:cstheme="minorHAnsi"/>
          <w:i/>
          <w:szCs w:val="24"/>
        </w:rPr>
        <w:t xml:space="preserve"> a </w:t>
      </w:r>
      <w:r w:rsidRPr="00C12957">
        <w:rPr>
          <w:rFonts w:cstheme="minorHAnsi"/>
          <w:i/>
          <w:szCs w:val="24"/>
        </w:rPr>
        <w:t>narazil do jednoho z</w:t>
      </w:r>
      <w:r>
        <w:rPr>
          <w:rFonts w:cstheme="minorHAnsi"/>
          <w:i/>
          <w:szCs w:val="24"/>
        </w:rPr>
        <w:t xml:space="preserve"> okolních</w:t>
      </w:r>
      <w:r w:rsidRPr="00C12957">
        <w:rPr>
          <w:rFonts w:cstheme="minorHAnsi"/>
          <w:i/>
          <w:szCs w:val="24"/>
        </w:rPr>
        <w:t xml:space="preserve"> sloupů. Tento náraz nepřežil. </w:t>
      </w:r>
    </w:p>
    <w:p w:rsidR="003D41F1" w:rsidRDefault="00280102" w:rsidP="00354A92">
      <w:pPr>
        <w:spacing w:after="60"/>
        <w:rPr>
          <w:rFonts w:cstheme="minorHAnsi"/>
          <w:szCs w:val="24"/>
        </w:rPr>
      </w:pPr>
      <w:r w:rsidRPr="00280102">
        <w:rPr>
          <w:rFonts w:cstheme="minorHAnsi"/>
          <w:szCs w:val="24"/>
        </w:rPr>
        <w:t xml:space="preserve">Tyto tragické případy jsme vybrali nikoli z důvodu sběru senzací, ale abychom ukázali, že </w:t>
      </w:r>
      <w:r>
        <w:rPr>
          <w:rFonts w:cstheme="minorHAnsi"/>
          <w:szCs w:val="24"/>
        </w:rPr>
        <w:t xml:space="preserve">sport s sebou rizika opravdu nese a v krajních případech jsou to rizika vysoká. </w:t>
      </w:r>
    </w:p>
    <w:p w:rsidR="00280102" w:rsidRDefault="00280102" w:rsidP="00354A92">
      <w:pPr>
        <w:spacing w:after="60"/>
        <w:rPr>
          <w:rFonts w:cstheme="minorHAnsi"/>
          <w:szCs w:val="24"/>
        </w:rPr>
      </w:pPr>
      <w:r>
        <w:rPr>
          <w:rFonts w:cstheme="minorHAnsi"/>
          <w:szCs w:val="24"/>
        </w:rPr>
        <w:t>Mohlo by se zdát, že ve srovnání s těmito tragédiemi, jsou předchozí zmínky o letech na lyžích nebo o</w:t>
      </w:r>
      <w:r w:rsidR="00A5039E">
        <w:rPr>
          <w:rFonts w:cstheme="minorHAnsi"/>
          <w:szCs w:val="24"/>
        </w:rPr>
        <w:t> </w:t>
      </w:r>
      <w:r>
        <w:rPr>
          <w:rFonts w:cstheme="minorHAnsi"/>
          <w:szCs w:val="24"/>
        </w:rPr>
        <w:t xml:space="preserve">zákrocích hokejistů jen méně závažnými lapáliemi. </w:t>
      </w:r>
    </w:p>
    <w:p w:rsidR="00280102" w:rsidRDefault="00280102" w:rsidP="00354A92">
      <w:pPr>
        <w:spacing w:after="60"/>
        <w:rPr>
          <w:rFonts w:cstheme="minorHAnsi"/>
          <w:szCs w:val="24"/>
        </w:rPr>
      </w:pPr>
      <w:r>
        <w:rPr>
          <w:rFonts w:cstheme="minorHAnsi"/>
          <w:szCs w:val="24"/>
        </w:rPr>
        <w:t>Právě tento kontrast je však vytvořen záměrně, abychom si uvědomili rozdíl mezi tím, když sportovec riskuje v rámci svého výkonu (např. k závodům F1 riziko patří neodmyslitelně) a mezi tím, kdy je zdraví sportovce ohroženo v zájmu honby za vítězstvím, potažmo za finančními zisky (tzv. taktické</w:t>
      </w:r>
      <w:r w:rsidR="000A105D">
        <w:rPr>
          <w:rFonts w:cstheme="minorHAnsi"/>
          <w:szCs w:val="24"/>
        </w:rPr>
        <w:t>, někdy zastrašující</w:t>
      </w:r>
      <w:r>
        <w:rPr>
          <w:rFonts w:cstheme="minorHAnsi"/>
          <w:szCs w:val="24"/>
        </w:rPr>
        <w:t xml:space="preserve"> fauly, posouvání rekordů kvůli zvýšení divácké atraktivity</w:t>
      </w:r>
      <w:r w:rsidR="000A105D">
        <w:rPr>
          <w:rFonts w:cstheme="minorHAnsi"/>
          <w:szCs w:val="24"/>
        </w:rPr>
        <w:t xml:space="preserve"> apod.</w:t>
      </w:r>
      <w:r>
        <w:rPr>
          <w:rFonts w:cstheme="minorHAnsi"/>
          <w:szCs w:val="24"/>
        </w:rPr>
        <w:t xml:space="preserve">). </w:t>
      </w:r>
      <w:r w:rsidR="000A105D">
        <w:rPr>
          <w:rFonts w:cstheme="minorHAnsi"/>
          <w:szCs w:val="24"/>
        </w:rPr>
        <w:t xml:space="preserve"> Přestože tu čelíme tvrdé realitě důsledků, neměli bychom zapomínat na příčiny a vývoj jednotlivých případů. </w:t>
      </w:r>
    </w:p>
    <w:p w:rsidR="00CA2D7C" w:rsidRDefault="00CA2D7C" w:rsidP="00354A92">
      <w:pPr>
        <w:spacing w:after="60"/>
        <w:rPr>
          <w:rFonts w:cstheme="minorHAnsi"/>
          <w:szCs w:val="24"/>
        </w:rPr>
      </w:pPr>
      <w:r>
        <w:rPr>
          <w:rFonts w:cstheme="minorHAnsi"/>
          <w:szCs w:val="24"/>
        </w:rPr>
        <w:t>Propojení světa sportu nejen s byznysem, ale také s </w:t>
      </w:r>
      <w:proofErr w:type="spellStart"/>
      <w:r>
        <w:rPr>
          <w:rFonts w:cstheme="minorHAnsi"/>
          <w:szCs w:val="24"/>
        </w:rPr>
        <w:t>fanouškovskou</w:t>
      </w:r>
      <w:proofErr w:type="spellEnd"/>
      <w:r>
        <w:rPr>
          <w:rFonts w:cstheme="minorHAnsi"/>
          <w:szCs w:val="24"/>
        </w:rPr>
        <w:t xml:space="preserve"> </w:t>
      </w:r>
      <w:proofErr w:type="gramStart"/>
      <w:r>
        <w:rPr>
          <w:rFonts w:cstheme="minorHAnsi"/>
          <w:szCs w:val="24"/>
        </w:rPr>
        <w:t xml:space="preserve">obcí </w:t>
      </w:r>
      <w:r w:rsidR="00A5039E">
        <w:rPr>
          <w:rFonts w:cstheme="minorHAnsi"/>
          <w:szCs w:val="24"/>
        </w:rPr>
        <w:t xml:space="preserve">, </w:t>
      </w:r>
      <w:r>
        <w:rPr>
          <w:rFonts w:cstheme="minorHAnsi"/>
          <w:szCs w:val="24"/>
        </w:rPr>
        <w:t>by</w:t>
      </w:r>
      <w:proofErr w:type="gramEnd"/>
      <w:r>
        <w:rPr>
          <w:rFonts w:cstheme="minorHAnsi"/>
          <w:szCs w:val="24"/>
        </w:rPr>
        <w:t xml:space="preserve"> mohlo být dalším tématem, o němž by se dalo dlouho diskutovat. Může se týkat excesů fotbalových chuligánů, ale také třeba častých nehod při automobilových závodech, kdy dochází ke zranění diváků, tedy pasivních článků sportovního řetězu. Často si za problémy mohou diváci svou neukázněností, to však není tak zcela případ úmrtí čtyř divaček v </w:t>
      </w:r>
      <w:proofErr w:type="spellStart"/>
      <w:r>
        <w:rPr>
          <w:rFonts w:cstheme="minorHAnsi"/>
          <w:szCs w:val="24"/>
        </w:rPr>
        <w:t>Lopeníku</w:t>
      </w:r>
      <w:proofErr w:type="spellEnd"/>
      <w:r>
        <w:rPr>
          <w:rFonts w:cstheme="minorHAnsi"/>
          <w:szCs w:val="24"/>
        </w:rPr>
        <w:t xml:space="preserve"> při </w:t>
      </w:r>
      <w:proofErr w:type="spellStart"/>
      <w:r>
        <w:rPr>
          <w:rFonts w:cstheme="minorHAnsi"/>
          <w:szCs w:val="24"/>
        </w:rPr>
        <w:t>Rally</w:t>
      </w:r>
      <w:proofErr w:type="spellEnd"/>
      <w:r>
        <w:rPr>
          <w:rFonts w:cstheme="minorHAnsi"/>
          <w:szCs w:val="24"/>
        </w:rPr>
        <w:t xml:space="preserve"> Show Uherský Brod v listopadu 2012.   </w:t>
      </w:r>
    </w:p>
    <w:p w:rsidR="000A105D" w:rsidRDefault="00CA2D7C" w:rsidP="00354A92">
      <w:pPr>
        <w:spacing w:after="60"/>
        <w:rPr>
          <w:rFonts w:cstheme="minorHAnsi"/>
          <w:szCs w:val="24"/>
        </w:rPr>
      </w:pPr>
      <w:r>
        <w:rPr>
          <w:rFonts w:cstheme="minorHAnsi"/>
          <w:szCs w:val="24"/>
        </w:rPr>
        <w:t xml:space="preserve">Hovoříme-li o zdravotních okolnostech vrcholového sportu, nejde o to sport jako takový zatracovat. Na druhé straně, stejně </w:t>
      </w:r>
      <w:r w:rsidR="000A105D">
        <w:rPr>
          <w:rFonts w:cstheme="minorHAnsi"/>
          <w:szCs w:val="24"/>
        </w:rPr>
        <w:t xml:space="preserve">pošetilé by bylo svalovat všechna rizika na lidský faktor a chápat je jako riziko podnikání. O všech těchto příbězích je možno přemýšlet a dají se analyzovat. Je také potřeba mezi nimi diferencovat. Úkolem filosofie není však hledat konkrétní dílčí bezpečnostní opatření, která mohou pomoci rizika eliminovat, to je na jiných subjektech sportovního procesu. Nepochybně však do sféry filosofie sportu patří hledání příčin a souvislostí a těchto příběhů a návrat k východiskům. To potom vede k otázce: </w:t>
      </w:r>
    </w:p>
    <w:p w:rsidR="00CA2D7C" w:rsidRDefault="000A105D" w:rsidP="00354A92">
      <w:pPr>
        <w:spacing w:after="60"/>
        <w:rPr>
          <w:rFonts w:cstheme="minorHAnsi"/>
          <w:szCs w:val="24"/>
        </w:rPr>
      </w:pPr>
      <w:r>
        <w:rPr>
          <w:rFonts w:cstheme="minorHAnsi"/>
          <w:szCs w:val="24"/>
        </w:rPr>
        <w:t>Ve jménu čeho je ohrožováno zdraví sportovců a nakolik toto ohrožení vychází z jejich svobodné vůle?</w:t>
      </w:r>
    </w:p>
    <w:p w:rsidR="00CA2D7C" w:rsidRPr="00280102" w:rsidRDefault="00CA2D7C" w:rsidP="00354A92">
      <w:pPr>
        <w:spacing w:after="60"/>
        <w:rPr>
          <w:rFonts w:cstheme="minorHAnsi"/>
          <w:szCs w:val="24"/>
        </w:rPr>
      </w:pPr>
    </w:p>
    <w:p w:rsidR="009B2419" w:rsidRPr="009B2419" w:rsidRDefault="009B2419" w:rsidP="00354A92">
      <w:pPr>
        <w:spacing w:after="60"/>
        <w:rPr>
          <w:rFonts w:cstheme="minorHAnsi"/>
          <w:b/>
          <w:szCs w:val="24"/>
        </w:rPr>
      </w:pPr>
      <w:r w:rsidRPr="009B2419">
        <w:rPr>
          <w:rFonts w:cstheme="minorHAnsi"/>
          <w:b/>
          <w:szCs w:val="24"/>
        </w:rPr>
        <w:t>Fair play</w:t>
      </w:r>
    </w:p>
    <w:p w:rsidR="000A105D" w:rsidRDefault="000A105D" w:rsidP="00354A92">
      <w:pPr>
        <w:spacing w:after="60"/>
        <w:rPr>
          <w:rFonts w:cstheme="minorHAnsi"/>
          <w:szCs w:val="24"/>
        </w:rPr>
      </w:pPr>
      <w:r>
        <w:rPr>
          <w:rFonts w:cstheme="minorHAnsi"/>
          <w:szCs w:val="24"/>
        </w:rPr>
        <w:t>Etické otázky sportu skýtají nepřeberné množství témat. Pro tento učební text jsme vybrali ještě jeden okruh problémů. Jedná se o velice frekventované téma fair play.</w:t>
      </w:r>
    </w:p>
    <w:p w:rsidR="00A5039E" w:rsidRPr="00D918D6" w:rsidRDefault="00A5039E" w:rsidP="00A5039E">
      <w:pPr>
        <w:spacing w:after="60"/>
        <w:rPr>
          <w:rFonts w:cstheme="minorHAnsi"/>
          <w:color w:val="1F497D" w:themeColor="text2"/>
          <w:szCs w:val="24"/>
        </w:rPr>
      </w:pPr>
      <w:r w:rsidRPr="00D918D6">
        <w:rPr>
          <w:rFonts w:cstheme="minorHAnsi"/>
          <w:color w:val="1F497D" w:themeColor="text2"/>
          <w:szCs w:val="24"/>
        </w:rPr>
        <w:t>Henry_</w:t>
      </w:r>
      <w:proofErr w:type="spellStart"/>
      <w:r w:rsidRPr="00D918D6">
        <w:rPr>
          <w:rFonts w:cstheme="minorHAnsi"/>
          <w:color w:val="1F497D" w:themeColor="text2"/>
          <w:szCs w:val="24"/>
        </w:rPr>
        <w:t>photo</w:t>
      </w:r>
      <w:proofErr w:type="spellEnd"/>
    </w:p>
    <w:p w:rsidR="00D918D6" w:rsidRPr="00A5039E" w:rsidRDefault="004960D1" w:rsidP="00354A92">
      <w:pPr>
        <w:spacing w:after="60"/>
        <w:rPr>
          <w:rFonts w:cstheme="minorHAnsi"/>
          <w:i/>
          <w:szCs w:val="24"/>
        </w:rPr>
      </w:pPr>
      <w:r w:rsidRPr="00A5039E">
        <w:rPr>
          <w:rFonts w:cstheme="minorHAnsi"/>
          <w:i/>
          <w:szCs w:val="24"/>
        </w:rPr>
        <w:t xml:space="preserve">Francouzský fotbalový útočník </w:t>
      </w:r>
      <w:proofErr w:type="spellStart"/>
      <w:r w:rsidRPr="00A5039E">
        <w:rPr>
          <w:rFonts w:cstheme="minorHAnsi"/>
          <w:i/>
          <w:szCs w:val="24"/>
        </w:rPr>
        <w:t>Thierry</w:t>
      </w:r>
      <w:proofErr w:type="spellEnd"/>
      <w:r w:rsidRPr="00A5039E">
        <w:rPr>
          <w:rFonts w:cstheme="minorHAnsi"/>
          <w:i/>
          <w:szCs w:val="24"/>
        </w:rPr>
        <w:t xml:space="preserve"> Henry na podzim roku 2009 v kvalifikačním utkání pro MS </w:t>
      </w:r>
      <w:r w:rsidR="00D918D6" w:rsidRPr="00A5039E">
        <w:rPr>
          <w:rFonts w:cstheme="minorHAnsi"/>
          <w:i/>
          <w:szCs w:val="24"/>
        </w:rPr>
        <w:t xml:space="preserve">v JAR </w:t>
      </w:r>
      <w:proofErr w:type="spellStart"/>
      <w:r w:rsidR="00D918D6" w:rsidRPr="00A5039E">
        <w:rPr>
          <w:rFonts w:cstheme="minorHAnsi"/>
          <w:i/>
          <w:szCs w:val="24"/>
        </w:rPr>
        <w:t>poti</w:t>
      </w:r>
      <w:proofErr w:type="spellEnd"/>
      <w:r w:rsidR="00D918D6" w:rsidRPr="00A5039E">
        <w:rPr>
          <w:rFonts w:cstheme="minorHAnsi"/>
          <w:i/>
          <w:szCs w:val="24"/>
        </w:rPr>
        <w:t xml:space="preserve"> Irsku </w:t>
      </w:r>
      <w:r w:rsidRPr="00A5039E">
        <w:rPr>
          <w:rFonts w:cstheme="minorHAnsi"/>
          <w:i/>
          <w:szCs w:val="24"/>
        </w:rPr>
        <w:t xml:space="preserve">vstřelil gól rukou. </w:t>
      </w:r>
    </w:p>
    <w:p w:rsidR="00D918D6" w:rsidRDefault="004960D1" w:rsidP="00354A92">
      <w:pPr>
        <w:spacing w:after="60"/>
        <w:rPr>
          <w:rFonts w:cstheme="minorHAnsi"/>
          <w:szCs w:val="24"/>
        </w:rPr>
      </w:pPr>
      <w:r>
        <w:rPr>
          <w:rFonts w:cstheme="minorHAnsi"/>
          <w:szCs w:val="24"/>
        </w:rPr>
        <w:t xml:space="preserve">Rozhodčí si </w:t>
      </w:r>
      <w:r w:rsidR="00A5039E">
        <w:rPr>
          <w:rFonts w:cstheme="minorHAnsi"/>
          <w:szCs w:val="24"/>
        </w:rPr>
        <w:t xml:space="preserve">Henryho zásahu rukou </w:t>
      </w:r>
      <w:r>
        <w:rPr>
          <w:rFonts w:cstheme="minorHAnsi"/>
          <w:szCs w:val="24"/>
        </w:rPr>
        <w:t>nevšiml a Francie postoupila na MS na úkor Irska. Ekonomové vyčíslili cenu tohoto gólu na cca 1 miliardu liber. Nejvyšší představitelé Irska i Francie tento ekonomický aspekt nemohli ignorovat. Na Henryho se sneslo hodně kritiky, našlo se však i mnoho jeho zastánců. Fotbalista se bránil tím, že se jednalo o instinktivní reakci a že nikdy zásah rukou nepopřel. Na druhé straně, přímo na místě jej ani nepřiznal. Z pohledu pravidel vše dopadlo, tak jak dopadlo. Z pohledu fair play došlo k precedentní situaci. Klíčov</w:t>
      </w:r>
      <w:r w:rsidR="00D918D6">
        <w:rPr>
          <w:rFonts w:cstheme="minorHAnsi"/>
          <w:szCs w:val="24"/>
        </w:rPr>
        <w:t>ý řetězec dotazů:</w:t>
      </w:r>
    </w:p>
    <w:p w:rsidR="00D918D6" w:rsidRPr="009B2419" w:rsidRDefault="00D918D6" w:rsidP="00D918D6">
      <w:pPr>
        <w:pStyle w:val="Odstavecseseznamem"/>
        <w:numPr>
          <w:ilvl w:val="0"/>
          <w:numId w:val="28"/>
        </w:numPr>
        <w:spacing w:after="60"/>
        <w:rPr>
          <w:rFonts w:cstheme="minorHAnsi"/>
          <w:szCs w:val="24"/>
          <w:lang w:val="cs-CZ"/>
        </w:rPr>
      </w:pPr>
      <w:r w:rsidRPr="009B2419">
        <w:rPr>
          <w:rFonts w:cstheme="minorHAnsi"/>
          <w:szCs w:val="24"/>
          <w:lang w:val="cs-CZ"/>
        </w:rPr>
        <w:t>J</w:t>
      </w:r>
      <w:r w:rsidR="004960D1" w:rsidRPr="009B2419">
        <w:rPr>
          <w:rFonts w:cstheme="minorHAnsi"/>
          <w:szCs w:val="24"/>
          <w:lang w:val="cs-CZ"/>
        </w:rPr>
        <w:t>e sport</w:t>
      </w:r>
      <w:r w:rsidRPr="009B2419">
        <w:rPr>
          <w:rFonts w:cstheme="minorHAnsi"/>
          <w:szCs w:val="24"/>
          <w:lang w:val="cs-CZ"/>
        </w:rPr>
        <w:t xml:space="preserve"> především </w:t>
      </w:r>
      <w:r w:rsidR="004960D1" w:rsidRPr="009B2419">
        <w:rPr>
          <w:rFonts w:cstheme="minorHAnsi"/>
          <w:szCs w:val="24"/>
          <w:lang w:val="cs-CZ"/>
        </w:rPr>
        <w:t>by</w:t>
      </w:r>
      <w:r w:rsidRPr="009B2419">
        <w:rPr>
          <w:rFonts w:cstheme="minorHAnsi"/>
          <w:szCs w:val="24"/>
          <w:lang w:val="cs-CZ"/>
        </w:rPr>
        <w:t>z</w:t>
      </w:r>
      <w:r w:rsidR="004960D1" w:rsidRPr="009B2419">
        <w:rPr>
          <w:rFonts w:cstheme="minorHAnsi"/>
          <w:szCs w:val="24"/>
          <w:lang w:val="cs-CZ"/>
        </w:rPr>
        <w:t xml:space="preserve">nysem, kde je možno využívat všech prostředků (tedy i nedokonalosti rozhodčích), nebo </w:t>
      </w:r>
      <w:r w:rsidRPr="009B2419">
        <w:rPr>
          <w:rFonts w:cstheme="minorHAnsi"/>
          <w:szCs w:val="24"/>
          <w:lang w:val="cs-CZ"/>
        </w:rPr>
        <w:t xml:space="preserve">by zde měl platit onen přesah </w:t>
      </w:r>
      <w:r w:rsidR="009B2419" w:rsidRPr="009B2419">
        <w:rPr>
          <w:rFonts w:cstheme="minorHAnsi"/>
          <w:szCs w:val="24"/>
          <w:lang w:val="cs-CZ"/>
        </w:rPr>
        <w:t xml:space="preserve">směrem </w:t>
      </w:r>
      <w:r w:rsidRPr="009B2419">
        <w:rPr>
          <w:rFonts w:cstheme="minorHAnsi"/>
          <w:szCs w:val="24"/>
          <w:lang w:val="cs-CZ"/>
        </w:rPr>
        <w:t>k fair play, na který stále někteří zainteresovaní věří?</w:t>
      </w:r>
    </w:p>
    <w:p w:rsidR="00D918D6" w:rsidRPr="00BC03C3" w:rsidRDefault="00D918D6" w:rsidP="00D918D6">
      <w:pPr>
        <w:pStyle w:val="Odstavecseseznamem"/>
        <w:numPr>
          <w:ilvl w:val="0"/>
          <w:numId w:val="28"/>
        </w:numPr>
        <w:spacing w:after="60"/>
        <w:rPr>
          <w:rFonts w:cstheme="minorHAnsi"/>
          <w:szCs w:val="24"/>
          <w:lang w:val="cs-CZ"/>
        </w:rPr>
      </w:pPr>
      <w:r w:rsidRPr="00BC03C3">
        <w:rPr>
          <w:rFonts w:cstheme="minorHAnsi"/>
          <w:szCs w:val="24"/>
          <w:lang w:val="cs-CZ"/>
        </w:rPr>
        <w:lastRenderedPageBreak/>
        <w:t>Je možné, aby sportovec, na němž záleží výdělky a zabezpečení rodin mnoha lidí okolo něj, dal přednost přiznání se k něčemu, co znamená nevýhodu pro jeho sportovní úspěch a</w:t>
      </w:r>
      <w:r w:rsidR="00A5039E">
        <w:rPr>
          <w:rFonts w:cstheme="minorHAnsi"/>
          <w:szCs w:val="24"/>
          <w:lang w:val="cs-CZ"/>
        </w:rPr>
        <w:t> </w:t>
      </w:r>
      <w:r w:rsidRPr="00BC03C3">
        <w:rPr>
          <w:rFonts w:cstheme="minorHAnsi"/>
          <w:szCs w:val="24"/>
          <w:lang w:val="cs-CZ"/>
        </w:rPr>
        <w:t>rezignoval tak na zodpovědnost za svůj podpůrný tým? Které rozhodnutí je více profesionální</w:t>
      </w:r>
      <w:r w:rsidR="009B2419" w:rsidRPr="00BC03C3">
        <w:rPr>
          <w:rFonts w:cstheme="minorHAnsi"/>
          <w:szCs w:val="24"/>
          <w:lang w:val="cs-CZ"/>
        </w:rPr>
        <w:t xml:space="preserve"> – přiznání nebo starost o tým</w:t>
      </w:r>
      <w:r w:rsidRPr="00BC03C3">
        <w:rPr>
          <w:rFonts w:cstheme="minorHAnsi"/>
          <w:szCs w:val="24"/>
          <w:lang w:val="cs-CZ"/>
        </w:rPr>
        <w:t>?</w:t>
      </w:r>
    </w:p>
    <w:p w:rsidR="00D918D6" w:rsidRPr="008B358F" w:rsidRDefault="00D918D6" w:rsidP="00D918D6">
      <w:pPr>
        <w:pStyle w:val="Odstavecseseznamem"/>
        <w:numPr>
          <w:ilvl w:val="0"/>
          <w:numId w:val="28"/>
        </w:numPr>
        <w:spacing w:after="60"/>
        <w:rPr>
          <w:rFonts w:cstheme="minorHAnsi"/>
          <w:szCs w:val="24"/>
          <w:lang w:val="cs-CZ"/>
        </w:rPr>
      </w:pPr>
      <w:r w:rsidRPr="008B358F">
        <w:rPr>
          <w:rFonts w:cstheme="minorHAnsi"/>
          <w:szCs w:val="24"/>
          <w:lang w:val="cs-CZ"/>
        </w:rPr>
        <w:t xml:space="preserve">Je správné, že profesionalizace sportu dospěla tak daleko, že jedno přiznání či nepřiznání nespravedlivě získané výhody v jednom </w:t>
      </w:r>
      <w:r w:rsidR="009B2419" w:rsidRPr="008B358F">
        <w:rPr>
          <w:rFonts w:cstheme="minorHAnsi"/>
          <w:szCs w:val="24"/>
          <w:lang w:val="cs-CZ"/>
        </w:rPr>
        <w:t xml:space="preserve">fotbalovém </w:t>
      </w:r>
      <w:r w:rsidRPr="008B358F">
        <w:rPr>
          <w:rFonts w:cstheme="minorHAnsi"/>
          <w:szCs w:val="24"/>
          <w:lang w:val="cs-CZ"/>
        </w:rPr>
        <w:t>zápase může dokonce významně ovlivnit národní ekonomiky?</w:t>
      </w:r>
    </w:p>
    <w:p w:rsidR="00D918D6" w:rsidRPr="008B358F" w:rsidRDefault="00D918D6" w:rsidP="00D918D6">
      <w:pPr>
        <w:pStyle w:val="Odstavecseseznamem"/>
        <w:numPr>
          <w:ilvl w:val="0"/>
          <w:numId w:val="28"/>
        </w:numPr>
        <w:spacing w:after="60"/>
        <w:rPr>
          <w:rFonts w:cstheme="minorHAnsi"/>
          <w:szCs w:val="24"/>
          <w:lang w:val="cs-CZ"/>
        </w:rPr>
      </w:pPr>
      <w:r w:rsidRPr="008B358F">
        <w:rPr>
          <w:rFonts w:cstheme="minorHAnsi"/>
          <w:szCs w:val="24"/>
          <w:lang w:val="cs-CZ"/>
        </w:rPr>
        <w:t>Nepřesáhl sport svůj vlastní rámec a nestal se nesvéprávným rukojmím v rukou ekonomů a</w:t>
      </w:r>
      <w:r w:rsidR="009B2419" w:rsidRPr="008B358F">
        <w:rPr>
          <w:rFonts w:cstheme="minorHAnsi"/>
          <w:szCs w:val="24"/>
          <w:lang w:val="cs-CZ"/>
        </w:rPr>
        <w:t> </w:t>
      </w:r>
      <w:r w:rsidRPr="008B358F">
        <w:rPr>
          <w:rFonts w:cstheme="minorHAnsi"/>
          <w:szCs w:val="24"/>
          <w:lang w:val="cs-CZ"/>
        </w:rPr>
        <w:t>politiků?</w:t>
      </w:r>
    </w:p>
    <w:p w:rsidR="00D918D6" w:rsidRPr="000D1C4C" w:rsidRDefault="00D918D6" w:rsidP="00D918D6">
      <w:pPr>
        <w:pStyle w:val="Odstavecseseznamem"/>
        <w:numPr>
          <w:ilvl w:val="0"/>
          <w:numId w:val="28"/>
        </w:numPr>
        <w:spacing w:after="60"/>
        <w:rPr>
          <w:rFonts w:cstheme="minorHAnsi"/>
          <w:szCs w:val="24"/>
          <w:lang w:val="cs-CZ"/>
        </w:rPr>
      </w:pPr>
      <w:r w:rsidRPr="000D1C4C">
        <w:rPr>
          <w:rFonts w:cstheme="minorHAnsi"/>
          <w:szCs w:val="24"/>
          <w:lang w:val="cs-CZ"/>
        </w:rPr>
        <w:t xml:space="preserve">Není toto modelové chování, které je právě těmito dalšími </w:t>
      </w:r>
      <w:r w:rsidR="009B2419" w:rsidRPr="000D1C4C">
        <w:rPr>
          <w:rFonts w:cstheme="minorHAnsi"/>
          <w:szCs w:val="24"/>
          <w:lang w:val="cs-CZ"/>
        </w:rPr>
        <w:t xml:space="preserve">vlivy deformováno, problematické z pohledu přenosu do pohybových aktivit na nižší úrovni?   </w:t>
      </w:r>
      <w:r w:rsidRPr="000D1C4C">
        <w:rPr>
          <w:rFonts w:cstheme="minorHAnsi"/>
          <w:szCs w:val="24"/>
          <w:lang w:val="cs-CZ"/>
        </w:rPr>
        <w:t xml:space="preserve"> </w:t>
      </w:r>
    </w:p>
    <w:p w:rsidR="009B2419" w:rsidRDefault="009B2419" w:rsidP="00A5039E">
      <w:pPr>
        <w:spacing w:after="120"/>
        <w:rPr>
          <w:rFonts w:cstheme="minorHAnsi"/>
          <w:szCs w:val="24"/>
        </w:rPr>
      </w:pPr>
      <w:r>
        <w:rPr>
          <w:rFonts w:cstheme="minorHAnsi"/>
          <w:szCs w:val="24"/>
        </w:rPr>
        <w:t>→ Pakliže hráč v okresním přeboru podvádí a argumentuje tím, že tak se to přece má dělat, protože to viděl v televizi, je to možno chápat jako slabomyslnost a chybu tohoto hráče. Je-li to ovšem normou pro celý tým, stojí určitě tato skutečnost za zamyšlení.</w:t>
      </w:r>
    </w:p>
    <w:p w:rsidR="009B2419" w:rsidRDefault="009B2419" w:rsidP="009B2419">
      <w:pPr>
        <w:spacing w:after="60"/>
        <w:rPr>
          <w:rFonts w:cstheme="minorHAnsi"/>
          <w:szCs w:val="24"/>
        </w:rPr>
      </w:pPr>
      <w:r>
        <w:rPr>
          <w:rFonts w:cstheme="minorHAnsi"/>
          <w:szCs w:val="24"/>
        </w:rPr>
        <w:t>Stejně jako to, že se mladí fotbalisté učí „správně upadnout ve vápně“. Z praxe učitele TV na gymnáziu mohu říct, že mnozí mají tyto reflexy</w:t>
      </w:r>
      <w:r w:rsidRPr="009B2419">
        <w:rPr>
          <w:rFonts w:cstheme="minorHAnsi"/>
          <w:szCs w:val="24"/>
        </w:rPr>
        <w:t xml:space="preserve"> </w:t>
      </w:r>
      <w:r>
        <w:rPr>
          <w:rFonts w:cstheme="minorHAnsi"/>
          <w:szCs w:val="24"/>
        </w:rPr>
        <w:t>tak zautomatizované, že padají</w:t>
      </w:r>
      <w:r w:rsidR="003D41F1">
        <w:rPr>
          <w:rFonts w:cstheme="minorHAnsi"/>
          <w:szCs w:val="24"/>
        </w:rPr>
        <w:t xml:space="preserve"> bez příčiny</w:t>
      </w:r>
      <w:r>
        <w:rPr>
          <w:rFonts w:cstheme="minorHAnsi"/>
          <w:szCs w:val="24"/>
        </w:rPr>
        <w:t xml:space="preserve"> i při hodinách tě</w:t>
      </w:r>
      <w:r w:rsidR="003D41F1">
        <w:rPr>
          <w:rFonts w:cstheme="minorHAnsi"/>
          <w:szCs w:val="24"/>
        </w:rPr>
        <w:t>lesné výchovy</w:t>
      </w:r>
      <w:r>
        <w:rPr>
          <w:rFonts w:cstheme="minorHAnsi"/>
          <w:szCs w:val="24"/>
        </w:rPr>
        <w:t xml:space="preserve">, přestože jim to žádnou pochvalu nepřinese. </w:t>
      </w:r>
    </w:p>
    <w:p w:rsidR="00AD2923" w:rsidRDefault="00AD2923" w:rsidP="009B2419">
      <w:pPr>
        <w:spacing w:after="60"/>
        <w:rPr>
          <w:rFonts w:cstheme="minorHAnsi"/>
          <w:szCs w:val="24"/>
        </w:rPr>
      </w:pPr>
    </w:p>
    <w:p w:rsidR="00AD2923" w:rsidRDefault="000D1C4C" w:rsidP="009B2419">
      <w:pPr>
        <w:spacing w:after="60"/>
        <w:rPr>
          <w:rFonts w:cstheme="minorHAnsi"/>
          <w:szCs w:val="24"/>
        </w:rPr>
      </w:pPr>
      <w:r>
        <w:rPr>
          <w:rFonts w:cstheme="minorHAnsi"/>
          <w:szCs w:val="24"/>
        </w:rPr>
        <w:t xml:space="preserve">Významných etickým tématem je samozřejmě i doping. Na tomto místě je třeba </w:t>
      </w:r>
      <w:r w:rsidR="00AD2923">
        <w:rPr>
          <w:rFonts w:cstheme="minorHAnsi"/>
          <w:szCs w:val="24"/>
        </w:rPr>
        <w:t xml:space="preserve">znovu zmínit </w:t>
      </w:r>
      <w:r>
        <w:rPr>
          <w:rFonts w:cstheme="minorHAnsi"/>
          <w:szCs w:val="24"/>
        </w:rPr>
        <w:t xml:space="preserve">(kromě již vzpomínaných </w:t>
      </w:r>
      <w:proofErr w:type="spellStart"/>
      <w:r>
        <w:rPr>
          <w:rFonts w:cstheme="minorHAnsi"/>
          <w:szCs w:val="24"/>
        </w:rPr>
        <w:t>Johanna</w:t>
      </w:r>
      <w:proofErr w:type="spellEnd"/>
      <w:r>
        <w:rPr>
          <w:rFonts w:cstheme="minorHAnsi"/>
          <w:szCs w:val="24"/>
        </w:rPr>
        <w:t xml:space="preserve"> </w:t>
      </w:r>
      <w:proofErr w:type="spellStart"/>
      <w:r>
        <w:rPr>
          <w:rFonts w:cstheme="minorHAnsi"/>
          <w:szCs w:val="24"/>
        </w:rPr>
        <w:t>Muehlegga</w:t>
      </w:r>
      <w:proofErr w:type="spellEnd"/>
      <w:r>
        <w:rPr>
          <w:rFonts w:cstheme="minorHAnsi"/>
          <w:szCs w:val="24"/>
        </w:rPr>
        <w:t xml:space="preserve"> či Oty </w:t>
      </w:r>
      <w:proofErr w:type="spellStart"/>
      <w:r>
        <w:rPr>
          <w:rFonts w:cstheme="minorHAnsi"/>
          <w:szCs w:val="24"/>
        </w:rPr>
        <w:t>Zaremby</w:t>
      </w:r>
      <w:proofErr w:type="spellEnd"/>
      <w:r>
        <w:rPr>
          <w:rFonts w:cstheme="minorHAnsi"/>
          <w:szCs w:val="24"/>
        </w:rPr>
        <w:t xml:space="preserve"> v části věnované faustovské tematice) </w:t>
      </w:r>
      <w:r w:rsidR="00A5039E">
        <w:rPr>
          <w:rFonts w:cstheme="minorHAnsi"/>
          <w:szCs w:val="24"/>
        </w:rPr>
        <w:t xml:space="preserve">určitě </w:t>
      </w:r>
      <w:r>
        <w:rPr>
          <w:rFonts w:cstheme="minorHAnsi"/>
          <w:szCs w:val="24"/>
        </w:rPr>
        <w:t xml:space="preserve">nejvýznamnější aféru poslední doby – přiznání Lance Armstronga k systematickému užívání dopingu. </w:t>
      </w:r>
      <w:r w:rsidR="00AD2923">
        <w:rPr>
          <w:rFonts w:cstheme="minorHAnsi"/>
          <w:szCs w:val="24"/>
        </w:rPr>
        <w:t xml:space="preserve">Etické problematičnosti dopingu jako takového jsme se již v oné kapitole věnovali. Armstrongova kauza však nabízí ještě jiný aspekt. Tím je dlouhodobé a tvrdošíjné lpění na verzi, kterou cyklista nyní popřel. </w:t>
      </w:r>
    </w:p>
    <w:p w:rsidR="00AD2923" w:rsidRDefault="00AD2923" w:rsidP="00AD2923">
      <w:pPr>
        <w:spacing w:after="60"/>
        <w:rPr>
          <w:rFonts w:cstheme="minorHAnsi"/>
          <w:color w:val="365F91" w:themeColor="accent1" w:themeShade="BF"/>
          <w:szCs w:val="24"/>
        </w:rPr>
      </w:pPr>
      <w:r w:rsidRPr="00AD2923">
        <w:rPr>
          <w:rFonts w:cstheme="minorHAnsi"/>
          <w:color w:val="365F91" w:themeColor="accent1" w:themeShade="BF"/>
          <w:szCs w:val="24"/>
        </w:rPr>
        <w:t>Armstrong</w:t>
      </w:r>
      <w:r w:rsidR="00535873">
        <w:rPr>
          <w:rFonts w:cstheme="minorHAnsi"/>
          <w:color w:val="365F91" w:themeColor="accent1" w:themeShade="BF"/>
          <w:szCs w:val="24"/>
        </w:rPr>
        <w:t>_1</w:t>
      </w:r>
      <w:r w:rsidRPr="00AD2923">
        <w:rPr>
          <w:rFonts w:cstheme="minorHAnsi"/>
          <w:color w:val="365F91" w:themeColor="accent1" w:themeShade="BF"/>
          <w:szCs w:val="24"/>
        </w:rPr>
        <w:t>_</w:t>
      </w:r>
      <w:proofErr w:type="spellStart"/>
      <w:r w:rsidRPr="00AD2923">
        <w:rPr>
          <w:rFonts w:cstheme="minorHAnsi"/>
          <w:color w:val="365F91" w:themeColor="accent1" w:themeShade="BF"/>
          <w:szCs w:val="24"/>
        </w:rPr>
        <w:t>photo</w:t>
      </w:r>
      <w:proofErr w:type="spellEnd"/>
    </w:p>
    <w:p w:rsidR="00B5198E" w:rsidRPr="00B5198E" w:rsidRDefault="00B5198E" w:rsidP="00AD2923">
      <w:pPr>
        <w:spacing w:after="60"/>
        <w:rPr>
          <w:rFonts w:cstheme="minorHAnsi"/>
          <w:i/>
          <w:szCs w:val="24"/>
        </w:rPr>
      </w:pPr>
      <w:r w:rsidRPr="00B5198E">
        <w:rPr>
          <w:rFonts w:cstheme="minorHAnsi"/>
          <w:i/>
          <w:szCs w:val="24"/>
        </w:rPr>
        <w:t>Lance Armstrong</w:t>
      </w:r>
    </w:p>
    <w:p w:rsidR="00B5198E" w:rsidRDefault="00B5198E" w:rsidP="00AD2923">
      <w:pPr>
        <w:spacing w:after="60"/>
        <w:rPr>
          <w:rFonts w:cstheme="minorHAnsi"/>
          <w:color w:val="365F91" w:themeColor="accent1" w:themeShade="BF"/>
          <w:szCs w:val="24"/>
        </w:rPr>
      </w:pPr>
    </w:p>
    <w:p w:rsidR="000D1C4C" w:rsidRDefault="00AD2923" w:rsidP="009B2419">
      <w:pPr>
        <w:spacing w:after="60"/>
        <w:rPr>
          <w:rFonts w:cstheme="minorHAnsi"/>
          <w:szCs w:val="24"/>
        </w:rPr>
      </w:pPr>
      <w:r>
        <w:rPr>
          <w:rFonts w:cstheme="minorHAnsi"/>
          <w:szCs w:val="24"/>
        </w:rPr>
        <w:t xml:space="preserve">Z jistého úhlu pohledu (nelze jej nikomu vnucovat) by bylo možné tolerovat užívání podpůrných prostředků, které se zřejmě týkalo velké části pelotonu, protože o tom, co je a co není povolené, rozhoduje lidský faktor (často s ohledem na mnohé farmaceutické zájmy a rozporuplné pohledy lékařů. Tak či tak, Lance Armstrong byl vynikajícím cyklistou, který musel </w:t>
      </w:r>
      <w:r w:rsidR="00164B3A">
        <w:rPr>
          <w:rFonts w:cstheme="minorHAnsi"/>
          <w:szCs w:val="24"/>
        </w:rPr>
        <w:t xml:space="preserve">extrémně </w:t>
      </w:r>
      <w:r>
        <w:rPr>
          <w:rFonts w:cstheme="minorHAnsi"/>
          <w:szCs w:val="24"/>
        </w:rPr>
        <w:t>tvrdě trénovat a</w:t>
      </w:r>
      <w:r w:rsidR="00B5198E">
        <w:rPr>
          <w:rFonts w:cstheme="minorHAnsi"/>
          <w:szCs w:val="24"/>
        </w:rPr>
        <w:t>  j</w:t>
      </w:r>
      <w:r>
        <w:rPr>
          <w:rFonts w:cstheme="minorHAnsi"/>
          <w:szCs w:val="24"/>
        </w:rPr>
        <w:t xml:space="preserve">eho úspěšný boj s rakovinou zůstává obdivuhodným.  </w:t>
      </w:r>
      <w:r w:rsidR="00535873">
        <w:rPr>
          <w:rFonts w:cstheme="minorHAnsi"/>
          <w:szCs w:val="24"/>
        </w:rPr>
        <w:t xml:space="preserve">Lze zde říci, </w:t>
      </w:r>
      <w:r w:rsidR="00164B3A">
        <w:rPr>
          <w:rFonts w:cstheme="minorHAnsi"/>
          <w:szCs w:val="24"/>
        </w:rPr>
        <w:t xml:space="preserve">že </w:t>
      </w:r>
      <w:r w:rsidR="00535873">
        <w:rPr>
          <w:rFonts w:cstheme="minorHAnsi"/>
          <w:szCs w:val="24"/>
        </w:rPr>
        <w:t>jsme jenom lidé a děláme chyby</w:t>
      </w:r>
      <w:r w:rsidR="00164B3A">
        <w:rPr>
          <w:rFonts w:cstheme="minorHAnsi"/>
          <w:szCs w:val="24"/>
        </w:rPr>
        <w:t>,</w:t>
      </w:r>
      <w:r w:rsidR="00535873">
        <w:rPr>
          <w:rFonts w:cstheme="minorHAnsi"/>
          <w:szCs w:val="24"/>
        </w:rPr>
        <w:t xml:space="preserve"> či ono biblické – </w:t>
      </w:r>
      <w:r w:rsidR="00164B3A">
        <w:rPr>
          <w:rFonts w:cstheme="minorHAnsi"/>
          <w:szCs w:val="24"/>
        </w:rPr>
        <w:t>„</w:t>
      </w:r>
      <w:r w:rsidR="00535873">
        <w:rPr>
          <w:rFonts w:cstheme="minorHAnsi"/>
          <w:szCs w:val="24"/>
        </w:rPr>
        <w:t>a</w:t>
      </w:r>
      <w:r w:rsidR="00164B3A">
        <w:rPr>
          <w:rFonts w:cstheme="minorHAnsi"/>
          <w:szCs w:val="24"/>
        </w:rPr>
        <w:t>ť</w:t>
      </w:r>
      <w:r w:rsidR="00535873">
        <w:rPr>
          <w:rFonts w:cstheme="minorHAnsi"/>
          <w:szCs w:val="24"/>
        </w:rPr>
        <w:t xml:space="preserve"> hodí kamenem, kdo je bez viny</w:t>
      </w:r>
      <w:r w:rsidR="00164B3A">
        <w:rPr>
          <w:rFonts w:cstheme="minorHAnsi"/>
          <w:szCs w:val="24"/>
        </w:rPr>
        <w:t>“</w:t>
      </w:r>
      <w:r w:rsidR="00535873">
        <w:rPr>
          <w:rFonts w:cstheme="minorHAnsi"/>
          <w:szCs w:val="24"/>
        </w:rPr>
        <w:t>.</w:t>
      </w:r>
      <w:r>
        <w:rPr>
          <w:rFonts w:cstheme="minorHAnsi"/>
          <w:szCs w:val="24"/>
        </w:rPr>
        <w:t xml:space="preserve">  </w:t>
      </w:r>
      <w:r w:rsidR="000D1C4C">
        <w:rPr>
          <w:rFonts w:cstheme="minorHAnsi"/>
          <w:szCs w:val="24"/>
        </w:rPr>
        <w:t xml:space="preserve">  </w:t>
      </w:r>
    </w:p>
    <w:p w:rsidR="00535873" w:rsidRDefault="00AD2923" w:rsidP="009B2419">
      <w:pPr>
        <w:spacing w:after="60"/>
        <w:rPr>
          <w:rFonts w:cstheme="minorHAnsi"/>
          <w:szCs w:val="24"/>
        </w:rPr>
      </w:pPr>
      <w:r>
        <w:rPr>
          <w:rFonts w:cstheme="minorHAnsi"/>
          <w:szCs w:val="24"/>
        </w:rPr>
        <w:t xml:space="preserve">Co je však </w:t>
      </w:r>
      <w:r w:rsidR="00164B3A">
        <w:rPr>
          <w:rFonts w:cstheme="minorHAnsi"/>
          <w:szCs w:val="24"/>
        </w:rPr>
        <w:t>(</w:t>
      </w:r>
      <w:r w:rsidR="00535873">
        <w:rPr>
          <w:rFonts w:cstheme="minorHAnsi"/>
          <w:szCs w:val="24"/>
        </w:rPr>
        <w:t xml:space="preserve">viděno </w:t>
      </w:r>
      <w:r>
        <w:rPr>
          <w:rFonts w:cstheme="minorHAnsi"/>
          <w:szCs w:val="24"/>
        </w:rPr>
        <w:t>kantovským prismatem</w:t>
      </w:r>
      <w:r w:rsidR="00164B3A">
        <w:rPr>
          <w:rFonts w:cstheme="minorHAnsi"/>
          <w:szCs w:val="24"/>
        </w:rPr>
        <w:t>)</w:t>
      </w:r>
      <w:r>
        <w:rPr>
          <w:rFonts w:cstheme="minorHAnsi"/>
          <w:szCs w:val="24"/>
        </w:rPr>
        <w:t xml:space="preserve"> zcela nepřípustné</w:t>
      </w:r>
      <w:r w:rsidR="00535873">
        <w:rPr>
          <w:rFonts w:cstheme="minorHAnsi"/>
          <w:szCs w:val="24"/>
        </w:rPr>
        <w:t>,</w:t>
      </w:r>
      <w:r>
        <w:rPr>
          <w:rFonts w:cstheme="minorHAnsi"/>
          <w:szCs w:val="24"/>
        </w:rPr>
        <w:t xml:space="preserve"> je podvod a lež</w:t>
      </w:r>
      <w:r w:rsidR="00535873">
        <w:rPr>
          <w:rFonts w:cstheme="minorHAnsi"/>
          <w:szCs w:val="24"/>
        </w:rPr>
        <w:t xml:space="preserve">. „Vždy se chovej tak, aby se podle tvého jednání mohly psát </w:t>
      </w:r>
      <w:proofErr w:type="gramStart"/>
      <w:r w:rsidR="00535873">
        <w:rPr>
          <w:rFonts w:cstheme="minorHAnsi"/>
          <w:szCs w:val="24"/>
        </w:rPr>
        <w:t>zákony“</w:t>
      </w:r>
      <w:r w:rsidR="00B5198E">
        <w:rPr>
          <w:rFonts w:cstheme="minorHAnsi"/>
          <w:szCs w:val="24"/>
        </w:rPr>
        <w:t xml:space="preserve"> – </w:t>
      </w:r>
      <w:r w:rsidR="00535873">
        <w:rPr>
          <w:rFonts w:cstheme="minorHAnsi"/>
          <w:szCs w:val="24"/>
        </w:rPr>
        <w:t xml:space="preserve"> to</w:t>
      </w:r>
      <w:proofErr w:type="gramEnd"/>
      <w:r w:rsidR="00535873">
        <w:rPr>
          <w:rFonts w:cstheme="minorHAnsi"/>
          <w:szCs w:val="24"/>
        </w:rPr>
        <w:t xml:space="preserve"> je princip kategorického imperativu. Podvod a</w:t>
      </w:r>
      <w:r w:rsidR="00B5198E">
        <w:rPr>
          <w:rFonts w:cstheme="minorHAnsi"/>
          <w:szCs w:val="24"/>
        </w:rPr>
        <w:t> </w:t>
      </w:r>
      <w:r w:rsidR="00535873">
        <w:rPr>
          <w:rFonts w:cstheme="minorHAnsi"/>
          <w:szCs w:val="24"/>
        </w:rPr>
        <w:t xml:space="preserve">lež nemohou fungovat jako zákonodárné principy, taková společnost by nedokázala dlouhodobě existovat. </w:t>
      </w:r>
      <w:r w:rsidR="00164B3A">
        <w:rPr>
          <w:rFonts w:cstheme="minorHAnsi"/>
          <w:szCs w:val="24"/>
        </w:rPr>
        <w:t xml:space="preserve">Jasně řečené a v minulosti opakované tvrzení „nikdy jsem žádné nedovolené prostředky neužíval“, nyní zcela vyvrácené, nastavuje poněkud jiné etické dilema než samotné užívání dopingu.  </w:t>
      </w:r>
    </w:p>
    <w:p w:rsidR="00AD2923" w:rsidRDefault="00535873" w:rsidP="009B2419">
      <w:pPr>
        <w:spacing w:after="60"/>
        <w:rPr>
          <w:rFonts w:cstheme="minorHAnsi"/>
          <w:szCs w:val="24"/>
        </w:rPr>
      </w:pPr>
      <w:r>
        <w:rPr>
          <w:rFonts w:cstheme="minorHAnsi"/>
          <w:szCs w:val="24"/>
        </w:rPr>
        <w:t xml:space="preserve">Toto není výtka směřovaná vůči </w:t>
      </w:r>
      <w:proofErr w:type="spellStart"/>
      <w:r>
        <w:rPr>
          <w:rFonts w:cstheme="minorHAnsi"/>
          <w:szCs w:val="24"/>
        </w:rPr>
        <w:t>Lanci</w:t>
      </w:r>
      <w:proofErr w:type="spellEnd"/>
      <w:r>
        <w:rPr>
          <w:rFonts w:cstheme="minorHAnsi"/>
          <w:szCs w:val="24"/>
        </w:rPr>
        <w:t xml:space="preserve"> Armstrongovi, ale ukázka slabého místa současného systému vrcholového sportu. Lež je zde pouze nutným důsledkem dané situace. Za zamyšlení stojí především tato slepá ulička, do níž jsou sportovci vedeni. Opět se vracíme k motivu gladiátora, jehož ulička mohla být uličkou slávy stejně jako hanby a</w:t>
      </w:r>
      <w:r w:rsidR="00B5198E">
        <w:rPr>
          <w:rFonts w:cstheme="minorHAnsi"/>
          <w:szCs w:val="24"/>
        </w:rPr>
        <w:t xml:space="preserve"> stejně tak i </w:t>
      </w:r>
      <w:r>
        <w:rPr>
          <w:rFonts w:cstheme="minorHAnsi"/>
          <w:szCs w:val="24"/>
        </w:rPr>
        <w:t>uličkou smrti. Mnohdy nezáleželo pouze na samotném gladiátorovi, kterou z těchto uliček jeho kroky povedou.</w:t>
      </w:r>
    </w:p>
    <w:p w:rsidR="00535873" w:rsidRPr="009B2419" w:rsidRDefault="00535873" w:rsidP="00B5198E">
      <w:pPr>
        <w:spacing w:after="240"/>
        <w:rPr>
          <w:rFonts w:cstheme="minorHAnsi"/>
          <w:szCs w:val="24"/>
        </w:rPr>
      </w:pPr>
      <w:r>
        <w:rPr>
          <w:rFonts w:cstheme="minorHAnsi"/>
          <w:szCs w:val="24"/>
        </w:rPr>
        <w:lastRenderedPageBreak/>
        <w:t>Každé přirovnání má svá slabá místa, proto je paralely třeba brát jako příležitost k zamyšlení, nikoli jako jablko sváru a zdroj emocí.</w:t>
      </w:r>
    </w:p>
    <w:p w:rsidR="003370FC" w:rsidRDefault="00535873" w:rsidP="000A105D">
      <w:pPr>
        <w:spacing w:after="60"/>
        <w:rPr>
          <w:rFonts w:cstheme="minorHAnsi"/>
          <w:szCs w:val="24"/>
        </w:rPr>
      </w:pPr>
      <w:r>
        <w:rPr>
          <w:rFonts w:cstheme="minorHAnsi"/>
          <w:szCs w:val="24"/>
        </w:rPr>
        <w:t xml:space="preserve">Nyní bychom rádi nahlédli na sportovní etiku také z druhé strany. </w:t>
      </w:r>
    </w:p>
    <w:p w:rsidR="000A105D" w:rsidRDefault="000A105D" w:rsidP="000A105D">
      <w:pPr>
        <w:spacing w:after="60"/>
        <w:rPr>
          <w:rFonts w:cstheme="minorHAnsi"/>
          <w:szCs w:val="24"/>
        </w:rPr>
      </w:pPr>
      <w:r>
        <w:rPr>
          <w:rFonts w:cstheme="minorHAnsi"/>
          <w:szCs w:val="24"/>
        </w:rPr>
        <w:t xml:space="preserve">Český reprezentant v biatlonu Zdeněk Vítek (mimo jiné v tu dobu student </w:t>
      </w:r>
      <w:proofErr w:type="spellStart"/>
      <w:r>
        <w:rPr>
          <w:rFonts w:cstheme="minorHAnsi"/>
          <w:szCs w:val="24"/>
        </w:rPr>
        <w:t>FSpS</w:t>
      </w:r>
      <w:proofErr w:type="spellEnd"/>
      <w:r>
        <w:rPr>
          <w:rFonts w:cstheme="minorHAnsi"/>
          <w:szCs w:val="24"/>
        </w:rPr>
        <w:t xml:space="preserve"> MU) byl v roce 2007 oceněn cenou Fair Play</w:t>
      </w:r>
      <w:r w:rsidR="00BA1B4D">
        <w:rPr>
          <w:rFonts w:cstheme="minorHAnsi"/>
          <w:szCs w:val="24"/>
        </w:rPr>
        <w:t xml:space="preserve">, kterou mu udělil Český klub Fair Play za to, že v závodě SP v německém </w:t>
      </w:r>
      <w:proofErr w:type="spellStart"/>
      <w:r w:rsidR="00BA1B4D">
        <w:rPr>
          <w:rFonts w:cstheme="minorHAnsi"/>
          <w:szCs w:val="24"/>
        </w:rPr>
        <w:t>Ruhpoldingu</w:t>
      </w:r>
      <w:proofErr w:type="spellEnd"/>
      <w:r w:rsidR="00BA1B4D">
        <w:rPr>
          <w:rFonts w:cstheme="minorHAnsi"/>
          <w:szCs w:val="24"/>
        </w:rPr>
        <w:t xml:space="preserve"> půjčil svou hůlku Švédu </w:t>
      </w:r>
      <w:proofErr w:type="spellStart"/>
      <w:r w:rsidR="00BA1B4D">
        <w:rPr>
          <w:rFonts w:cstheme="minorHAnsi"/>
          <w:szCs w:val="24"/>
        </w:rPr>
        <w:t>Bergmannovi</w:t>
      </w:r>
      <w:proofErr w:type="spellEnd"/>
      <w:r w:rsidR="00BA1B4D">
        <w:rPr>
          <w:rFonts w:cstheme="minorHAnsi"/>
          <w:szCs w:val="24"/>
        </w:rPr>
        <w:t>, kterému ji při kolizi zlomil. Sám hovořil o tom, že šlo o okamžité intuitivní rozhodnutí</w:t>
      </w:r>
      <w:r w:rsidR="00B5198E">
        <w:rPr>
          <w:rFonts w:cstheme="minorHAnsi"/>
          <w:szCs w:val="24"/>
        </w:rPr>
        <w:t>,</w:t>
      </w:r>
      <w:r w:rsidR="00BA1B4D">
        <w:rPr>
          <w:rFonts w:cstheme="minorHAnsi"/>
          <w:szCs w:val="24"/>
        </w:rPr>
        <w:t xml:space="preserve"> navíc poněkud zjednodušené tím, že se rozhodoval sám. </w:t>
      </w:r>
    </w:p>
    <w:p w:rsidR="00593600" w:rsidRPr="00593600" w:rsidRDefault="00593600" w:rsidP="000A105D">
      <w:pPr>
        <w:spacing w:after="60"/>
        <w:rPr>
          <w:rFonts w:cstheme="minorHAnsi"/>
          <w:color w:val="1F497D" w:themeColor="text2"/>
          <w:szCs w:val="24"/>
        </w:rPr>
      </w:pPr>
      <w:proofErr w:type="spellStart"/>
      <w:r w:rsidRPr="00593600">
        <w:rPr>
          <w:rFonts w:cstheme="minorHAnsi"/>
          <w:color w:val="1F497D" w:themeColor="text2"/>
          <w:szCs w:val="24"/>
        </w:rPr>
        <w:t>Vitek</w:t>
      </w:r>
      <w:proofErr w:type="spellEnd"/>
      <w:r w:rsidRPr="00593600">
        <w:rPr>
          <w:rFonts w:cstheme="minorHAnsi"/>
          <w:color w:val="1F497D" w:themeColor="text2"/>
          <w:szCs w:val="24"/>
        </w:rPr>
        <w:t>_</w:t>
      </w:r>
      <w:proofErr w:type="spellStart"/>
      <w:r w:rsidRPr="00593600">
        <w:rPr>
          <w:rFonts w:cstheme="minorHAnsi"/>
          <w:color w:val="1F497D" w:themeColor="text2"/>
          <w:szCs w:val="24"/>
        </w:rPr>
        <w:t>photo</w:t>
      </w:r>
      <w:proofErr w:type="spellEnd"/>
    </w:p>
    <w:p w:rsidR="00B5198E" w:rsidRPr="00B5198E" w:rsidRDefault="00B5198E" w:rsidP="000A105D">
      <w:pPr>
        <w:spacing w:after="60"/>
        <w:rPr>
          <w:rFonts w:cstheme="minorHAnsi"/>
          <w:i/>
          <w:szCs w:val="24"/>
        </w:rPr>
      </w:pPr>
      <w:r w:rsidRPr="00B5198E">
        <w:rPr>
          <w:rFonts w:cstheme="minorHAnsi"/>
          <w:i/>
          <w:szCs w:val="24"/>
        </w:rPr>
        <w:t>Zdeněk Vítek</w:t>
      </w:r>
    </w:p>
    <w:p w:rsidR="00BA1B4D" w:rsidRDefault="00BA1B4D" w:rsidP="000A105D">
      <w:pPr>
        <w:spacing w:after="60"/>
        <w:rPr>
          <w:rFonts w:cstheme="minorHAnsi"/>
          <w:szCs w:val="24"/>
        </w:rPr>
      </w:pPr>
      <w:r>
        <w:rPr>
          <w:rFonts w:cstheme="minorHAnsi"/>
          <w:szCs w:val="24"/>
        </w:rPr>
        <w:t>Namísto dalšího komentáře vyslovíme dvě otázky k zamyšlení:</w:t>
      </w:r>
    </w:p>
    <w:p w:rsidR="00BA1B4D" w:rsidRPr="00BA1B4D" w:rsidRDefault="00BA1B4D" w:rsidP="00BA1B4D">
      <w:pPr>
        <w:pStyle w:val="Odstavecseseznamem"/>
        <w:numPr>
          <w:ilvl w:val="0"/>
          <w:numId w:val="29"/>
        </w:numPr>
        <w:spacing w:after="60"/>
        <w:rPr>
          <w:rFonts w:cstheme="minorHAnsi"/>
          <w:szCs w:val="24"/>
        </w:rPr>
      </w:pPr>
      <w:r w:rsidRPr="00BA1B4D">
        <w:rPr>
          <w:rFonts w:cstheme="minorHAnsi"/>
          <w:szCs w:val="24"/>
        </w:rPr>
        <w:t xml:space="preserve">Jak </w:t>
      </w:r>
      <w:proofErr w:type="gramStart"/>
      <w:r w:rsidRPr="00BA1B4D">
        <w:rPr>
          <w:rFonts w:cstheme="minorHAnsi"/>
          <w:szCs w:val="24"/>
        </w:rPr>
        <w:t>na</w:t>
      </w:r>
      <w:proofErr w:type="gramEnd"/>
      <w:r w:rsidRPr="00BA1B4D">
        <w:rPr>
          <w:rFonts w:cstheme="minorHAnsi"/>
          <w:szCs w:val="24"/>
        </w:rPr>
        <w:t xml:space="preserve"> vás tento čin působí?</w:t>
      </w:r>
    </w:p>
    <w:p w:rsidR="00BA1B4D" w:rsidRDefault="00BA1B4D" w:rsidP="00BA1B4D">
      <w:pPr>
        <w:pStyle w:val="Odstavecseseznamem"/>
        <w:numPr>
          <w:ilvl w:val="0"/>
          <w:numId w:val="29"/>
        </w:numPr>
        <w:spacing w:after="60"/>
        <w:rPr>
          <w:rFonts w:cstheme="minorHAnsi"/>
          <w:szCs w:val="24"/>
        </w:rPr>
      </w:pPr>
      <w:proofErr w:type="spellStart"/>
      <w:r w:rsidRPr="00BA1B4D">
        <w:rPr>
          <w:rFonts w:cstheme="minorHAnsi"/>
          <w:szCs w:val="24"/>
        </w:rPr>
        <w:t>Má</w:t>
      </w:r>
      <w:proofErr w:type="spellEnd"/>
      <w:r w:rsidRPr="00BA1B4D">
        <w:rPr>
          <w:rFonts w:cstheme="minorHAnsi"/>
          <w:szCs w:val="24"/>
        </w:rPr>
        <w:t xml:space="preserve"> </w:t>
      </w:r>
      <w:proofErr w:type="spellStart"/>
      <w:r w:rsidRPr="00BA1B4D">
        <w:rPr>
          <w:rFonts w:cstheme="minorHAnsi"/>
          <w:szCs w:val="24"/>
        </w:rPr>
        <w:t>udělení</w:t>
      </w:r>
      <w:proofErr w:type="spellEnd"/>
      <w:r w:rsidRPr="00BA1B4D">
        <w:rPr>
          <w:rFonts w:cstheme="minorHAnsi"/>
          <w:szCs w:val="24"/>
        </w:rPr>
        <w:t xml:space="preserve"> </w:t>
      </w:r>
      <w:r>
        <w:rPr>
          <w:rFonts w:cstheme="minorHAnsi"/>
          <w:szCs w:val="24"/>
        </w:rPr>
        <w:t>(</w:t>
      </w:r>
      <w:proofErr w:type="spellStart"/>
      <w:r>
        <w:rPr>
          <w:rFonts w:cstheme="minorHAnsi"/>
          <w:szCs w:val="24"/>
        </w:rPr>
        <w:t>jakékoli</w:t>
      </w:r>
      <w:proofErr w:type="spellEnd"/>
      <w:r>
        <w:rPr>
          <w:rFonts w:cstheme="minorHAnsi"/>
          <w:szCs w:val="24"/>
        </w:rPr>
        <w:t xml:space="preserve">) </w:t>
      </w:r>
      <w:proofErr w:type="spellStart"/>
      <w:r w:rsidRPr="00BA1B4D">
        <w:rPr>
          <w:rFonts w:cstheme="minorHAnsi"/>
          <w:szCs w:val="24"/>
        </w:rPr>
        <w:t>ceny</w:t>
      </w:r>
      <w:proofErr w:type="spellEnd"/>
      <w:r w:rsidRPr="00BA1B4D">
        <w:rPr>
          <w:rFonts w:cstheme="minorHAnsi"/>
          <w:szCs w:val="24"/>
        </w:rPr>
        <w:t xml:space="preserve"> fair play </w:t>
      </w:r>
      <w:r w:rsidR="00AF533B">
        <w:rPr>
          <w:rFonts w:cstheme="minorHAnsi"/>
          <w:szCs w:val="24"/>
        </w:rPr>
        <w:t xml:space="preserve">z </w:t>
      </w:r>
      <w:proofErr w:type="spellStart"/>
      <w:r w:rsidR="00AF533B">
        <w:rPr>
          <w:rFonts w:cstheme="minorHAnsi"/>
          <w:szCs w:val="24"/>
        </w:rPr>
        <w:t>vašeho</w:t>
      </w:r>
      <w:proofErr w:type="spellEnd"/>
      <w:r w:rsidR="00AF533B">
        <w:rPr>
          <w:rFonts w:cstheme="minorHAnsi"/>
          <w:szCs w:val="24"/>
        </w:rPr>
        <w:t xml:space="preserve"> </w:t>
      </w:r>
      <w:proofErr w:type="spellStart"/>
      <w:r w:rsidR="00AF533B">
        <w:rPr>
          <w:rFonts w:cstheme="minorHAnsi"/>
          <w:szCs w:val="24"/>
        </w:rPr>
        <w:t>pohledu</w:t>
      </w:r>
      <w:proofErr w:type="spellEnd"/>
      <w:r w:rsidR="00AF533B">
        <w:rPr>
          <w:rFonts w:cstheme="minorHAnsi"/>
          <w:szCs w:val="24"/>
        </w:rPr>
        <w:t xml:space="preserve"> </w:t>
      </w:r>
      <w:proofErr w:type="spellStart"/>
      <w:r w:rsidRPr="00BA1B4D">
        <w:rPr>
          <w:rFonts w:cstheme="minorHAnsi"/>
          <w:szCs w:val="24"/>
        </w:rPr>
        <w:t>nějaký</w:t>
      </w:r>
      <w:proofErr w:type="spellEnd"/>
      <w:r w:rsidRPr="00BA1B4D">
        <w:rPr>
          <w:rFonts w:cstheme="minorHAnsi"/>
          <w:szCs w:val="24"/>
        </w:rPr>
        <w:t xml:space="preserve"> </w:t>
      </w:r>
      <w:proofErr w:type="spellStart"/>
      <w:r w:rsidRPr="00BA1B4D">
        <w:rPr>
          <w:rFonts w:cstheme="minorHAnsi"/>
          <w:szCs w:val="24"/>
        </w:rPr>
        <w:t>význam</w:t>
      </w:r>
      <w:proofErr w:type="spellEnd"/>
      <w:r w:rsidRPr="00BA1B4D">
        <w:rPr>
          <w:rFonts w:cstheme="minorHAnsi"/>
          <w:szCs w:val="24"/>
        </w:rPr>
        <w:t xml:space="preserve"> v </w:t>
      </w:r>
      <w:proofErr w:type="spellStart"/>
      <w:r w:rsidRPr="00BA1B4D">
        <w:rPr>
          <w:rFonts w:cstheme="minorHAnsi"/>
          <w:szCs w:val="24"/>
        </w:rPr>
        <w:t>širším</w:t>
      </w:r>
      <w:proofErr w:type="spellEnd"/>
      <w:r w:rsidRPr="00BA1B4D">
        <w:rPr>
          <w:rFonts w:cstheme="minorHAnsi"/>
          <w:szCs w:val="24"/>
        </w:rPr>
        <w:t xml:space="preserve"> </w:t>
      </w:r>
      <w:proofErr w:type="spellStart"/>
      <w:r w:rsidRPr="00BA1B4D">
        <w:rPr>
          <w:rFonts w:cstheme="minorHAnsi"/>
          <w:szCs w:val="24"/>
        </w:rPr>
        <w:t>kontextu</w:t>
      </w:r>
      <w:proofErr w:type="spellEnd"/>
      <w:r w:rsidRPr="00BA1B4D">
        <w:rPr>
          <w:rFonts w:cstheme="minorHAnsi"/>
          <w:szCs w:val="24"/>
        </w:rPr>
        <w:t>?</w:t>
      </w:r>
    </w:p>
    <w:p w:rsidR="00BA1B4D" w:rsidRDefault="00BA1B4D" w:rsidP="00B5198E">
      <w:pPr>
        <w:pStyle w:val="Odstavecseseznamem"/>
        <w:spacing w:after="60"/>
        <w:rPr>
          <w:rFonts w:cstheme="minorHAnsi"/>
          <w:szCs w:val="24"/>
        </w:rPr>
      </w:pPr>
    </w:p>
    <w:p w:rsidR="00BA1B4D" w:rsidRDefault="00BA1B4D" w:rsidP="00BA1B4D">
      <w:pPr>
        <w:spacing w:after="60"/>
        <w:rPr>
          <w:rFonts w:cstheme="minorHAnsi"/>
          <w:szCs w:val="24"/>
        </w:rPr>
      </w:pPr>
      <w:r>
        <w:rPr>
          <w:rFonts w:cstheme="minorHAnsi"/>
          <w:szCs w:val="24"/>
        </w:rPr>
        <w:t>Poslední problém, který zde v etickém kontextu nastolíme, se týká poměrně časté situace. Otázka zní:</w:t>
      </w:r>
    </w:p>
    <w:p w:rsidR="00BA1B4D" w:rsidRPr="00BC03C3" w:rsidRDefault="00BA1B4D" w:rsidP="00AF533B">
      <w:pPr>
        <w:pStyle w:val="Odstavecseseznamem"/>
        <w:numPr>
          <w:ilvl w:val="0"/>
          <w:numId w:val="30"/>
        </w:numPr>
        <w:spacing w:after="60"/>
        <w:rPr>
          <w:rFonts w:cstheme="minorHAnsi"/>
          <w:szCs w:val="24"/>
          <w:lang w:val="cs-CZ"/>
        </w:rPr>
      </w:pPr>
      <w:r w:rsidRPr="00BC03C3">
        <w:rPr>
          <w:rFonts w:cstheme="minorHAnsi"/>
          <w:szCs w:val="24"/>
          <w:lang w:val="cs-CZ"/>
        </w:rPr>
        <w:t xml:space="preserve">Je správné, aby hráč opravil výrok rozhodčího, který je chybný a </w:t>
      </w:r>
      <w:r w:rsidR="00B5198E">
        <w:rPr>
          <w:rFonts w:cstheme="minorHAnsi"/>
          <w:szCs w:val="24"/>
          <w:lang w:val="cs-CZ"/>
        </w:rPr>
        <w:t>směřuje</w:t>
      </w:r>
      <w:r w:rsidRPr="00BC03C3">
        <w:rPr>
          <w:rFonts w:cstheme="minorHAnsi"/>
          <w:szCs w:val="24"/>
          <w:lang w:val="cs-CZ"/>
        </w:rPr>
        <w:t xml:space="preserve"> v jeho prospěch?</w:t>
      </w:r>
    </w:p>
    <w:p w:rsidR="00BA1B4D" w:rsidRPr="00BC03C3" w:rsidRDefault="00BA1B4D" w:rsidP="00AF533B">
      <w:pPr>
        <w:pStyle w:val="Odstavecseseznamem"/>
        <w:numPr>
          <w:ilvl w:val="0"/>
          <w:numId w:val="30"/>
        </w:numPr>
        <w:spacing w:after="60"/>
        <w:rPr>
          <w:rFonts w:cstheme="minorHAnsi"/>
          <w:szCs w:val="24"/>
          <w:lang w:val="cs-CZ"/>
        </w:rPr>
      </w:pPr>
      <w:r w:rsidRPr="00BC03C3">
        <w:rPr>
          <w:rFonts w:cstheme="minorHAnsi"/>
          <w:szCs w:val="24"/>
          <w:lang w:val="cs-CZ"/>
        </w:rPr>
        <w:t xml:space="preserve">Není záležitostí rozhodčího, aby si poradil sám? </w:t>
      </w:r>
    </w:p>
    <w:p w:rsidR="00BA1B4D" w:rsidRPr="008B358F" w:rsidRDefault="00BA1B4D" w:rsidP="00AF533B">
      <w:pPr>
        <w:pStyle w:val="Odstavecseseznamem"/>
        <w:numPr>
          <w:ilvl w:val="0"/>
          <w:numId w:val="30"/>
        </w:numPr>
        <w:spacing w:after="60"/>
        <w:rPr>
          <w:rFonts w:cstheme="minorHAnsi"/>
          <w:szCs w:val="24"/>
          <w:lang w:val="cs-CZ"/>
        </w:rPr>
      </w:pPr>
      <w:r w:rsidRPr="008B358F">
        <w:rPr>
          <w:rFonts w:cstheme="minorHAnsi"/>
          <w:szCs w:val="24"/>
          <w:lang w:val="cs-CZ"/>
        </w:rPr>
        <w:t>Záleží na tom, zda výrok poškodí jen aktéra či celý tým?</w:t>
      </w:r>
    </w:p>
    <w:p w:rsidR="00BA1B4D" w:rsidRPr="008B358F" w:rsidRDefault="00BA1B4D" w:rsidP="00AF533B">
      <w:pPr>
        <w:pStyle w:val="Odstavecseseznamem"/>
        <w:numPr>
          <w:ilvl w:val="0"/>
          <w:numId w:val="30"/>
        </w:numPr>
        <w:spacing w:after="60"/>
        <w:rPr>
          <w:rFonts w:cstheme="minorHAnsi"/>
          <w:szCs w:val="24"/>
          <w:lang w:val="cs-CZ"/>
        </w:rPr>
      </w:pPr>
      <w:r w:rsidRPr="008B358F">
        <w:rPr>
          <w:rFonts w:cstheme="minorHAnsi"/>
          <w:szCs w:val="24"/>
          <w:lang w:val="cs-CZ"/>
        </w:rPr>
        <w:t>Záleží na situaci, tedy například na tom, dojde-li k události uprostřed hry, nebo jde-li o klíčový moment utkání?</w:t>
      </w:r>
    </w:p>
    <w:p w:rsidR="00AF533B" w:rsidRDefault="00AF533B" w:rsidP="00AF533B">
      <w:pPr>
        <w:spacing w:after="60"/>
        <w:ind w:firstLine="330"/>
        <w:rPr>
          <w:rFonts w:cstheme="minorHAnsi"/>
          <w:szCs w:val="24"/>
        </w:rPr>
      </w:pPr>
      <w:r>
        <w:rPr>
          <w:rFonts w:cstheme="minorHAnsi"/>
          <w:szCs w:val="24"/>
        </w:rPr>
        <w:t>Odpovědi na tyto otázky nejsou jednoduché. Rozhodně také nelze nikomu žádnou variantu odpovědi vnucovat. Za prospěšnou však lze považovat diskusi ve skupině, která často vede k zajímavým zjištěním.</w:t>
      </w:r>
    </w:p>
    <w:p w:rsidR="002973D2" w:rsidRDefault="00AF533B" w:rsidP="00AF533B">
      <w:pPr>
        <w:spacing w:after="240"/>
        <w:ind w:firstLine="329"/>
        <w:rPr>
          <w:rFonts w:cstheme="minorHAnsi"/>
          <w:szCs w:val="24"/>
        </w:rPr>
      </w:pPr>
      <w:r>
        <w:rPr>
          <w:rFonts w:cstheme="minorHAnsi"/>
          <w:szCs w:val="24"/>
        </w:rPr>
        <w:t xml:space="preserve">To, co lze patrně považovat za nejhorší řešení, je předstíraná volba rozhodnutí přiznat se, která je manifestována </w:t>
      </w:r>
      <w:r w:rsidR="00B5198E">
        <w:rPr>
          <w:rFonts w:cstheme="minorHAnsi"/>
          <w:szCs w:val="24"/>
        </w:rPr>
        <w:t xml:space="preserve">pouze </w:t>
      </w:r>
      <w:r>
        <w:rPr>
          <w:rFonts w:cstheme="minorHAnsi"/>
          <w:szCs w:val="24"/>
        </w:rPr>
        <w:t xml:space="preserve">navenek a není v souladu s realitou.  </w:t>
      </w:r>
    </w:p>
    <w:p w:rsidR="00AF533B" w:rsidRPr="00AF533B" w:rsidRDefault="00AF533B" w:rsidP="00AF533B">
      <w:pPr>
        <w:spacing w:after="60"/>
        <w:rPr>
          <w:rFonts w:cstheme="minorHAnsi"/>
          <w:b/>
          <w:sz w:val="24"/>
          <w:szCs w:val="24"/>
        </w:rPr>
      </w:pPr>
      <w:r w:rsidRPr="00AF533B">
        <w:rPr>
          <w:rFonts w:cstheme="minorHAnsi"/>
          <w:b/>
          <w:sz w:val="24"/>
          <w:szCs w:val="24"/>
        </w:rPr>
        <w:t>Závěr:</w:t>
      </w:r>
    </w:p>
    <w:p w:rsidR="008211DE" w:rsidRDefault="00AF533B" w:rsidP="00AF533B">
      <w:pPr>
        <w:spacing w:after="60"/>
        <w:rPr>
          <w:rFonts w:cstheme="minorHAnsi"/>
          <w:szCs w:val="24"/>
        </w:rPr>
      </w:pPr>
      <w:r>
        <w:rPr>
          <w:rFonts w:cstheme="minorHAnsi"/>
          <w:szCs w:val="24"/>
        </w:rPr>
        <w:t xml:space="preserve">Etika je skloňována v naší společnosti </w:t>
      </w:r>
      <w:r w:rsidR="008211DE">
        <w:rPr>
          <w:rFonts w:cstheme="minorHAnsi"/>
          <w:szCs w:val="24"/>
        </w:rPr>
        <w:t>snad ve všech</w:t>
      </w:r>
      <w:r>
        <w:rPr>
          <w:rFonts w:cstheme="minorHAnsi"/>
          <w:szCs w:val="24"/>
        </w:rPr>
        <w:t xml:space="preserve"> pádech a je s ní nakládáno </w:t>
      </w:r>
      <w:r w:rsidR="008211DE">
        <w:rPr>
          <w:rFonts w:cstheme="minorHAnsi"/>
          <w:szCs w:val="24"/>
        </w:rPr>
        <w:t xml:space="preserve">opravdu </w:t>
      </w:r>
      <w:r>
        <w:rPr>
          <w:rFonts w:cstheme="minorHAnsi"/>
          <w:szCs w:val="24"/>
        </w:rPr>
        <w:t xml:space="preserve">různě, proto mnoho lidí trpí nedůvěrou k teoretickému výkladu etiky. </w:t>
      </w:r>
      <w:r w:rsidR="008211DE">
        <w:rPr>
          <w:rFonts w:cstheme="minorHAnsi"/>
          <w:szCs w:val="24"/>
        </w:rPr>
        <w:t xml:space="preserve">Jako by té manifestované pravdy a lásky okolo nás bylo až příliš, zejména pak když té skutečné není zdaleka tolik.  </w:t>
      </w:r>
    </w:p>
    <w:p w:rsidR="00AF533B" w:rsidRDefault="00AF533B" w:rsidP="00AF533B">
      <w:pPr>
        <w:spacing w:after="60"/>
        <w:rPr>
          <w:rFonts w:cstheme="minorHAnsi"/>
          <w:szCs w:val="24"/>
        </w:rPr>
      </w:pPr>
      <w:r>
        <w:rPr>
          <w:rFonts w:cstheme="minorHAnsi"/>
          <w:szCs w:val="24"/>
        </w:rPr>
        <w:t>To</w:t>
      </w:r>
      <w:r w:rsidR="008211DE">
        <w:rPr>
          <w:rFonts w:cstheme="minorHAnsi"/>
          <w:szCs w:val="24"/>
        </w:rPr>
        <w:t>to vidění</w:t>
      </w:r>
      <w:r>
        <w:rPr>
          <w:rFonts w:cstheme="minorHAnsi"/>
          <w:szCs w:val="24"/>
        </w:rPr>
        <w:t xml:space="preserve"> na jedné straně dává dobrý smysl, neboť činy jsou skutečně důležitější než slova</w:t>
      </w:r>
      <w:r w:rsidR="008211DE">
        <w:rPr>
          <w:rFonts w:cstheme="minorHAnsi"/>
          <w:szCs w:val="24"/>
        </w:rPr>
        <w:t>. N</w:t>
      </w:r>
      <w:r>
        <w:rPr>
          <w:rFonts w:cstheme="minorHAnsi"/>
          <w:szCs w:val="24"/>
        </w:rPr>
        <w:t>ese to však v sobě jeden háček. V dějinách lidstva se vyskytovalo mnoho inteligentních a charakterních lidí, s jejichž myšlenkami je užitečné se seznámit. Mnozí si dokonce cenili svého přesvědčení a tedy i svých myšlenek, které je k němu dovedly, více než vlastního života.</w:t>
      </w:r>
    </w:p>
    <w:p w:rsidR="00AF533B" w:rsidRDefault="00AF533B" w:rsidP="00AF533B">
      <w:pPr>
        <w:spacing w:after="60"/>
        <w:rPr>
          <w:rFonts w:cstheme="minorHAnsi"/>
          <w:szCs w:val="24"/>
        </w:rPr>
      </w:pPr>
      <w:r>
        <w:rPr>
          <w:rFonts w:cstheme="minorHAnsi"/>
          <w:szCs w:val="24"/>
        </w:rPr>
        <w:t xml:space="preserve">Sama o sobě teoretická znalost zůstane jenom znalostí. Důležité je, jak tuto znalost dokážeme přetavit do svého chování, do svých činů. Wabi Daněk v písni </w:t>
      </w:r>
      <w:r w:rsidRPr="00AF533B">
        <w:rPr>
          <w:rFonts w:cstheme="minorHAnsi"/>
          <w:i/>
          <w:szCs w:val="24"/>
        </w:rPr>
        <w:t>On the road</w:t>
      </w:r>
      <w:r>
        <w:rPr>
          <w:rFonts w:cstheme="minorHAnsi"/>
          <w:szCs w:val="24"/>
        </w:rPr>
        <w:t xml:space="preserve"> zpívá: „Tak mi řekni, na co vlastně mám moudrosti vyčtený z knížek? Co je dobrý, na to přijdu sám, co je špatný, za tím křížek udělám.“ </w:t>
      </w:r>
    </w:p>
    <w:p w:rsidR="008211DE" w:rsidRDefault="008211DE" w:rsidP="00AF533B">
      <w:pPr>
        <w:spacing w:after="60"/>
        <w:rPr>
          <w:rFonts w:cstheme="minorHAnsi"/>
          <w:szCs w:val="24"/>
        </w:rPr>
      </w:pPr>
      <w:r>
        <w:rPr>
          <w:rFonts w:cstheme="minorHAnsi"/>
          <w:szCs w:val="24"/>
        </w:rPr>
        <w:t>Tuto schopnost intuitivně rozlišit, co je a co není dobré či správné</w:t>
      </w:r>
      <w:r w:rsidR="00B5198E">
        <w:rPr>
          <w:rFonts w:cstheme="minorHAnsi"/>
          <w:szCs w:val="24"/>
        </w:rPr>
        <w:t>,</w:t>
      </w:r>
      <w:r>
        <w:rPr>
          <w:rFonts w:cstheme="minorHAnsi"/>
          <w:szCs w:val="24"/>
        </w:rPr>
        <w:t xml:space="preserve"> v sobě lidstvo mít musí a zakládá šanci na jeho přežití. Přesto může být doplněna informacemi o zkušenosti našich předků a tato informovanost může být přínosná. Jakkoli dobrý výsledek sama o sobě nezaručí, protože je na každém, aby si přebral tyto zkušenosti po svém. Proto má i pro laiky smysl etiku studovat občas i teoreticky.  </w:t>
      </w:r>
    </w:p>
    <w:p w:rsidR="00AF533B" w:rsidRDefault="00AF533B" w:rsidP="00AF533B">
      <w:pPr>
        <w:spacing w:after="60"/>
        <w:rPr>
          <w:rFonts w:cstheme="minorHAnsi"/>
          <w:szCs w:val="24"/>
        </w:rPr>
      </w:pPr>
    </w:p>
    <w:p w:rsidR="00C448E5" w:rsidRPr="006632FD" w:rsidRDefault="00B25F1B" w:rsidP="00354A92">
      <w:pPr>
        <w:spacing w:after="60"/>
        <w:rPr>
          <w:b/>
          <w:sz w:val="24"/>
        </w:rPr>
      </w:pPr>
      <w:r w:rsidRPr="006632FD">
        <w:rPr>
          <w:b/>
          <w:sz w:val="24"/>
          <w:highlight w:val="yellow"/>
        </w:rPr>
        <w:t>D</w:t>
      </w:r>
      <w:r w:rsidR="002017CA" w:rsidRPr="006632FD">
        <w:rPr>
          <w:b/>
          <w:sz w:val="24"/>
          <w:highlight w:val="yellow"/>
        </w:rPr>
        <w:t>oporučená literatura:</w:t>
      </w:r>
      <w:r w:rsidR="00C448E5" w:rsidRPr="006632FD">
        <w:rPr>
          <w:b/>
          <w:sz w:val="24"/>
        </w:rPr>
        <w:t xml:space="preserve"> </w:t>
      </w:r>
    </w:p>
    <w:p w:rsidR="00AC166E" w:rsidRPr="008B358F" w:rsidRDefault="00AC166E" w:rsidP="00641744">
      <w:pPr>
        <w:pStyle w:val="Odstavecseseznamem"/>
        <w:numPr>
          <w:ilvl w:val="0"/>
          <w:numId w:val="16"/>
        </w:numPr>
        <w:spacing w:after="0"/>
        <w:rPr>
          <w:lang w:val="cs-CZ"/>
        </w:rPr>
      </w:pPr>
      <w:r w:rsidRPr="004960D1">
        <w:rPr>
          <w:lang w:val="cs-CZ"/>
        </w:rPr>
        <w:t xml:space="preserve">Etika </w:t>
      </w:r>
      <w:r w:rsidR="008B358F" w:rsidRPr="008B358F">
        <w:rPr>
          <w:lang w:val="cs-CZ"/>
        </w:rPr>
        <w:t>[</w:t>
      </w:r>
      <w:r w:rsidRPr="004960D1">
        <w:rPr>
          <w:lang w:val="cs-CZ"/>
        </w:rPr>
        <w:t>online</w:t>
      </w:r>
      <w:r w:rsidR="008B358F">
        <w:rPr>
          <w:lang w:val="cs-CZ"/>
        </w:rPr>
        <w:t xml:space="preserve">]. </w:t>
      </w:r>
      <w:proofErr w:type="gramStart"/>
      <w:r w:rsidR="008B358F">
        <w:rPr>
          <w:lang w:val="cs-CZ"/>
        </w:rPr>
        <w:t xml:space="preserve">Dostupné z: </w:t>
      </w:r>
      <w:r w:rsidRPr="004960D1">
        <w:rPr>
          <w:lang w:val="cs-CZ"/>
        </w:rPr>
        <w:t xml:space="preserve"> </w:t>
      </w:r>
      <w:r w:rsidR="008B358F" w:rsidRPr="008B358F">
        <w:rPr>
          <w:lang w:val="cs-CZ"/>
        </w:rPr>
        <w:t>http</w:t>
      </w:r>
      <w:proofErr w:type="gramEnd"/>
      <w:r w:rsidR="008B358F" w:rsidRPr="008B358F">
        <w:rPr>
          <w:lang w:val="cs-CZ"/>
        </w:rPr>
        <w:t>://www.kujoni.cz/studium/etika/start</w:t>
      </w:r>
      <w:r w:rsidR="008B358F">
        <w:rPr>
          <w:lang w:val="cs-CZ"/>
        </w:rPr>
        <w:t>. (Vid. 12. 12. 2012).</w:t>
      </w:r>
    </w:p>
    <w:p w:rsidR="00406C0C" w:rsidRPr="008B358F" w:rsidRDefault="00406C0C" w:rsidP="00641744">
      <w:pPr>
        <w:pStyle w:val="Odstavecseseznamem"/>
        <w:numPr>
          <w:ilvl w:val="0"/>
          <w:numId w:val="16"/>
        </w:numPr>
        <w:spacing w:after="0"/>
        <w:rPr>
          <w:lang w:val="cs-CZ"/>
        </w:rPr>
      </w:pPr>
      <w:r w:rsidRPr="008B358F">
        <w:rPr>
          <w:lang w:val="cs-CZ"/>
        </w:rPr>
        <w:t xml:space="preserve">Hlavinka. </w:t>
      </w:r>
      <w:proofErr w:type="gramStart"/>
      <w:r w:rsidRPr="008B358F">
        <w:rPr>
          <w:lang w:val="cs-CZ"/>
        </w:rPr>
        <w:t>P.</w:t>
      </w:r>
      <w:r w:rsidR="0052241E" w:rsidRPr="008B358F">
        <w:rPr>
          <w:lang w:val="cs-CZ"/>
        </w:rPr>
        <w:t>(2012</w:t>
      </w:r>
      <w:proofErr w:type="gramEnd"/>
      <w:r w:rsidR="0052241E" w:rsidRPr="008B358F">
        <w:rPr>
          <w:lang w:val="cs-CZ"/>
        </w:rPr>
        <w:t xml:space="preserve">) Etika. Olomouc: UP. </w:t>
      </w:r>
    </w:p>
    <w:p w:rsidR="00932CC6" w:rsidRPr="008B358F" w:rsidRDefault="006632FD" w:rsidP="006632FD">
      <w:pPr>
        <w:pStyle w:val="Odstavecseseznamem"/>
        <w:numPr>
          <w:ilvl w:val="0"/>
          <w:numId w:val="16"/>
        </w:numPr>
        <w:spacing w:after="0"/>
        <w:rPr>
          <w:lang w:val="cs-CZ"/>
        </w:rPr>
      </w:pPr>
      <w:r w:rsidRPr="00764F50">
        <w:rPr>
          <w:lang w:val="cs-CZ"/>
        </w:rPr>
        <w:t xml:space="preserve"> Anzenbacher</w:t>
      </w:r>
      <w:r>
        <w:rPr>
          <w:lang w:val="cs-CZ"/>
        </w:rPr>
        <w:t xml:space="preserve">, </w:t>
      </w:r>
      <w:proofErr w:type="gramStart"/>
      <w:r>
        <w:rPr>
          <w:lang w:val="cs-CZ"/>
        </w:rPr>
        <w:t>A.  (</w:t>
      </w:r>
      <w:proofErr w:type="spellStart"/>
      <w:r>
        <w:rPr>
          <w:lang w:val="cs-CZ"/>
        </w:rPr>
        <w:t>ed</w:t>
      </w:r>
      <w:proofErr w:type="spellEnd"/>
      <w:r>
        <w:rPr>
          <w:lang w:val="cs-CZ"/>
        </w:rPr>
        <w:t>.</w:t>
      </w:r>
      <w:proofErr w:type="gramEnd"/>
      <w:r>
        <w:rPr>
          <w:lang w:val="cs-CZ"/>
        </w:rPr>
        <w:t xml:space="preserve">). (1994). </w:t>
      </w:r>
      <w:r w:rsidR="00764F50" w:rsidRPr="006632FD">
        <w:rPr>
          <w:i/>
          <w:iCs/>
          <w:lang w:val="cs-CZ"/>
        </w:rPr>
        <w:t>Úvod do etiky</w:t>
      </w:r>
      <w:r w:rsidR="00764F50" w:rsidRPr="00764F50">
        <w:rPr>
          <w:lang w:val="cs-CZ"/>
        </w:rPr>
        <w:t xml:space="preserve">. Praha: Zvon. </w:t>
      </w:r>
    </w:p>
    <w:sectPr w:rsidR="00932CC6" w:rsidRPr="008B358F" w:rsidSect="0093139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13E" w:rsidRDefault="00CD213E" w:rsidP="00270CEF">
      <w:pPr>
        <w:spacing w:after="0" w:line="240" w:lineRule="auto"/>
      </w:pPr>
      <w:r>
        <w:separator/>
      </w:r>
    </w:p>
  </w:endnote>
  <w:endnote w:type="continuationSeparator" w:id="0">
    <w:p w:rsidR="00CD213E" w:rsidRDefault="00CD213E" w:rsidP="00270C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13E" w:rsidRDefault="00CD213E" w:rsidP="00270CEF">
      <w:pPr>
        <w:spacing w:after="0" w:line="240" w:lineRule="auto"/>
      </w:pPr>
      <w:r>
        <w:separator/>
      </w:r>
    </w:p>
  </w:footnote>
  <w:footnote w:type="continuationSeparator" w:id="0">
    <w:p w:rsidR="00CD213E" w:rsidRDefault="00CD213E" w:rsidP="00270C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A854F7"/>
    <w:multiLevelType w:val="hybridMultilevel"/>
    <w:tmpl w:val="AC721B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791326"/>
    <w:multiLevelType w:val="hybridMultilevel"/>
    <w:tmpl w:val="AD506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4DE6A54"/>
    <w:multiLevelType w:val="hybridMultilevel"/>
    <w:tmpl w:val="C276D8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D163223"/>
    <w:multiLevelType w:val="hybridMultilevel"/>
    <w:tmpl w:val="62A610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0C7219"/>
    <w:multiLevelType w:val="hybridMultilevel"/>
    <w:tmpl w:val="33280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6A20AF5"/>
    <w:multiLevelType w:val="hybridMultilevel"/>
    <w:tmpl w:val="B2FE6B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733787"/>
    <w:multiLevelType w:val="hybridMultilevel"/>
    <w:tmpl w:val="F154D176"/>
    <w:lvl w:ilvl="0" w:tplc="ED86EF50">
      <w:numFmt w:val="bullet"/>
      <w:lvlText w:val="-"/>
      <w:lvlJc w:val="left"/>
      <w:pPr>
        <w:ind w:left="1080" w:hanging="360"/>
      </w:pPr>
      <w:rPr>
        <w:rFonts w:ascii="Calibri" w:eastAsia="Calibri" w:hAnsi="Calibri"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D3079D1"/>
    <w:multiLevelType w:val="hybridMultilevel"/>
    <w:tmpl w:val="53D0E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DD932E4"/>
    <w:multiLevelType w:val="hybridMultilevel"/>
    <w:tmpl w:val="21344250"/>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06D377F"/>
    <w:multiLevelType w:val="hybridMultilevel"/>
    <w:tmpl w:val="7B749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1AD1A9E"/>
    <w:multiLevelType w:val="hybridMultilevel"/>
    <w:tmpl w:val="945E6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73D50F8"/>
    <w:multiLevelType w:val="hybridMultilevel"/>
    <w:tmpl w:val="01AA46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C803B58"/>
    <w:multiLevelType w:val="hybridMultilevel"/>
    <w:tmpl w:val="BE1A6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ED82046"/>
    <w:multiLevelType w:val="hybridMultilevel"/>
    <w:tmpl w:val="8BDAA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EFB7555"/>
    <w:multiLevelType w:val="hybridMultilevel"/>
    <w:tmpl w:val="2CD65FF6"/>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14C33E9"/>
    <w:multiLevelType w:val="hybridMultilevel"/>
    <w:tmpl w:val="3FEA64F8"/>
    <w:lvl w:ilvl="0" w:tplc="03461246">
      <w:start w:val="1"/>
      <w:numFmt w:val="bullet"/>
      <w:lvlText w:val="•"/>
      <w:lvlJc w:val="left"/>
      <w:pPr>
        <w:tabs>
          <w:tab w:val="num" w:pos="720"/>
        </w:tabs>
        <w:ind w:left="720" w:hanging="360"/>
      </w:pPr>
      <w:rPr>
        <w:rFonts w:ascii="Times New Roman" w:hAnsi="Times New Roman" w:hint="default"/>
      </w:rPr>
    </w:lvl>
    <w:lvl w:ilvl="1" w:tplc="7EB09BDE" w:tentative="1">
      <w:start w:val="1"/>
      <w:numFmt w:val="bullet"/>
      <w:lvlText w:val="•"/>
      <w:lvlJc w:val="left"/>
      <w:pPr>
        <w:tabs>
          <w:tab w:val="num" w:pos="1440"/>
        </w:tabs>
        <w:ind w:left="1440" w:hanging="360"/>
      </w:pPr>
      <w:rPr>
        <w:rFonts w:ascii="Times New Roman" w:hAnsi="Times New Roman" w:hint="default"/>
      </w:rPr>
    </w:lvl>
    <w:lvl w:ilvl="2" w:tplc="4058FC70" w:tentative="1">
      <w:start w:val="1"/>
      <w:numFmt w:val="bullet"/>
      <w:lvlText w:val="•"/>
      <w:lvlJc w:val="left"/>
      <w:pPr>
        <w:tabs>
          <w:tab w:val="num" w:pos="2160"/>
        </w:tabs>
        <w:ind w:left="2160" w:hanging="360"/>
      </w:pPr>
      <w:rPr>
        <w:rFonts w:ascii="Times New Roman" w:hAnsi="Times New Roman" w:hint="default"/>
      </w:rPr>
    </w:lvl>
    <w:lvl w:ilvl="3" w:tplc="F8F218C6" w:tentative="1">
      <w:start w:val="1"/>
      <w:numFmt w:val="bullet"/>
      <w:lvlText w:val="•"/>
      <w:lvlJc w:val="left"/>
      <w:pPr>
        <w:tabs>
          <w:tab w:val="num" w:pos="2880"/>
        </w:tabs>
        <w:ind w:left="2880" w:hanging="360"/>
      </w:pPr>
      <w:rPr>
        <w:rFonts w:ascii="Times New Roman" w:hAnsi="Times New Roman" w:hint="default"/>
      </w:rPr>
    </w:lvl>
    <w:lvl w:ilvl="4" w:tplc="A74CC118" w:tentative="1">
      <w:start w:val="1"/>
      <w:numFmt w:val="bullet"/>
      <w:lvlText w:val="•"/>
      <w:lvlJc w:val="left"/>
      <w:pPr>
        <w:tabs>
          <w:tab w:val="num" w:pos="3600"/>
        </w:tabs>
        <w:ind w:left="3600" w:hanging="360"/>
      </w:pPr>
      <w:rPr>
        <w:rFonts w:ascii="Times New Roman" w:hAnsi="Times New Roman" w:hint="default"/>
      </w:rPr>
    </w:lvl>
    <w:lvl w:ilvl="5" w:tplc="64A0A6A8" w:tentative="1">
      <w:start w:val="1"/>
      <w:numFmt w:val="bullet"/>
      <w:lvlText w:val="•"/>
      <w:lvlJc w:val="left"/>
      <w:pPr>
        <w:tabs>
          <w:tab w:val="num" w:pos="4320"/>
        </w:tabs>
        <w:ind w:left="4320" w:hanging="360"/>
      </w:pPr>
      <w:rPr>
        <w:rFonts w:ascii="Times New Roman" w:hAnsi="Times New Roman" w:hint="default"/>
      </w:rPr>
    </w:lvl>
    <w:lvl w:ilvl="6" w:tplc="FF96B460" w:tentative="1">
      <w:start w:val="1"/>
      <w:numFmt w:val="bullet"/>
      <w:lvlText w:val="•"/>
      <w:lvlJc w:val="left"/>
      <w:pPr>
        <w:tabs>
          <w:tab w:val="num" w:pos="5040"/>
        </w:tabs>
        <w:ind w:left="5040" w:hanging="360"/>
      </w:pPr>
      <w:rPr>
        <w:rFonts w:ascii="Times New Roman" w:hAnsi="Times New Roman" w:hint="default"/>
      </w:rPr>
    </w:lvl>
    <w:lvl w:ilvl="7" w:tplc="48FA19DE" w:tentative="1">
      <w:start w:val="1"/>
      <w:numFmt w:val="bullet"/>
      <w:lvlText w:val="•"/>
      <w:lvlJc w:val="left"/>
      <w:pPr>
        <w:tabs>
          <w:tab w:val="num" w:pos="5760"/>
        </w:tabs>
        <w:ind w:left="5760" w:hanging="360"/>
      </w:pPr>
      <w:rPr>
        <w:rFonts w:ascii="Times New Roman" w:hAnsi="Times New Roman" w:hint="default"/>
      </w:rPr>
    </w:lvl>
    <w:lvl w:ilvl="8" w:tplc="E28EE1D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3821B23"/>
    <w:multiLevelType w:val="hybridMultilevel"/>
    <w:tmpl w:val="62966A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43C01AC"/>
    <w:multiLevelType w:val="hybridMultilevel"/>
    <w:tmpl w:val="6CBAA2C8"/>
    <w:lvl w:ilvl="0" w:tplc="CF46354C">
      <w:start w:val="1"/>
      <w:numFmt w:val="bullet"/>
      <w:lvlText w:val=""/>
      <w:lvlJc w:val="left"/>
      <w:pPr>
        <w:ind w:left="720" w:hanging="360"/>
      </w:pPr>
      <w:rPr>
        <w:rFonts w:ascii="Symbol" w:hAnsi="Symbol" w:hint="default"/>
        <w:lang w:val="cs-CZ"/>
      </w:rPr>
    </w:lvl>
    <w:lvl w:ilvl="1" w:tplc="5D364144">
      <w:start w:val="1"/>
      <w:numFmt w:val="bullet"/>
      <w:lvlText w:val="o"/>
      <w:lvlJc w:val="left"/>
      <w:pPr>
        <w:ind w:left="1440" w:hanging="360"/>
      </w:pPr>
      <w:rPr>
        <w:rFonts w:ascii="Courier New" w:hAnsi="Courier New" w:cs="Courier New" w:hint="default"/>
        <w:lang w:val="cs-CZ"/>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EAE28F6"/>
    <w:multiLevelType w:val="hybridMultilevel"/>
    <w:tmpl w:val="25662EA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6E31265"/>
    <w:multiLevelType w:val="hybridMultilevel"/>
    <w:tmpl w:val="A24A7E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6EC647F"/>
    <w:multiLevelType w:val="hybridMultilevel"/>
    <w:tmpl w:val="7144B156"/>
    <w:lvl w:ilvl="0" w:tplc="ED86EF5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89802C4"/>
    <w:multiLevelType w:val="hybridMultilevel"/>
    <w:tmpl w:val="6B7036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A715F19"/>
    <w:multiLevelType w:val="hybridMultilevel"/>
    <w:tmpl w:val="FEAA4C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27A270D"/>
    <w:multiLevelType w:val="hybridMultilevel"/>
    <w:tmpl w:val="C4162A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4B3299"/>
    <w:multiLevelType w:val="hybridMultilevel"/>
    <w:tmpl w:val="92B6FA96"/>
    <w:lvl w:ilvl="0" w:tplc="A8A8BD7C">
      <w:start w:val="1"/>
      <w:numFmt w:val="bullet"/>
      <w:lvlText w:val=""/>
      <w:lvlJc w:val="left"/>
      <w:pPr>
        <w:ind w:left="144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66752F0"/>
    <w:multiLevelType w:val="hybridMultilevel"/>
    <w:tmpl w:val="2E6EA27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9EB2E28"/>
    <w:multiLevelType w:val="hybridMultilevel"/>
    <w:tmpl w:val="E5429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1922F79"/>
    <w:multiLevelType w:val="hybridMultilevel"/>
    <w:tmpl w:val="F73683E6"/>
    <w:lvl w:ilvl="0" w:tplc="D71E5150">
      <w:start w:val="1"/>
      <w:numFmt w:val="upperRoman"/>
      <w:lvlText w:val="%1."/>
      <w:lvlJc w:val="left"/>
      <w:pPr>
        <w:ind w:left="1110" w:hanging="720"/>
      </w:pPr>
      <w:rPr>
        <w:rFonts w:hint="default"/>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29">
    <w:nsid w:val="75922B8B"/>
    <w:multiLevelType w:val="multilevel"/>
    <w:tmpl w:val="72A808C4"/>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Wingdings 2" w:hAnsi="Wingdings 2"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Wingdings 2" w:hAnsi="Wingdings 2"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num w:numId="1">
    <w:abstractNumId w:val="8"/>
  </w:num>
  <w:num w:numId="2">
    <w:abstractNumId w:val="24"/>
  </w:num>
  <w:num w:numId="3">
    <w:abstractNumId w:val="18"/>
  </w:num>
  <w:num w:numId="4">
    <w:abstractNumId w:val="20"/>
  </w:num>
  <w:num w:numId="5">
    <w:abstractNumId w:val="17"/>
  </w:num>
  <w:num w:numId="6">
    <w:abstractNumId w:val="9"/>
  </w:num>
  <w:num w:numId="7">
    <w:abstractNumId w:val="29"/>
  </w:num>
  <w:num w:numId="8">
    <w:abstractNumId w:val="0"/>
  </w:num>
  <w:num w:numId="9">
    <w:abstractNumId w:val="22"/>
  </w:num>
  <w:num w:numId="10">
    <w:abstractNumId w:val="14"/>
  </w:num>
  <w:num w:numId="11">
    <w:abstractNumId w:val="11"/>
  </w:num>
  <w:num w:numId="12">
    <w:abstractNumId w:val="10"/>
  </w:num>
  <w:num w:numId="13">
    <w:abstractNumId w:val="5"/>
  </w:num>
  <w:num w:numId="14">
    <w:abstractNumId w:val="23"/>
  </w:num>
  <w:num w:numId="15">
    <w:abstractNumId w:val="12"/>
  </w:num>
  <w:num w:numId="16">
    <w:abstractNumId w:val="15"/>
  </w:num>
  <w:num w:numId="17">
    <w:abstractNumId w:val="2"/>
  </w:num>
  <w:num w:numId="18">
    <w:abstractNumId w:val="21"/>
  </w:num>
  <w:num w:numId="19">
    <w:abstractNumId w:val="7"/>
  </w:num>
  <w:num w:numId="20">
    <w:abstractNumId w:val="19"/>
  </w:num>
  <w:num w:numId="21">
    <w:abstractNumId w:val="16"/>
  </w:num>
  <w:num w:numId="22">
    <w:abstractNumId w:val="6"/>
  </w:num>
  <w:num w:numId="23">
    <w:abstractNumId w:val="28"/>
  </w:num>
  <w:num w:numId="24">
    <w:abstractNumId w:val="25"/>
  </w:num>
  <w:num w:numId="25">
    <w:abstractNumId w:val="3"/>
  </w:num>
  <w:num w:numId="26">
    <w:abstractNumId w:val="26"/>
  </w:num>
  <w:num w:numId="27">
    <w:abstractNumId w:val="1"/>
  </w:num>
  <w:num w:numId="28">
    <w:abstractNumId w:val="27"/>
  </w:num>
  <w:num w:numId="29">
    <w:abstractNumId w:val="4"/>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16B04"/>
    <w:rsid w:val="00001E57"/>
    <w:rsid w:val="000114A9"/>
    <w:rsid w:val="00016471"/>
    <w:rsid w:val="00022911"/>
    <w:rsid w:val="00036B54"/>
    <w:rsid w:val="00040355"/>
    <w:rsid w:val="000607F1"/>
    <w:rsid w:val="00066ECC"/>
    <w:rsid w:val="000A105D"/>
    <w:rsid w:val="000A4068"/>
    <w:rsid w:val="000B600E"/>
    <w:rsid w:val="000C2F1A"/>
    <w:rsid w:val="000C5671"/>
    <w:rsid w:val="000C5907"/>
    <w:rsid w:val="000D1125"/>
    <w:rsid w:val="000D1C4C"/>
    <w:rsid w:val="000E5B0F"/>
    <w:rsid w:val="000F6DC0"/>
    <w:rsid w:val="00157D29"/>
    <w:rsid w:val="00164B3A"/>
    <w:rsid w:val="00176755"/>
    <w:rsid w:val="0018723B"/>
    <w:rsid w:val="001A1302"/>
    <w:rsid w:val="001D5F01"/>
    <w:rsid w:val="001E3A56"/>
    <w:rsid w:val="002017CA"/>
    <w:rsid w:val="00206229"/>
    <w:rsid w:val="00224396"/>
    <w:rsid w:val="00234F08"/>
    <w:rsid w:val="00240337"/>
    <w:rsid w:val="00255C64"/>
    <w:rsid w:val="00270539"/>
    <w:rsid w:val="00270CEF"/>
    <w:rsid w:val="00280102"/>
    <w:rsid w:val="002823B5"/>
    <w:rsid w:val="00287A11"/>
    <w:rsid w:val="002973D2"/>
    <w:rsid w:val="0032224D"/>
    <w:rsid w:val="003370FC"/>
    <w:rsid w:val="00354A92"/>
    <w:rsid w:val="00376CA3"/>
    <w:rsid w:val="003807F0"/>
    <w:rsid w:val="00383A68"/>
    <w:rsid w:val="0039067A"/>
    <w:rsid w:val="003944D9"/>
    <w:rsid w:val="003D41F1"/>
    <w:rsid w:val="003F229A"/>
    <w:rsid w:val="00405EE3"/>
    <w:rsid w:val="00406C0C"/>
    <w:rsid w:val="004123D3"/>
    <w:rsid w:val="00436CF2"/>
    <w:rsid w:val="004467DF"/>
    <w:rsid w:val="0044683F"/>
    <w:rsid w:val="00457973"/>
    <w:rsid w:val="00477F58"/>
    <w:rsid w:val="004879C2"/>
    <w:rsid w:val="004960D1"/>
    <w:rsid w:val="004B0EA4"/>
    <w:rsid w:val="004B136E"/>
    <w:rsid w:val="004B5EC1"/>
    <w:rsid w:val="004C6D72"/>
    <w:rsid w:val="004D0427"/>
    <w:rsid w:val="004D5882"/>
    <w:rsid w:val="004D6AD0"/>
    <w:rsid w:val="004F5A5D"/>
    <w:rsid w:val="0052241E"/>
    <w:rsid w:val="00535873"/>
    <w:rsid w:val="00544E88"/>
    <w:rsid w:val="00551186"/>
    <w:rsid w:val="00566BE0"/>
    <w:rsid w:val="00567E3B"/>
    <w:rsid w:val="00572735"/>
    <w:rsid w:val="005734A9"/>
    <w:rsid w:val="00573AB5"/>
    <w:rsid w:val="0058531F"/>
    <w:rsid w:val="00593600"/>
    <w:rsid w:val="005B5894"/>
    <w:rsid w:val="005C5D7C"/>
    <w:rsid w:val="005F7443"/>
    <w:rsid w:val="005F7BE8"/>
    <w:rsid w:val="0062064D"/>
    <w:rsid w:val="00641744"/>
    <w:rsid w:val="00651406"/>
    <w:rsid w:val="006632FD"/>
    <w:rsid w:val="00680B2A"/>
    <w:rsid w:val="00690BA1"/>
    <w:rsid w:val="00696B44"/>
    <w:rsid w:val="006A24F2"/>
    <w:rsid w:val="006B1165"/>
    <w:rsid w:val="00702C70"/>
    <w:rsid w:val="00716084"/>
    <w:rsid w:val="00731321"/>
    <w:rsid w:val="00736FB6"/>
    <w:rsid w:val="0074620C"/>
    <w:rsid w:val="00754596"/>
    <w:rsid w:val="00764F50"/>
    <w:rsid w:val="007767EF"/>
    <w:rsid w:val="007867CF"/>
    <w:rsid w:val="007B1FCA"/>
    <w:rsid w:val="007B576C"/>
    <w:rsid w:val="007C134D"/>
    <w:rsid w:val="007D010D"/>
    <w:rsid w:val="007E4011"/>
    <w:rsid w:val="007F3A60"/>
    <w:rsid w:val="00816AC5"/>
    <w:rsid w:val="008211DE"/>
    <w:rsid w:val="0083503A"/>
    <w:rsid w:val="00865B40"/>
    <w:rsid w:val="00882EA1"/>
    <w:rsid w:val="0089332F"/>
    <w:rsid w:val="008B358F"/>
    <w:rsid w:val="008B3C74"/>
    <w:rsid w:val="008B438E"/>
    <w:rsid w:val="008D3232"/>
    <w:rsid w:val="00902CBE"/>
    <w:rsid w:val="00902D7A"/>
    <w:rsid w:val="00916B04"/>
    <w:rsid w:val="00931391"/>
    <w:rsid w:val="00932CC6"/>
    <w:rsid w:val="00937C8A"/>
    <w:rsid w:val="00970FBA"/>
    <w:rsid w:val="009747BC"/>
    <w:rsid w:val="00987DD7"/>
    <w:rsid w:val="0099758A"/>
    <w:rsid w:val="009B2419"/>
    <w:rsid w:val="00A03EC8"/>
    <w:rsid w:val="00A06EA1"/>
    <w:rsid w:val="00A071F0"/>
    <w:rsid w:val="00A10858"/>
    <w:rsid w:val="00A5039E"/>
    <w:rsid w:val="00A522E6"/>
    <w:rsid w:val="00A547D5"/>
    <w:rsid w:val="00A6198D"/>
    <w:rsid w:val="00A62BB2"/>
    <w:rsid w:val="00A644FC"/>
    <w:rsid w:val="00A67E5F"/>
    <w:rsid w:val="00A85413"/>
    <w:rsid w:val="00A858D7"/>
    <w:rsid w:val="00AA4F66"/>
    <w:rsid w:val="00AB1E30"/>
    <w:rsid w:val="00AB3DE2"/>
    <w:rsid w:val="00AB450B"/>
    <w:rsid w:val="00AB77FF"/>
    <w:rsid w:val="00AC166E"/>
    <w:rsid w:val="00AD2923"/>
    <w:rsid w:val="00AD410B"/>
    <w:rsid w:val="00AE13B3"/>
    <w:rsid w:val="00AF533B"/>
    <w:rsid w:val="00B01CDF"/>
    <w:rsid w:val="00B123CE"/>
    <w:rsid w:val="00B248B1"/>
    <w:rsid w:val="00B25F1B"/>
    <w:rsid w:val="00B262DC"/>
    <w:rsid w:val="00B32133"/>
    <w:rsid w:val="00B5198E"/>
    <w:rsid w:val="00B56B46"/>
    <w:rsid w:val="00B65FE2"/>
    <w:rsid w:val="00B7543A"/>
    <w:rsid w:val="00B83A1B"/>
    <w:rsid w:val="00BA1B4D"/>
    <w:rsid w:val="00BB3E3C"/>
    <w:rsid w:val="00BC03C3"/>
    <w:rsid w:val="00BC4789"/>
    <w:rsid w:val="00BD683D"/>
    <w:rsid w:val="00BE2018"/>
    <w:rsid w:val="00C0760E"/>
    <w:rsid w:val="00C12957"/>
    <w:rsid w:val="00C256F9"/>
    <w:rsid w:val="00C31725"/>
    <w:rsid w:val="00C326D0"/>
    <w:rsid w:val="00C448E5"/>
    <w:rsid w:val="00C779A9"/>
    <w:rsid w:val="00C97584"/>
    <w:rsid w:val="00CA2D7C"/>
    <w:rsid w:val="00CD213E"/>
    <w:rsid w:val="00CD7BB7"/>
    <w:rsid w:val="00CE1692"/>
    <w:rsid w:val="00CF5DA9"/>
    <w:rsid w:val="00D00FDF"/>
    <w:rsid w:val="00D3157C"/>
    <w:rsid w:val="00D353D6"/>
    <w:rsid w:val="00D56DE0"/>
    <w:rsid w:val="00D82856"/>
    <w:rsid w:val="00D8622E"/>
    <w:rsid w:val="00D918D6"/>
    <w:rsid w:val="00D94CFF"/>
    <w:rsid w:val="00DA3383"/>
    <w:rsid w:val="00DD2DF8"/>
    <w:rsid w:val="00DE5D23"/>
    <w:rsid w:val="00DE6185"/>
    <w:rsid w:val="00DF0FE7"/>
    <w:rsid w:val="00E11D9C"/>
    <w:rsid w:val="00E125C4"/>
    <w:rsid w:val="00E23220"/>
    <w:rsid w:val="00E37D1B"/>
    <w:rsid w:val="00E864D1"/>
    <w:rsid w:val="00EA7971"/>
    <w:rsid w:val="00EB7A51"/>
    <w:rsid w:val="00EC0A9C"/>
    <w:rsid w:val="00EC11A7"/>
    <w:rsid w:val="00F112C7"/>
    <w:rsid w:val="00F225C7"/>
    <w:rsid w:val="00F31FC6"/>
    <w:rsid w:val="00F32290"/>
    <w:rsid w:val="00F46C71"/>
    <w:rsid w:val="00F6038C"/>
    <w:rsid w:val="00F62B14"/>
    <w:rsid w:val="00F63527"/>
    <w:rsid w:val="00F756FF"/>
    <w:rsid w:val="00F80DD1"/>
    <w:rsid w:val="00FA12F8"/>
    <w:rsid w:val="00FA2A9A"/>
    <w:rsid w:val="00FC3A1D"/>
    <w:rsid w:val="00FD3AF3"/>
    <w:rsid w:val="00FF0972"/>
    <w:rsid w:val="00FF2BE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6B04"/>
    <w:rPr>
      <w:rFonts w:ascii="Calibri" w:eastAsia="Calibri" w:hAnsi="Calibri" w:cs="Times New Roman"/>
    </w:rPr>
  </w:style>
  <w:style w:type="paragraph" w:styleId="Nadpis2">
    <w:name w:val="heading 2"/>
    <w:basedOn w:val="Normln"/>
    <w:next w:val="Normln"/>
    <w:link w:val="Nadpis2Char"/>
    <w:uiPriority w:val="9"/>
    <w:unhideWhenUsed/>
    <w:qFormat/>
    <w:rsid w:val="000C5671"/>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C5671"/>
    <w:rPr>
      <w:rFonts w:asciiTheme="majorHAnsi" w:eastAsiaTheme="majorEastAsia" w:hAnsiTheme="majorHAnsi" w:cstheme="majorBidi"/>
      <w:b/>
      <w:bCs/>
      <w:color w:val="4F81BD" w:themeColor="accent1"/>
      <w:sz w:val="26"/>
      <w:szCs w:val="26"/>
      <w:lang w:val="en-GB"/>
    </w:rPr>
  </w:style>
  <w:style w:type="paragraph" w:styleId="Odstavecseseznamem">
    <w:name w:val="List Paragraph"/>
    <w:basedOn w:val="Normln"/>
    <w:uiPriority w:val="34"/>
    <w:qFormat/>
    <w:rsid w:val="000C5671"/>
    <w:pPr>
      <w:ind w:left="720"/>
      <w:contextualSpacing/>
    </w:pPr>
    <w:rPr>
      <w:rFonts w:asciiTheme="minorHAnsi" w:eastAsiaTheme="minorHAnsi" w:hAnsiTheme="minorHAnsi" w:cstheme="minorBidi"/>
      <w:lang w:val="en-GB"/>
    </w:rPr>
  </w:style>
  <w:style w:type="paragraph" w:styleId="Textpoznpodarou">
    <w:name w:val="footnote text"/>
    <w:basedOn w:val="Normln"/>
    <w:link w:val="TextpoznpodarouChar"/>
    <w:unhideWhenUsed/>
    <w:rsid w:val="00270CEF"/>
    <w:pPr>
      <w:spacing w:after="0" w:line="240" w:lineRule="auto"/>
      <w:ind w:firstLine="709"/>
      <w:jc w:val="both"/>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rsid w:val="00270CEF"/>
    <w:rPr>
      <w:rFonts w:ascii="Times New Roman" w:eastAsia="Times New Roman" w:hAnsi="Times New Roman" w:cs="Times New Roman"/>
      <w:sz w:val="20"/>
      <w:szCs w:val="20"/>
      <w:lang w:eastAsia="cs-CZ"/>
    </w:rPr>
  </w:style>
  <w:style w:type="character" w:styleId="Znakapoznpodarou">
    <w:name w:val="footnote reference"/>
    <w:basedOn w:val="Standardnpsmoodstavce"/>
    <w:unhideWhenUsed/>
    <w:rsid w:val="00270CEF"/>
    <w:rPr>
      <w:vertAlign w:val="superscript"/>
    </w:rPr>
  </w:style>
  <w:style w:type="character" w:styleId="Hypertextovodkaz">
    <w:name w:val="Hyperlink"/>
    <w:basedOn w:val="Standardnpsmoodstavce"/>
    <w:uiPriority w:val="99"/>
    <w:unhideWhenUsed/>
    <w:rsid w:val="00641744"/>
    <w:rPr>
      <w:color w:val="0000FF"/>
      <w:u w:val="single"/>
    </w:rPr>
  </w:style>
</w:styles>
</file>

<file path=word/webSettings.xml><?xml version="1.0" encoding="utf-8"?>
<w:webSettings xmlns:r="http://schemas.openxmlformats.org/officeDocument/2006/relationships" xmlns:w="http://schemas.openxmlformats.org/wordprocessingml/2006/main">
  <w:divs>
    <w:div w:id="1753157367">
      <w:bodyDiv w:val="1"/>
      <w:marLeft w:val="0"/>
      <w:marRight w:val="0"/>
      <w:marTop w:val="0"/>
      <w:marBottom w:val="0"/>
      <w:divBdr>
        <w:top w:val="none" w:sz="0" w:space="0" w:color="auto"/>
        <w:left w:val="none" w:sz="0" w:space="0" w:color="auto"/>
        <w:bottom w:val="none" w:sz="0" w:space="0" w:color="auto"/>
        <w:right w:val="none" w:sz="0" w:space="0" w:color="auto"/>
      </w:divBdr>
      <w:divsChild>
        <w:div w:id="1782990515">
          <w:marLeft w:val="547"/>
          <w:marRight w:val="0"/>
          <w:marTop w:val="96"/>
          <w:marBottom w:val="0"/>
          <w:divBdr>
            <w:top w:val="none" w:sz="0" w:space="0" w:color="auto"/>
            <w:left w:val="none" w:sz="0" w:space="0" w:color="auto"/>
            <w:bottom w:val="none" w:sz="0" w:space="0" w:color="auto"/>
            <w:right w:val="none" w:sz="0" w:space="0" w:color="auto"/>
          </w:divBdr>
        </w:div>
        <w:div w:id="1368916432">
          <w:marLeft w:val="547"/>
          <w:marRight w:val="0"/>
          <w:marTop w:val="96"/>
          <w:marBottom w:val="0"/>
          <w:divBdr>
            <w:top w:val="none" w:sz="0" w:space="0" w:color="auto"/>
            <w:left w:val="none" w:sz="0" w:space="0" w:color="auto"/>
            <w:bottom w:val="none" w:sz="0" w:space="0" w:color="auto"/>
            <w:right w:val="none" w:sz="0" w:space="0" w:color="auto"/>
          </w:divBdr>
        </w:div>
        <w:div w:id="2124112706">
          <w:marLeft w:val="547"/>
          <w:marRight w:val="0"/>
          <w:marTop w:val="96"/>
          <w:marBottom w:val="0"/>
          <w:divBdr>
            <w:top w:val="none" w:sz="0" w:space="0" w:color="auto"/>
            <w:left w:val="none" w:sz="0" w:space="0" w:color="auto"/>
            <w:bottom w:val="none" w:sz="0" w:space="0" w:color="auto"/>
            <w:right w:val="none" w:sz="0" w:space="0" w:color="auto"/>
          </w:divBdr>
        </w:div>
        <w:div w:id="46803976">
          <w:marLeft w:val="547"/>
          <w:marRight w:val="0"/>
          <w:marTop w:val="96"/>
          <w:marBottom w:val="0"/>
          <w:divBdr>
            <w:top w:val="none" w:sz="0" w:space="0" w:color="auto"/>
            <w:left w:val="none" w:sz="0" w:space="0" w:color="auto"/>
            <w:bottom w:val="none" w:sz="0" w:space="0" w:color="auto"/>
            <w:right w:val="none" w:sz="0" w:space="0" w:color="auto"/>
          </w:divBdr>
        </w:div>
        <w:div w:id="1398018168">
          <w:marLeft w:val="547"/>
          <w:marRight w:val="0"/>
          <w:marTop w:val="96"/>
          <w:marBottom w:val="0"/>
          <w:divBdr>
            <w:top w:val="none" w:sz="0" w:space="0" w:color="auto"/>
            <w:left w:val="none" w:sz="0" w:space="0" w:color="auto"/>
            <w:bottom w:val="none" w:sz="0" w:space="0" w:color="auto"/>
            <w:right w:val="none" w:sz="0" w:space="0" w:color="auto"/>
          </w:divBdr>
        </w:div>
        <w:div w:id="1416318181">
          <w:marLeft w:val="547"/>
          <w:marRight w:val="0"/>
          <w:marTop w:val="96"/>
          <w:marBottom w:val="0"/>
          <w:divBdr>
            <w:top w:val="none" w:sz="0" w:space="0" w:color="auto"/>
            <w:left w:val="none" w:sz="0" w:space="0" w:color="auto"/>
            <w:bottom w:val="none" w:sz="0" w:space="0" w:color="auto"/>
            <w:right w:val="none" w:sz="0" w:space="0" w:color="auto"/>
          </w:divBdr>
        </w:div>
        <w:div w:id="343286213">
          <w:marLeft w:val="547"/>
          <w:marRight w:val="0"/>
          <w:marTop w:val="96"/>
          <w:marBottom w:val="0"/>
          <w:divBdr>
            <w:top w:val="none" w:sz="0" w:space="0" w:color="auto"/>
            <w:left w:val="none" w:sz="0" w:space="0" w:color="auto"/>
            <w:bottom w:val="none" w:sz="0" w:space="0" w:color="auto"/>
            <w:right w:val="none" w:sz="0" w:space="0" w:color="auto"/>
          </w:divBdr>
        </w:div>
        <w:div w:id="130950389">
          <w:marLeft w:val="547"/>
          <w:marRight w:val="0"/>
          <w:marTop w:val="96"/>
          <w:marBottom w:val="0"/>
          <w:divBdr>
            <w:top w:val="none" w:sz="0" w:space="0" w:color="auto"/>
            <w:left w:val="none" w:sz="0" w:space="0" w:color="auto"/>
            <w:bottom w:val="none" w:sz="0" w:space="0" w:color="auto"/>
            <w:right w:val="none" w:sz="0" w:space="0" w:color="auto"/>
          </w:divBdr>
        </w:div>
        <w:div w:id="1392197035">
          <w:marLeft w:val="547"/>
          <w:marRight w:val="0"/>
          <w:marTop w:val="96"/>
          <w:marBottom w:val="0"/>
          <w:divBdr>
            <w:top w:val="none" w:sz="0" w:space="0" w:color="auto"/>
            <w:left w:val="none" w:sz="0" w:space="0" w:color="auto"/>
            <w:bottom w:val="none" w:sz="0" w:space="0" w:color="auto"/>
            <w:right w:val="none" w:sz="0" w:space="0" w:color="auto"/>
          </w:divBdr>
        </w:div>
        <w:div w:id="1744259577">
          <w:marLeft w:val="547"/>
          <w:marRight w:val="0"/>
          <w:marTop w:val="96"/>
          <w:marBottom w:val="0"/>
          <w:divBdr>
            <w:top w:val="none" w:sz="0" w:space="0" w:color="auto"/>
            <w:left w:val="none" w:sz="0" w:space="0" w:color="auto"/>
            <w:bottom w:val="none" w:sz="0" w:space="0" w:color="auto"/>
            <w:right w:val="none" w:sz="0" w:space="0" w:color="auto"/>
          </w:divBdr>
        </w:div>
        <w:div w:id="1667704017">
          <w:marLeft w:val="547"/>
          <w:marRight w:val="0"/>
          <w:marTop w:val="96"/>
          <w:marBottom w:val="0"/>
          <w:divBdr>
            <w:top w:val="none" w:sz="0" w:space="0" w:color="auto"/>
            <w:left w:val="none" w:sz="0" w:space="0" w:color="auto"/>
            <w:bottom w:val="none" w:sz="0" w:space="0" w:color="auto"/>
            <w:right w:val="none" w:sz="0" w:space="0" w:color="auto"/>
          </w:divBdr>
        </w:div>
      </w:divsChild>
    </w:div>
    <w:div w:id="1811315243">
      <w:bodyDiv w:val="1"/>
      <w:marLeft w:val="0"/>
      <w:marRight w:val="0"/>
      <w:marTop w:val="0"/>
      <w:marBottom w:val="0"/>
      <w:divBdr>
        <w:top w:val="none" w:sz="0" w:space="0" w:color="auto"/>
        <w:left w:val="none" w:sz="0" w:space="0" w:color="auto"/>
        <w:bottom w:val="none" w:sz="0" w:space="0" w:color="auto"/>
        <w:right w:val="none" w:sz="0" w:space="0" w:color="auto"/>
      </w:divBdr>
    </w:div>
    <w:div w:id="2015761734">
      <w:bodyDiv w:val="1"/>
      <w:marLeft w:val="0"/>
      <w:marRight w:val="0"/>
      <w:marTop w:val="0"/>
      <w:marBottom w:val="0"/>
      <w:divBdr>
        <w:top w:val="none" w:sz="0" w:space="0" w:color="auto"/>
        <w:left w:val="none" w:sz="0" w:space="0" w:color="auto"/>
        <w:bottom w:val="none" w:sz="0" w:space="0" w:color="auto"/>
        <w:right w:val="none" w:sz="0" w:space="0" w:color="auto"/>
      </w:divBdr>
      <w:divsChild>
        <w:div w:id="649745700">
          <w:marLeft w:val="0"/>
          <w:marRight w:val="0"/>
          <w:marTop w:val="0"/>
          <w:marBottom w:val="0"/>
          <w:divBdr>
            <w:top w:val="none" w:sz="0" w:space="0" w:color="auto"/>
            <w:left w:val="none" w:sz="0" w:space="0" w:color="auto"/>
            <w:bottom w:val="none" w:sz="0" w:space="0" w:color="auto"/>
            <w:right w:val="none" w:sz="0" w:space="0" w:color="auto"/>
          </w:divBdr>
          <w:divsChild>
            <w:div w:id="1940871383">
              <w:marLeft w:val="0"/>
              <w:marRight w:val="0"/>
              <w:marTop w:val="0"/>
              <w:marBottom w:val="0"/>
              <w:divBdr>
                <w:top w:val="none" w:sz="0" w:space="0" w:color="auto"/>
                <w:left w:val="none" w:sz="0" w:space="0" w:color="auto"/>
                <w:bottom w:val="none" w:sz="0" w:space="0" w:color="auto"/>
                <w:right w:val="none" w:sz="0" w:space="0" w:color="auto"/>
              </w:divBdr>
            </w:div>
            <w:div w:id="1266040494">
              <w:marLeft w:val="0"/>
              <w:marRight w:val="0"/>
              <w:marTop w:val="0"/>
              <w:marBottom w:val="0"/>
              <w:divBdr>
                <w:top w:val="none" w:sz="0" w:space="0" w:color="auto"/>
                <w:left w:val="none" w:sz="0" w:space="0" w:color="auto"/>
                <w:bottom w:val="none" w:sz="0" w:space="0" w:color="auto"/>
                <w:right w:val="none" w:sz="0" w:space="0" w:color="auto"/>
              </w:divBdr>
            </w:div>
            <w:div w:id="597761336">
              <w:marLeft w:val="0"/>
              <w:marRight w:val="0"/>
              <w:marTop w:val="0"/>
              <w:marBottom w:val="0"/>
              <w:divBdr>
                <w:top w:val="none" w:sz="0" w:space="0" w:color="auto"/>
                <w:left w:val="none" w:sz="0" w:space="0" w:color="auto"/>
                <w:bottom w:val="none" w:sz="0" w:space="0" w:color="auto"/>
                <w:right w:val="none" w:sz="0" w:space="0" w:color="auto"/>
              </w:divBdr>
            </w:div>
            <w:div w:id="2115007990">
              <w:marLeft w:val="0"/>
              <w:marRight w:val="0"/>
              <w:marTop w:val="0"/>
              <w:marBottom w:val="0"/>
              <w:divBdr>
                <w:top w:val="none" w:sz="0" w:space="0" w:color="auto"/>
                <w:left w:val="none" w:sz="0" w:space="0" w:color="auto"/>
                <w:bottom w:val="none" w:sz="0" w:space="0" w:color="auto"/>
                <w:right w:val="none" w:sz="0" w:space="0" w:color="auto"/>
              </w:divBdr>
            </w:div>
            <w:div w:id="51395946">
              <w:marLeft w:val="0"/>
              <w:marRight w:val="0"/>
              <w:marTop w:val="0"/>
              <w:marBottom w:val="0"/>
              <w:divBdr>
                <w:top w:val="none" w:sz="0" w:space="0" w:color="auto"/>
                <w:left w:val="none" w:sz="0" w:space="0" w:color="auto"/>
                <w:bottom w:val="none" w:sz="0" w:space="0" w:color="auto"/>
                <w:right w:val="none" w:sz="0" w:space="0" w:color="auto"/>
              </w:divBdr>
            </w:div>
            <w:div w:id="930822361">
              <w:marLeft w:val="0"/>
              <w:marRight w:val="0"/>
              <w:marTop w:val="0"/>
              <w:marBottom w:val="0"/>
              <w:divBdr>
                <w:top w:val="none" w:sz="0" w:space="0" w:color="auto"/>
                <w:left w:val="none" w:sz="0" w:space="0" w:color="auto"/>
                <w:bottom w:val="none" w:sz="0" w:space="0" w:color="auto"/>
                <w:right w:val="none" w:sz="0" w:space="0" w:color="auto"/>
              </w:divBdr>
            </w:div>
            <w:div w:id="1671130816">
              <w:marLeft w:val="0"/>
              <w:marRight w:val="0"/>
              <w:marTop w:val="0"/>
              <w:marBottom w:val="0"/>
              <w:divBdr>
                <w:top w:val="none" w:sz="0" w:space="0" w:color="auto"/>
                <w:left w:val="none" w:sz="0" w:space="0" w:color="auto"/>
                <w:bottom w:val="none" w:sz="0" w:space="0" w:color="auto"/>
                <w:right w:val="none" w:sz="0" w:space="0" w:color="auto"/>
              </w:divBdr>
            </w:div>
            <w:div w:id="1911382044">
              <w:marLeft w:val="0"/>
              <w:marRight w:val="0"/>
              <w:marTop w:val="0"/>
              <w:marBottom w:val="0"/>
              <w:divBdr>
                <w:top w:val="none" w:sz="0" w:space="0" w:color="auto"/>
                <w:left w:val="none" w:sz="0" w:space="0" w:color="auto"/>
                <w:bottom w:val="none" w:sz="0" w:space="0" w:color="auto"/>
                <w:right w:val="none" w:sz="0" w:space="0" w:color="auto"/>
              </w:divBdr>
            </w:div>
            <w:div w:id="1218055756">
              <w:marLeft w:val="0"/>
              <w:marRight w:val="0"/>
              <w:marTop w:val="0"/>
              <w:marBottom w:val="0"/>
              <w:divBdr>
                <w:top w:val="none" w:sz="0" w:space="0" w:color="auto"/>
                <w:left w:val="none" w:sz="0" w:space="0" w:color="auto"/>
                <w:bottom w:val="none" w:sz="0" w:space="0" w:color="auto"/>
                <w:right w:val="none" w:sz="0" w:space="0" w:color="auto"/>
              </w:divBdr>
            </w:div>
            <w:div w:id="2090998307">
              <w:marLeft w:val="0"/>
              <w:marRight w:val="0"/>
              <w:marTop w:val="0"/>
              <w:marBottom w:val="0"/>
              <w:divBdr>
                <w:top w:val="none" w:sz="0" w:space="0" w:color="auto"/>
                <w:left w:val="none" w:sz="0" w:space="0" w:color="auto"/>
                <w:bottom w:val="none" w:sz="0" w:space="0" w:color="auto"/>
                <w:right w:val="none" w:sz="0" w:space="0" w:color="auto"/>
              </w:divBdr>
            </w:div>
            <w:div w:id="1090854958">
              <w:marLeft w:val="0"/>
              <w:marRight w:val="0"/>
              <w:marTop w:val="0"/>
              <w:marBottom w:val="0"/>
              <w:divBdr>
                <w:top w:val="none" w:sz="0" w:space="0" w:color="auto"/>
                <w:left w:val="none" w:sz="0" w:space="0" w:color="auto"/>
                <w:bottom w:val="none" w:sz="0" w:space="0" w:color="auto"/>
                <w:right w:val="none" w:sz="0" w:space="0" w:color="auto"/>
              </w:divBdr>
            </w:div>
            <w:div w:id="540751549">
              <w:marLeft w:val="0"/>
              <w:marRight w:val="0"/>
              <w:marTop w:val="0"/>
              <w:marBottom w:val="0"/>
              <w:divBdr>
                <w:top w:val="none" w:sz="0" w:space="0" w:color="auto"/>
                <w:left w:val="none" w:sz="0" w:space="0" w:color="auto"/>
                <w:bottom w:val="none" w:sz="0" w:space="0" w:color="auto"/>
                <w:right w:val="none" w:sz="0" w:space="0" w:color="auto"/>
              </w:divBdr>
            </w:div>
            <w:div w:id="2094430666">
              <w:marLeft w:val="0"/>
              <w:marRight w:val="0"/>
              <w:marTop w:val="0"/>
              <w:marBottom w:val="0"/>
              <w:divBdr>
                <w:top w:val="none" w:sz="0" w:space="0" w:color="auto"/>
                <w:left w:val="none" w:sz="0" w:space="0" w:color="auto"/>
                <w:bottom w:val="none" w:sz="0" w:space="0" w:color="auto"/>
                <w:right w:val="none" w:sz="0" w:space="0" w:color="auto"/>
              </w:divBdr>
            </w:div>
            <w:div w:id="1934436303">
              <w:marLeft w:val="0"/>
              <w:marRight w:val="0"/>
              <w:marTop w:val="0"/>
              <w:marBottom w:val="0"/>
              <w:divBdr>
                <w:top w:val="none" w:sz="0" w:space="0" w:color="auto"/>
                <w:left w:val="none" w:sz="0" w:space="0" w:color="auto"/>
                <w:bottom w:val="none" w:sz="0" w:space="0" w:color="auto"/>
                <w:right w:val="none" w:sz="0" w:space="0" w:color="auto"/>
              </w:divBdr>
            </w:div>
            <w:div w:id="1238782256">
              <w:marLeft w:val="0"/>
              <w:marRight w:val="0"/>
              <w:marTop w:val="0"/>
              <w:marBottom w:val="0"/>
              <w:divBdr>
                <w:top w:val="none" w:sz="0" w:space="0" w:color="auto"/>
                <w:left w:val="none" w:sz="0" w:space="0" w:color="auto"/>
                <w:bottom w:val="none" w:sz="0" w:space="0" w:color="auto"/>
                <w:right w:val="none" w:sz="0" w:space="0" w:color="auto"/>
              </w:divBdr>
            </w:div>
            <w:div w:id="971331266">
              <w:marLeft w:val="0"/>
              <w:marRight w:val="0"/>
              <w:marTop w:val="0"/>
              <w:marBottom w:val="0"/>
              <w:divBdr>
                <w:top w:val="none" w:sz="0" w:space="0" w:color="auto"/>
                <w:left w:val="none" w:sz="0" w:space="0" w:color="auto"/>
                <w:bottom w:val="none" w:sz="0" w:space="0" w:color="auto"/>
                <w:right w:val="none" w:sz="0" w:space="0" w:color="auto"/>
              </w:divBdr>
            </w:div>
            <w:div w:id="2094617864">
              <w:marLeft w:val="0"/>
              <w:marRight w:val="0"/>
              <w:marTop w:val="0"/>
              <w:marBottom w:val="0"/>
              <w:divBdr>
                <w:top w:val="none" w:sz="0" w:space="0" w:color="auto"/>
                <w:left w:val="none" w:sz="0" w:space="0" w:color="auto"/>
                <w:bottom w:val="none" w:sz="0" w:space="0" w:color="auto"/>
                <w:right w:val="none" w:sz="0" w:space="0" w:color="auto"/>
              </w:divBdr>
            </w:div>
            <w:div w:id="915434131">
              <w:marLeft w:val="0"/>
              <w:marRight w:val="0"/>
              <w:marTop w:val="0"/>
              <w:marBottom w:val="0"/>
              <w:divBdr>
                <w:top w:val="none" w:sz="0" w:space="0" w:color="auto"/>
                <w:left w:val="none" w:sz="0" w:space="0" w:color="auto"/>
                <w:bottom w:val="none" w:sz="0" w:space="0" w:color="auto"/>
                <w:right w:val="none" w:sz="0" w:space="0" w:color="auto"/>
              </w:divBdr>
            </w:div>
            <w:div w:id="1117214722">
              <w:marLeft w:val="0"/>
              <w:marRight w:val="0"/>
              <w:marTop w:val="0"/>
              <w:marBottom w:val="0"/>
              <w:divBdr>
                <w:top w:val="none" w:sz="0" w:space="0" w:color="auto"/>
                <w:left w:val="none" w:sz="0" w:space="0" w:color="auto"/>
                <w:bottom w:val="none" w:sz="0" w:space="0" w:color="auto"/>
                <w:right w:val="none" w:sz="0" w:space="0" w:color="auto"/>
              </w:divBdr>
            </w:div>
            <w:div w:id="1461847437">
              <w:marLeft w:val="0"/>
              <w:marRight w:val="0"/>
              <w:marTop w:val="0"/>
              <w:marBottom w:val="0"/>
              <w:divBdr>
                <w:top w:val="none" w:sz="0" w:space="0" w:color="auto"/>
                <w:left w:val="none" w:sz="0" w:space="0" w:color="auto"/>
                <w:bottom w:val="none" w:sz="0" w:space="0" w:color="auto"/>
                <w:right w:val="none" w:sz="0" w:space="0" w:color="auto"/>
              </w:divBdr>
            </w:div>
            <w:div w:id="189349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2889</Words>
  <Characters>17051</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VSPJ</Company>
  <LinksUpToDate>false</LinksUpToDate>
  <CharactersWithSpaces>19901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vspj</dc:creator>
  <cp:lastModifiedBy>vspj</cp:lastModifiedBy>
  <cp:revision>6</cp:revision>
  <dcterms:created xsi:type="dcterms:W3CDTF">2013-01-09T22:50:00Z</dcterms:created>
  <dcterms:modified xsi:type="dcterms:W3CDTF">2013-02-03T15:58:00Z</dcterms:modified>
</cp:coreProperties>
</file>