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66D" w:rsidRPr="005405AF" w:rsidRDefault="005405AF" w:rsidP="005405AF">
      <w:pPr>
        <w:spacing w:after="0" w:line="240" w:lineRule="auto"/>
        <w:rPr>
          <w:b/>
        </w:rPr>
      </w:pPr>
      <w:r w:rsidRPr="005405AF">
        <w:rPr>
          <w:b/>
        </w:rPr>
        <w:t>2. FILOSOFICKÁ KINANTROPOLOGIE, SOCIOKULTURNÍ KINANTROPOLOGIE A DALŠÍ SOUVISEJÍCÍ DISCIPLÍNY.</w:t>
      </w:r>
    </w:p>
    <w:p w:rsidR="008922E6" w:rsidRDefault="00F56856" w:rsidP="00F56856">
      <w:pPr>
        <w:spacing w:after="0"/>
        <w:jc w:val="right"/>
      </w:pPr>
      <w:r w:rsidRPr="00F56856">
        <w:rPr>
          <w:highlight w:val="cyan"/>
        </w:rPr>
        <w:t>10 min.</w:t>
      </w:r>
    </w:p>
    <w:p w:rsidR="008922E6" w:rsidRPr="00055800" w:rsidRDefault="008922E6" w:rsidP="00FD766D">
      <w:pPr>
        <w:spacing w:after="0"/>
        <w:rPr>
          <w:b/>
          <w:sz w:val="24"/>
        </w:rPr>
      </w:pPr>
      <w:r w:rsidRPr="007131F0">
        <w:rPr>
          <w:b/>
          <w:sz w:val="24"/>
          <w:highlight w:val="yellow"/>
        </w:rPr>
        <w:t>Úvod</w:t>
      </w:r>
    </w:p>
    <w:p w:rsidR="008922E6" w:rsidRDefault="008922E6" w:rsidP="00FD766D">
      <w:pPr>
        <w:spacing w:after="0"/>
      </w:pPr>
      <w:r>
        <w:t xml:space="preserve">Celý systém věd zabývajících se kinantropologií je poměrně složitý a jeho ne zcela jednoznačná interpretace je spojena s terminologickou roztříštěností.  </w:t>
      </w:r>
    </w:p>
    <w:p w:rsidR="008922E6" w:rsidRDefault="008922E6" w:rsidP="00FD766D">
      <w:pPr>
        <w:spacing w:after="0"/>
      </w:pPr>
      <w:r>
        <w:t xml:space="preserve">Touto problematikou se zabývá </w:t>
      </w:r>
      <w:r w:rsidR="004267E3">
        <w:t xml:space="preserve">Bohuslav Hodaň </w:t>
      </w:r>
      <w:r>
        <w:t xml:space="preserve">ve svých publikacích Sociokulturní kinantropologie </w:t>
      </w:r>
      <w:r w:rsidR="004267E3">
        <w:t>I (</w:t>
      </w:r>
      <w:r>
        <w:t>Hodaň</w:t>
      </w:r>
      <w:r w:rsidR="004267E3">
        <w:t>, 2006) a Sociokulturní kinantropologie II (Hodaň, 2007).</w:t>
      </w:r>
    </w:p>
    <w:p w:rsidR="004267E3" w:rsidRDefault="004267E3" w:rsidP="00FD766D">
      <w:pPr>
        <w:spacing w:after="0"/>
      </w:pPr>
      <w:r>
        <w:t>Vzhledem k tomu, že v tomto systémovém konceptu s ohledem na situaci v českých zemích má své místo i filosofická kinantropologie, budeme v úvodu krátce věnovat pozornost i základnímu systémovému rozčlenění. Samotný koncept filo</w:t>
      </w:r>
      <w:r w:rsidR="008D4146">
        <w:t>s</w:t>
      </w:r>
      <w:r>
        <w:t xml:space="preserve">ofické kinantropologie je pak vcelku podrobně rozpracován Ivo Jiráskem, další část této kapitoly budeme tedy věnovat jeho rozsáhlé publikaci (Jirásek, 2005). </w:t>
      </w:r>
    </w:p>
    <w:p w:rsidR="004267E3" w:rsidRDefault="004267E3" w:rsidP="00FD766D">
      <w:pPr>
        <w:spacing w:after="0"/>
      </w:pPr>
      <w:r>
        <w:t>V mezinárodním měřítku se, jak už bylo řečeno v</w:t>
      </w:r>
      <w:r w:rsidR="008D4146">
        <w:t> </w:t>
      </w:r>
      <w:r>
        <w:t>úvodu</w:t>
      </w:r>
      <w:r w:rsidR="008D4146">
        <w:t>,</w:t>
      </w:r>
      <w:r>
        <w:t xml:space="preserve"> většina autorů terminologicky shoduje na užívání pojmu filosofie sportu</w:t>
      </w:r>
      <w:r w:rsidR="0016100E">
        <w:t>, pokusíme se tedy přiblížit pohled vybraných zahraničních autorů (Lipiec, 1999; Mechikoff, 2009; Kretchmar, 2005 atd.).</w:t>
      </w:r>
      <w:r>
        <w:t xml:space="preserve"> </w:t>
      </w:r>
    </w:p>
    <w:p w:rsidR="005405AF" w:rsidRDefault="00F56856" w:rsidP="00F56856">
      <w:pPr>
        <w:spacing w:after="0"/>
        <w:jc w:val="right"/>
      </w:pPr>
      <w:r w:rsidRPr="00F56856">
        <w:rPr>
          <w:highlight w:val="cyan"/>
        </w:rPr>
        <w:t>35 min.</w:t>
      </w:r>
    </w:p>
    <w:p w:rsidR="005405AF" w:rsidRPr="00055800" w:rsidRDefault="005405AF" w:rsidP="00FD766D">
      <w:pPr>
        <w:spacing w:after="0"/>
        <w:rPr>
          <w:b/>
          <w:sz w:val="24"/>
        </w:rPr>
      </w:pPr>
      <w:r w:rsidRPr="002E5F61">
        <w:rPr>
          <w:b/>
          <w:sz w:val="24"/>
          <w:highlight w:val="yellow"/>
        </w:rPr>
        <w:t>Sociokulturní kinantropologie</w:t>
      </w:r>
    </w:p>
    <w:p w:rsidR="00FD766D" w:rsidRDefault="005405AF" w:rsidP="00FD766D">
      <w:pPr>
        <w:spacing w:after="0"/>
      </w:pPr>
      <w:r>
        <w:t>V úvodu své publikace se Hodaň zabývá terminologií a poukazuje na některé tradované nepřesnosti a</w:t>
      </w:r>
      <w:r w:rsidR="00877E3D">
        <w:t> </w:t>
      </w:r>
      <w:r>
        <w:t>chyby.</w:t>
      </w:r>
    </w:p>
    <w:p w:rsidR="005405AF" w:rsidRDefault="005405AF" w:rsidP="00FD766D">
      <w:pPr>
        <w:spacing w:after="0"/>
      </w:pPr>
      <w:r>
        <w:t>Podle jeho mínění se příliš rychle opustil terminologický koncept užívaný do listopadu 1989 a byl nahrazen anglosaským pojetím, které nemá v českých zemích tak silnou tradici a terminologie tak nebyla zcela zřejmá.</w:t>
      </w:r>
    </w:p>
    <w:p w:rsidR="005405AF" w:rsidRDefault="005405AF" w:rsidP="00A74F6A">
      <w:pPr>
        <w:spacing w:after="120"/>
      </w:pPr>
      <w:r>
        <w:t xml:space="preserve">Hodaň je obhájcem termínu </w:t>
      </w:r>
      <w:r w:rsidRPr="005405AF">
        <w:rPr>
          <w:b/>
        </w:rPr>
        <w:t>„tělesná kultura“.</w:t>
      </w:r>
      <w:r>
        <w:t xml:space="preserve"> Tu chápe jako základní jev a také předmět zkoumání vědy, jež byla dříve souhrnně nazývána teorií tělesné kultury. V českém prostředí došlo počátkem 90. let 20. století k dohodě, že z různých termínů užívaných v anglickém jazyce byl vybrán termín </w:t>
      </w:r>
      <w:r w:rsidRPr="005405AF">
        <w:rPr>
          <w:b/>
        </w:rPr>
        <w:t>kinantropologie</w:t>
      </w:r>
      <w:r>
        <w:t xml:space="preserve">. </w:t>
      </w:r>
    </w:p>
    <w:p w:rsidR="008D4146" w:rsidRDefault="005405AF" w:rsidP="00FD766D">
      <w:pPr>
        <w:spacing w:after="0"/>
        <w:rPr>
          <w:sz w:val="20"/>
          <w:szCs w:val="20"/>
        </w:rPr>
      </w:pPr>
      <w:r>
        <w:rPr>
          <w:sz w:val="20"/>
          <w:szCs w:val="20"/>
        </w:rPr>
        <w:t>To, že šlo o jednu možnou volbu z</w:t>
      </w:r>
      <w:r w:rsidR="008D4146">
        <w:rPr>
          <w:sz w:val="20"/>
          <w:szCs w:val="20"/>
        </w:rPr>
        <w:t> </w:t>
      </w:r>
      <w:r>
        <w:rPr>
          <w:sz w:val="20"/>
          <w:szCs w:val="20"/>
        </w:rPr>
        <w:t>mnoha</w:t>
      </w:r>
      <w:r w:rsidR="008D4146">
        <w:rPr>
          <w:sz w:val="20"/>
          <w:szCs w:val="20"/>
        </w:rPr>
        <w:t>,</w:t>
      </w:r>
      <w:r>
        <w:rPr>
          <w:sz w:val="20"/>
          <w:szCs w:val="20"/>
        </w:rPr>
        <w:t xml:space="preserve"> dokládá </w:t>
      </w:r>
      <w:r w:rsidR="008D4146">
        <w:rPr>
          <w:sz w:val="20"/>
          <w:szCs w:val="20"/>
        </w:rPr>
        <w:t xml:space="preserve">Hodaň </w:t>
      </w:r>
      <w:r>
        <w:rPr>
          <w:sz w:val="20"/>
          <w:szCs w:val="20"/>
        </w:rPr>
        <w:t>takto:</w:t>
      </w:r>
    </w:p>
    <w:p w:rsidR="00A74F6A" w:rsidRDefault="005405AF" w:rsidP="00D710D0">
      <w:pPr>
        <w:spacing w:after="0"/>
      </w:pPr>
      <w:r>
        <w:rPr>
          <w:sz w:val="20"/>
          <w:szCs w:val="20"/>
        </w:rPr>
        <w:t xml:space="preserve"> </w:t>
      </w:r>
      <w:r w:rsidRPr="00D710D0">
        <w:t xml:space="preserve">„Ostatně o větší frekventovanosti některého pojmu lze jen těžko hovořit, poněvadž v současnosti najdeme různá označení </w:t>
      </w:r>
      <w:r w:rsidR="00D710D0">
        <w:t>‚</w:t>
      </w:r>
      <w:r w:rsidR="00D710D0" w:rsidRPr="00D710D0">
        <w:t>našich</w:t>
      </w:r>
      <w:r w:rsidR="00D710D0">
        <w:t>’</w:t>
      </w:r>
      <w:r w:rsidR="00D710D0" w:rsidRPr="00D710D0">
        <w:t xml:space="preserve"> věd – </w:t>
      </w:r>
      <w:r w:rsidR="00D710D0">
        <w:t>‚</w:t>
      </w:r>
      <w:r w:rsidR="00D710D0" w:rsidRPr="00D710D0">
        <w:t>Exercise Science</w:t>
      </w:r>
      <w:r w:rsidR="00D710D0">
        <w:t>’</w:t>
      </w:r>
      <w:r w:rsidR="00D710D0" w:rsidRPr="00D710D0">
        <w:t xml:space="preserve">, </w:t>
      </w:r>
      <w:r w:rsidR="00D710D0">
        <w:t>‚S</w:t>
      </w:r>
      <w:r w:rsidR="00D710D0" w:rsidRPr="00D710D0">
        <w:t xml:space="preserve">port </w:t>
      </w:r>
      <w:proofErr w:type="spellStart"/>
      <w:r w:rsidR="00055800" w:rsidRPr="00D710D0">
        <w:t>Studies</w:t>
      </w:r>
      <w:r w:rsidR="00055800">
        <w:t>’</w:t>
      </w:r>
      <w:proofErr w:type="spellEnd"/>
      <w:r w:rsidR="00D710D0" w:rsidRPr="00D710D0">
        <w:t xml:space="preserve">, </w:t>
      </w:r>
      <w:r w:rsidR="00A74F6A">
        <w:t>‚</w:t>
      </w:r>
      <w:proofErr w:type="spellStart"/>
      <w:r w:rsidR="00D710D0" w:rsidRPr="00D710D0">
        <w:t>Kinesiology</w:t>
      </w:r>
      <w:r w:rsidR="00D710D0">
        <w:t>’</w:t>
      </w:r>
      <w:proofErr w:type="spellEnd"/>
      <w:r w:rsidR="00D710D0" w:rsidRPr="00D710D0">
        <w:t xml:space="preserve">, </w:t>
      </w:r>
      <w:r w:rsidR="00A74F6A">
        <w:t>‚</w:t>
      </w:r>
      <w:r w:rsidR="00D710D0" w:rsidRPr="00D710D0">
        <w:t xml:space="preserve">Human </w:t>
      </w:r>
      <w:proofErr w:type="spellStart"/>
      <w:r w:rsidR="00D710D0" w:rsidRPr="00D710D0">
        <w:t>Kinetics</w:t>
      </w:r>
      <w:r w:rsidR="00D710D0">
        <w:t>’</w:t>
      </w:r>
      <w:proofErr w:type="spellEnd"/>
      <w:r w:rsidR="00D710D0" w:rsidRPr="00D710D0">
        <w:t xml:space="preserve">, </w:t>
      </w:r>
      <w:r w:rsidR="00A74F6A">
        <w:t>‚</w:t>
      </w:r>
      <w:r w:rsidR="00D710D0" w:rsidRPr="00D710D0">
        <w:t xml:space="preserve">Human </w:t>
      </w:r>
      <w:proofErr w:type="spellStart"/>
      <w:r w:rsidR="00D710D0" w:rsidRPr="00D710D0">
        <w:t>Movement</w:t>
      </w:r>
      <w:proofErr w:type="spellEnd"/>
      <w:r w:rsidR="00D710D0" w:rsidRPr="00D710D0">
        <w:t xml:space="preserve"> </w:t>
      </w:r>
      <w:proofErr w:type="spellStart"/>
      <w:r w:rsidR="00D710D0" w:rsidRPr="00D710D0">
        <w:t>Sciences</w:t>
      </w:r>
      <w:r w:rsidR="00D710D0">
        <w:t>’</w:t>
      </w:r>
      <w:proofErr w:type="spellEnd"/>
      <w:r w:rsidR="00D710D0" w:rsidRPr="00D710D0">
        <w:t xml:space="preserve">, </w:t>
      </w:r>
      <w:r w:rsidR="00A74F6A">
        <w:t>‚</w:t>
      </w:r>
      <w:r w:rsidR="00D710D0" w:rsidRPr="00D710D0">
        <w:t xml:space="preserve">Sport </w:t>
      </w:r>
      <w:proofErr w:type="spellStart"/>
      <w:r w:rsidR="00D710D0" w:rsidRPr="00D710D0">
        <w:t>Sciences</w:t>
      </w:r>
      <w:r w:rsidR="00D710D0">
        <w:t>’</w:t>
      </w:r>
      <w:proofErr w:type="spellEnd"/>
      <w:r w:rsidR="00D710D0" w:rsidRPr="00D710D0">
        <w:t xml:space="preserve">, </w:t>
      </w:r>
      <w:r w:rsidR="00A74F6A">
        <w:t>‚</w:t>
      </w:r>
      <w:proofErr w:type="spellStart"/>
      <w:r w:rsidR="00D710D0" w:rsidRPr="00D710D0">
        <w:t>Physical</w:t>
      </w:r>
      <w:proofErr w:type="spellEnd"/>
      <w:r w:rsidR="00D710D0" w:rsidRPr="00D710D0">
        <w:t xml:space="preserve"> </w:t>
      </w:r>
      <w:proofErr w:type="spellStart"/>
      <w:r w:rsidR="00D710D0" w:rsidRPr="00D710D0">
        <w:t>Activity</w:t>
      </w:r>
      <w:proofErr w:type="spellEnd"/>
      <w:r w:rsidR="00D710D0" w:rsidRPr="00D710D0">
        <w:t xml:space="preserve"> </w:t>
      </w:r>
      <w:proofErr w:type="spellStart"/>
      <w:r w:rsidR="00D710D0" w:rsidRPr="00D710D0">
        <w:t>Studies</w:t>
      </w:r>
      <w:r w:rsidR="00D710D0">
        <w:t>’</w:t>
      </w:r>
      <w:proofErr w:type="spellEnd"/>
      <w:r w:rsidR="00D710D0" w:rsidRPr="00D710D0">
        <w:t xml:space="preserve">, </w:t>
      </w:r>
      <w:r w:rsidR="00A74F6A">
        <w:t>‚</w:t>
      </w:r>
      <w:proofErr w:type="spellStart"/>
      <w:r w:rsidR="00D710D0" w:rsidRPr="00D710D0">
        <w:t>Physical</w:t>
      </w:r>
      <w:proofErr w:type="spellEnd"/>
      <w:r w:rsidR="00D710D0" w:rsidRPr="00D710D0">
        <w:t xml:space="preserve"> </w:t>
      </w:r>
      <w:proofErr w:type="spellStart"/>
      <w:r w:rsidR="00D710D0" w:rsidRPr="00D710D0">
        <w:t>Activity</w:t>
      </w:r>
      <w:proofErr w:type="spellEnd"/>
      <w:r w:rsidR="00D710D0" w:rsidRPr="00D710D0">
        <w:t xml:space="preserve"> </w:t>
      </w:r>
      <w:proofErr w:type="spellStart"/>
      <w:r w:rsidR="00D710D0" w:rsidRPr="00D710D0">
        <w:t>Sciences</w:t>
      </w:r>
      <w:r w:rsidR="00D710D0">
        <w:t>’</w:t>
      </w:r>
      <w:proofErr w:type="spellEnd"/>
      <w:r w:rsidR="00D710D0" w:rsidRPr="00D710D0">
        <w:t xml:space="preserve">, </w:t>
      </w:r>
      <w:r w:rsidR="00A74F6A">
        <w:t>‚</w:t>
      </w:r>
      <w:proofErr w:type="spellStart"/>
      <w:r w:rsidR="00D710D0" w:rsidRPr="00D710D0">
        <w:t>Anthropokinetics</w:t>
      </w:r>
      <w:r w:rsidR="00D710D0">
        <w:t>’</w:t>
      </w:r>
      <w:proofErr w:type="spellEnd"/>
      <w:r w:rsidR="00D710D0" w:rsidRPr="00D710D0">
        <w:t xml:space="preserve"> a také </w:t>
      </w:r>
      <w:r w:rsidR="00A74F6A">
        <w:t>‚</w:t>
      </w:r>
      <w:proofErr w:type="spellStart"/>
      <w:r w:rsidR="00D710D0" w:rsidRPr="00D710D0">
        <w:t>Kinanthropology</w:t>
      </w:r>
      <w:r w:rsidR="00D710D0">
        <w:t>’</w:t>
      </w:r>
      <w:proofErr w:type="spellEnd"/>
      <w:r w:rsidR="00D710D0">
        <w:t xml:space="preserve">.“ </w:t>
      </w:r>
    </w:p>
    <w:p w:rsidR="005405AF" w:rsidRPr="00D710D0" w:rsidRDefault="005405AF" w:rsidP="00A74F6A">
      <w:pPr>
        <w:spacing w:after="120"/>
      </w:pPr>
      <w:r w:rsidRPr="00D710D0">
        <w:t xml:space="preserve">(Hodaň, 2006, </w:t>
      </w:r>
      <w:r w:rsidR="008D4146" w:rsidRPr="00D710D0">
        <w:t xml:space="preserve">s. </w:t>
      </w:r>
      <w:r w:rsidRPr="00D710D0">
        <w:t>18).</w:t>
      </w:r>
    </w:p>
    <w:p w:rsidR="008D4146" w:rsidRPr="00D710D0" w:rsidRDefault="005405AF" w:rsidP="00FD766D">
      <w:pPr>
        <w:spacing w:after="0"/>
      </w:pPr>
      <w:r w:rsidRPr="00D710D0">
        <w:t xml:space="preserve">Další zajímavou </w:t>
      </w:r>
      <w:r w:rsidR="008D4146" w:rsidRPr="00D710D0">
        <w:t xml:space="preserve">terminologickou </w:t>
      </w:r>
      <w:r w:rsidRPr="00D710D0">
        <w:t xml:space="preserve">poznámkou je: </w:t>
      </w:r>
    </w:p>
    <w:p w:rsidR="008922E6" w:rsidRDefault="008D4146" w:rsidP="00A74F6A">
      <w:pPr>
        <w:spacing w:after="120"/>
      </w:pPr>
      <w:r w:rsidRPr="00D710D0">
        <w:t>„</w:t>
      </w:r>
      <w:r w:rsidR="005405AF" w:rsidRPr="00D710D0">
        <w:t xml:space="preserve">V našem případě pojem „tělesná kultura“ označuje přesně definovaný sociokulturní systém. Nic jiného než systém – výchovný, vzdělávací, organizační, institucionální… </w:t>
      </w:r>
      <w:r w:rsidR="00A74F6A">
        <w:t>‚</w:t>
      </w:r>
      <w:r w:rsidR="00D710D0">
        <w:t>T</w:t>
      </w:r>
      <w:r w:rsidR="005405AF" w:rsidRPr="00D710D0">
        <w:t>ělesná kultura</w:t>
      </w:r>
      <w:r w:rsidR="00D710D0">
        <w:t>´</w:t>
      </w:r>
      <w:r w:rsidR="005405AF" w:rsidRPr="00D710D0">
        <w:t xml:space="preserve"> není činnost, ale systém, v jehož rámci jsou činnosti různého druhu realizovány</w:t>
      </w:r>
      <w:r w:rsidRPr="00D710D0">
        <w:t>“</w:t>
      </w:r>
      <w:r w:rsidR="005405AF" w:rsidRPr="00D710D0">
        <w:t xml:space="preserve"> </w:t>
      </w:r>
      <w:r w:rsidRPr="00D710D0">
        <w:t>(tamtéž, s. 20).</w:t>
      </w:r>
      <w:r>
        <w:t xml:space="preserve"> </w:t>
      </w:r>
    </w:p>
    <w:p w:rsidR="008D4146" w:rsidRDefault="008D4146" w:rsidP="00FD766D">
      <w:pPr>
        <w:spacing w:after="0"/>
      </w:pPr>
      <w:r>
        <w:t>Pokud jde o zaměření kinantropologie, Hodaň uvádí dva možné způsoby chápání:</w:t>
      </w:r>
    </w:p>
    <w:p w:rsidR="008D4146" w:rsidRPr="008D4146" w:rsidRDefault="008D4146" w:rsidP="008D4146">
      <w:pPr>
        <w:spacing w:after="0"/>
      </w:pPr>
      <w:r>
        <w:t>„</w:t>
      </w:r>
      <w:r w:rsidRPr="008D4146">
        <w:t xml:space="preserve">1. </w:t>
      </w:r>
      <w:r w:rsidRPr="008D4146">
        <w:rPr>
          <w:iCs/>
        </w:rPr>
        <w:t xml:space="preserve">přijmout kinantropologii jako vědní obor, zabývající se </w:t>
      </w:r>
      <w:r w:rsidR="00A74F6A">
        <w:rPr>
          <w:iCs/>
        </w:rPr>
        <w:t>‚</w:t>
      </w:r>
      <w:r w:rsidRPr="008D4146">
        <w:rPr>
          <w:iCs/>
        </w:rPr>
        <w:t>cvičícím člověkem</w:t>
      </w:r>
      <w:r w:rsidR="00D710D0">
        <w:rPr>
          <w:iCs/>
        </w:rPr>
        <w:t>´</w:t>
      </w:r>
      <w:r w:rsidRPr="008D4146">
        <w:rPr>
          <w:iCs/>
        </w:rPr>
        <w:t xml:space="preserve"> a individuálními i společenskými důsledky této záměrné činnosti</w:t>
      </w:r>
      <w:r w:rsidRPr="008D4146">
        <w:t xml:space="preserve">, nebo </w:t>
      </w:r>
    </w:p>
    <w:p w:rsidR="008D4146" w:rsidRPr="008D4146" w:rsidRDefault="008D4146" w:rsidP="00A74F6A">
      <w:pPr>
        <w:spacing w:after="120"/>
      </w:pPr>
      <w:r w:rsidRPr="008D4146">
        <w:t xml:space="preserve">2. </w:t>
      </w:r>
      <w:r w:rsidRPr="008D4146">
        <w:rPr>
          <w:iCs/>
        </w:rPr>
        <w:t xml:space="preserve">přijmout kinantropologii jako vědní obor, zabývající se </w:t>
      </w:r>
      <w:r w:rsidR="00D710D0">
        <w:rPr>
          <w:iCs/>
        </w:rPr>
        <w:t>‚</w:t>
      </w:r>
      <w:r w:rsidRPr="008D4146">
        <w:rPr>
          <w:iCs/>
        </w:rPr>
        <w:t>pohybujícím se</w:t>
      </w:r>
      <w:r w:rsidR="00D710D0">
        <w:rPr>
          <w:iCs/>
        </w:rPr>
        <w:t>´</w:t>
      </w:r>
      <w:r w:rsidRPr="008D4146">
        <w:rPr>
          <w:iCs/>
        </w:rPr>
        <w:t xml:space="preserve"> člověkem a individuálními i společenskými důsledky tohoto pohybování se obecně</w:t>
      </w:r>
      <w:r>
        <w:rPr>
          <w:iCs/>
        </w:rPr>
        <w:t>“ (tamtéž, s. 29)</w:t>
      </w:r>
      <w:r w:rsidRPr="008D4146">
        <w:t xml:space="preserve">. </w:t>
      </w:r>
    </w:p>
    <w:p w:rsidR="008D4146" w:rsidRDefault="008D4146" w:rsidP="00FD766D">
      <w:pPr>
        <w:spacing w:after="0"/>
      </w:pPr>
      <w:r>
        <w:t xml:space="preserve">Sám pak dává přednost druhému řešení a tím výrazně rozšiřuje sféru zájmu kinantropologie nejen na oblast sportu, ale na oblast pohybových aktivit obecně. Toto pojetí v obecné rovině podporují i další </w:t>
      </w:r>
      <w:r>
        <w:lastRenderedPageBreak/>
        <w:t>čeští (Jirásek, Hurych), ale například v dů</w:t>
      </w:r>
      <w:r w:rsidR="00BD288B">
        <w:t>sl</w:t>
      </w:r>
      <w:r>
        <w:t xml:space="preserve">edku přesahu mimo oblast výkonnostního sportu i polští (Kosiewicz) či slovinští (Kreft) autoři. Toto je velmi důležitý moment i pro filosofii sportu, či chceme-li pro filosofickou kinantropologii, protože je zde vytyčeno klíčové paradigma.  </w:t>
      </w:r>
    </w:p>
    <w:p w:rsidR="00BD288B" w:rsidRDefault="00BD288B" w:rsidP="00FD766D">
      <w:pPr>
        <w:spacing w:after="0"/>
      </w:pPr>
    </w:p>
    <w:p w:rsidR="00BD288B" w:rsidRPr="00BD288B" w:rsidRDefault="00BD288B" w:rsidP="00BD288B">
      <w:pPr>
        <w:spacing w:after="0"/>
      </w:pPr>
      <w:r>
        <w:t xml:space="preserve">Na základě myšlenek rozpracovaných v první části publikace Hodaň definuje kinantropologické podobory takto: </w:t>
      </w:r>
    </w:p>
    <w:p w:rsidR="00BD288B" w:rsidRPr="00BD288B" w:rsidRDefault="00BD288B" w:rsidP="00BD288B">
      <w:pPr>
        <w:spacing w:after="0"/>
      </w:pPr>
      <w:r w:rsidRPr="00BD288B">
        <w:t xml:space="preserve">– </w:t>
      </w:r>
      <w:r w:rsidRPr="00BD288B">
        <w:rPr>
          <w:b/>
          <w:bCs/>
          <w:i/>
          <w:iCs/>
        </w:rPr>
        <w:t>„vývojová a strukturální kinantropologie“</w:t>
      </w:r>
      <w:r w:rsidRPr="00BD288B">
        <w:rPr>
          <w:i/>
          <w:iCs/>
        </w:rPr>
        <w:t xml:space="preserve">. </w:t>
      </w:r>
      <w:r w:rsidRPr="00BD288B">
        <w:t xml:space="preserve">Ta představuje „pohybový základ“ veškeré naší problematiky, to, z čeho je de facto všechno ostatní odvozováno. </w:t>
      </w:r>
    </w:p>
    <w:p w:rsidR="00BD288B" w:rsidRPr="00BD288B" w:rsidRDefault="00BD288B" w:rsidP="00BD288B">
      <w:pPr>
        <w:spacing w:after="0"/>
      </w:pPr>
      <w:r w:rsidRPr="00BD288B">
        <w:t xml:space="preserve">– </w:t>
      </w:r>
      <w:r w:rsidRPr="00BD288B">
        <w:rPr>
          <w:b/>
          <w:bCs/>
          <w:i/>
          <w:iCs/>
        </w:rPr>
        <w:t>„biologická kinantropologie“</w:t>
      </w:r>
      <w:r w:rsidRPr="00BD288B">
        <w:t xml:space="preserve">, zabývající se biologickými problémy lidského pohybu, naplňovaná konkrétními disciplinami jako fyziologie zátěže, funkční antropologie, (pato)kinesiologie, funkční anatomie, apod.; </w:t>
      </w:r>
    </w:p>
    <w:p w:rsidR="00BD288B" w:rsidRPr="00BD288B" w:rsidRDefault="00BD288B" w:rsidP="00BD288B">
      <w:pPr>
        <w:spacing w:after="0"/>
      </w:pPr>
      <w:r w:rsidRPr="00BD288B">
        <w:t xml:space="preserve">– </w:t>
      </w:r>
      <w:r w:rsidRPr="00BD288B">
        <w:rPr>
          <w:b/>
          <w:bCs/>
          <w:i/>
          <w:iCs/>
        </w:rPr>
        <w:t>„pedagogická a psychologická kinantropologie“</w:t>
      </w:r>
      <w:r w:rsidRPr="00BD288B">
        <w:t>, zabývající se teoretickými problémy realizace lidského (tělocvičného pohybu) ve smyslu jeho vyučování a učení, naplňovaná konkrétními disciplinami</w:t>
      </w:r>
      <w:r>
        <w:t xml:space="preserve">. </w:t>
      </w:r>
      <w:r w:rsidRPr="00BD288B">
        <w:t xml:space="preserve"> </w:t>
      </w:r>
    </w:p>
    <w:p w:rsidR="00D710D0" w:rsidRDefault="00BD288B" w:rsidP="00D710D0">
      <w:pPr>
        <w:spacing w:after="0"/>
      </w:pPr>
      <w:r w:rsidRPr="00BD288B">
        <w:t xml:space="preserve">– </w:t>
      </w:r>
      <w:r w:rsidRPr="00BD288B">
        <w:rPr>
          <w:b/>
          <w:bCs/>
          <w:i/>
          <w:iCs/>
        </w:rPr>
        <w:t>„ekonomická kinantropologie“</w:t>
      </w:r>
      <w:r w:rsidRPr="00BD288B">
        <w:t xml:space="preserve">, řešícím problémy ekonomického prostředí, vzájemné vztahy pohybu a ekonomiky jak z hlediska nákladů, tak z hlediska ekonomického přínosu, tvorbou konkrétních hodnot, ale do určité míry i institucemi a rolemi, problémy marketinku apod. </w:t>
      </w:r>
    </w:p>
    <w:p w:rsidR="00D710D0" w:rsidRPr="00BD288B" w:rsidRDefault="00D710D0" w:rsidP="00A74F6A">
      <w:pPr>
        <w:spacing w:after="120"/>
      </w:pPr>
      <w:r>
        <w:t>(zkráceno a upraveno podle Hodaň, 2006, s. 30-31)</w:t>
      </w:r>
      <w:r w:rsidRPr="00BD288B">
        <w:t>.</w:t>
      </w:r>
    </w:p>
    <w:p w:rsidR="00BD288B" w:rsidRPr="00BD288B" w:rsidRDefault="00A74F6A" w:rsidP="00BD288B">
      <w:pPr>
        <w:spacing w:after="0"/>
      </w:pPr>
      <w:r>
        <w:t>Zbývají dva, z pohledu našeho zájmu zásadní podobory:</w:t>
      </w:r>
    </w:p>
    <w:p w:rsidR="00BD288B" w:rsidRDefault="00BD288B" w:rsidP="00BD288B">
      <w:pPr>
        <w:spacing w:after="0"/>
      </w:pPr>
      <w:r w:rsidRPr="00BD288B">
        <w:t xml:space="preserve">– </w:t>
      </w:r>
      <w:r w:rsidRPr="00BD288B">
        <w:rPr>
          <w:b/>
          <w:bCs/>
          <w:i/>
          <w:iCs/>
        </w:rPr>
        <w:t>„sociokulturní kinantropologie“</w:t>
      </w:r>
      <w:r>
        <w:rPr>
          <w:b/>
          <w:bCs/>
          <w:i/>
          <w:iCs/>
        </w:rPr>
        <w:t>,</w:t>
      </w:r>
      <w:r w:rsidRPr="00BD288B">
        <w:t xml:space="preserve"> která se zabývá vzájemnými vztahy mezi tělesným pohybem formovaným (resp. deformovaným) člověkem, společností a kulturou. Předmětem jejího zkoumání je analýza obsahu a funkce systému tělesné kultury s jeho subsystémy, v závislosti na vývoji individua a společnosti, a její výchovné, kulturní, politické, právní a ekonomické konsekvence</w:t>
      </w:r>
      <w:r w:rsidR="00A74F6A">
        <w:t xml:space="preserve"> (podle Hodaň, 2006, s. 33). </w:t>
      </w:r>
    </w:p>
    <w:p w:rsidR="00A74F6A" w:rsidRDefault="00A74F6A" w:rsidP="00BD288B">
      <w:pPr>
        <w:spacing w:after="0"/>
      </w:pPr>
      <w:r>
        <w:t>Dále Hodaň vymezuje prostor pro filosofickou kinantropologii:</w:t>
      </w:r>
    </w:p>
    <w:p w:rsidR="00A74F6A" w:rsidRDefault="00BD288B" w:rsidP="00A74F6A">
      <w:pPr>
        <w:spacing w:after="120"/>
      </w:pPr>
      <w:r w:rsidRPr="00BD288B">
        <w:t xml:space="preserve">– </w:t>
      </w:r>
      <w:r w:rsidRPr="00BD288B">
        <w:rPr>
          <w:b/>
          <w:bCs/>
          <w:i/>
          <w:iCs/>
        </w:rPr>
        <w:t>„filo</w:t>
      </w:r>
      <w:r>
        <w:rPr>
          <w:b/>
          <w:bCs/>
          <w:i/>
          <w:iCs/>
        </w:rPr>
        <w:t>s</w:t>
      </w:r>
      <w:r w:rsidRPr="00BD288B">
        <w:rPr>
          <w:b/>
          <w:bCs/>
          <w:i/>
          <w:iCs/>
        </w:rPr>
        <w:t>ofická kinantropologie“</w:t>
      </w:r>
      <w:r>
        <w:rPr>
          <w:rStyle w:val="Znakapoznpodarou"/>
          <w:b/>
          <w:bCs/>
          <w:i/>
          <w:iCs/>
        </w:rPr>
        <w:footnoteReference w:id="1"/>
      </w:r>
      <w:r w:rsidRPr="00BD288B">
        <w:t>, která je na pomezí mezi problematikou antropologickou a filozofickou. Odvozujeme-li, jako v předešlých př</w:t>
      </w:r>
      <w:r>
        <w:t>í</w:t>
      </w:r>
      <w:r w:rsidRPr="00BD288B">
        <w:t xml:space="preserve">padech od antropologie, potom </w:t>
      </w:r>
      <w:r w:rsidR="00B831B2">
        <w:t>můžeme chápat</w:t>
      </w:r>
      <w:r w:rsidRPr="00BD288B">
        <w:t xml:space="preserve"> filo</w:t>
      </w:r>
      <w:r w:rsidR="00B831B2">
        <w:t>s</w:t>
      </w:r>
      <w:r w:rsidRPr="00BD288B">
        <w:t xml:space="preserve">ofickou antropologii především jako filozofii člověka, která je spíše filozofickou než antropologickou disciplinou. </w:t>
      </w:r>
      <w:r w:rsidR="00A74F6A">
        <w:t>‚</w:t>
      </w:r>
      <w:r w:rsidRPr="00BD288B">
        <w:t>Filo</w:t>
      </w:r>
      <w:r w:rsidR="00A74F6A">
        <w:t>s</w:t>
      </w:r>
      <w:r w:rsidRPr="00BD288B">
        <w:t>ofická kinantropologie</w:t>
      </w:r>
      <w:r w:rsidR="00A74F6A">
        <w:t>‘</w:t>
      </w:r>
      <w:r w:rsidRPr="00BD288B">
        <w:t xml:space="preserve"> se tedy bude zabývat nejobecnějšími problémy bytí „pohybujícího se“ člověka</w:t>
      </w:r>
      <w:r w:rsidR="00A74F6A">
        <w:t xml:space="preserve"> (zkráceno a upraveno podle Hodaň, 2006, s. 31). </w:t>
      </w:r>
    </w:p>
    <w:p w:rsidR="00BD288B" w:rsidRDefault="00A74F6A" w:rsidP="005179E2">
      <w:pPr>
        <w:spacing w:after="120"/>
      </w:pPr>
      <w:r>
        <w:t>Nyní zbývá vysvětlit, proč jsme tuto (byť krátkou) podkapitolu věnovali tématu sociokulturní kinantropologi</w:t>
      </w:r>
      <w:r w:rsidR="00055800">
        <w:t>e,</w:t>
      </w:r>
      <w:r>
        <w:t xml:space="preserve"> a založili ji v podstatě na tvorbě jednoho autora. Bohuslav Hodaň totiž v na </w:t>
      </w:r>
      <w:proofErr w:type="spellStart"/>
      <w:r>
        <w:t>FSpS</w:t>
      </w:r>
      <w:proofErr w:type="spellEnd"/>
      <w:r>
        <w:t xml:space="preserve"> MU </w:t>
      </w:r>
      <w:r w:rsidR="00055800">
        <w:t>ustanovil</w:t>
      </w:r>
      <w:r>
        <w:t xml:space="preserve"> výuku filosofie sportu a dal jí hlavní nasměrování. Pro studenty bakalářských oborů tak byla základním předmětem, který je uváděl do problematiky filosofie sportu</w:t>
      </w:r>
      <w:r w:rsidR="00055800">
        <w:t>,</w:t>
      </w:r>
      <w:r>
        <w:t xml:space="preserve"> právě sociokulturní kinantropologie</w:t>
      </w:r>
      <w:r w:rsidR="00055800">
        <w:t xml:space="preserve"> a teprve v magisterském studiu na ni navazovaly předměty filosofie</w:t>
      </w:r>
      <w:r w:rsidR="00055800">
        <w:rPr>
          <w:rStyle w:val="Znakapoznpodarou"/>
        </w:rPr>
        <w:footnoteReference w:id="2"/>
      </w:r>
      <w:r w:rsidR="00055800">
        <w:t xml:space="preserve"> sportu či filosofická kinantropologie (v průb</w:t>
      </w:r>
      <w:r w:rsidR="00877E3D">
        <w:t>ě</w:t>
      </w:r>
      <w:r w:rsidR="00055800">
        <w:t>hu vývoje došlo k několika úpravám názvu), případně další předměty vycházející z filosofie (výběrový seminář z etiky, etika ve sportu, etika v kinantropologii).</w:t>
      </w:r>
      <w:r>
        <w:t xml:space="preserve"> </w:t>
      </w:r>
      <w:r w:rsidR="007131F0">
        <w:t>Dnes je již koncept poněkud odlišný, nicméně tradice založená Bohuslavem Hodaněm</w:t>
      </w:r>
      <w:r w:rsidR="00554E86">
        <w:t xml:space="preserve"> nemůže být opominuta.</w:t>
      </w:r>
      <w:r w:rsidR="00BD288B" w:rsidRPr="00BD288B">
        <w:t xml:space="preserve"> </w:t>
      </w:r>
    </w:p>
    <w:p w:rsidR="005179E2" w:rsidRDefault="00EF0866" w:rsidP="00BD288B">
      <w:pPr>
        <w:spacing w:after="0"/>
      </w:pPr>
      <w:r>
        <w:t>Domníváme se, že pro současné studenty může být zajímavé i konkrétní zh</w:t>
      </w:r>
      <w:r w:rsidR="005179E2">
        <w:t>m</w:t>
      </w:r>
      <w:r>
        <w:t>otnění</w:t>
      </w:r>
      <w:r w:rsidR="005179E2">
        <w:t xml:space="preserve"> zmíněné koncepce, proto zde uvádíme přehled témat předmětu sociokulturní kinantropologie, tak jak byly </w:t>
      </w:r>
      <w:r w:rsidR="005179E2">
        <w:lastRenderedPageBreak/>
        <w:t>vyučovány od roku 2006 (</w:t>
      </w:r>
      <w:r w:rsidR="00EE3821">
        <w:t xml:space="preserve">vyučující Emanuel Hurych, </w:t>
      </w:r>
      <w:r w:rsidR="005179E2">
        <w:t>předmět byl vyučován pod různými názvy, nejčastěji jako „Filozofie sportu“).</w:t>
      </w:r>
    </w:p>
    <w:p w:rsidR="005179E2" w:rsidRPr="005179E2" w:rsidRDefault="005179E2" w:rsidP="005179E2">
      <w:pPr>
        <w:numPr>
          <w:ilvl w:val="0"/>
          <w:numId w:val="4"/>
        </w:numPr>
        <w:spacing w:after="0"/>
      </w:pPr>
      <w:r w:rsidRPr="005179E2">
        <w:t>Problémy terminologie</w:t>
      </w:r>
    </w:p>
    <w:p w:rsidR="005179E2" w:rsidRPr="005179E2" w:rsidRDefault="005179E2" w:rsidP="005179E2">
      <w:pPr>
        <w:numPr>
          <w:ilvl w:val="0"/>
          <w:numId w:val="4"/>
        </w:numPr>
        <w:spacing w:after="0"/>
      </w:pPr>
      <w:r w:rsidRPr="005179E2">
        <w:t>Vědy o TK, kinantropologie</w:t>
      </w:r>
    </w:p>
    <w:p w:rsidR="005179E2" w:rsidRPr="005179E2" w:rsidRDefault="005179E2" w:rsidP="005179E2">
      <w:pPr>
        <w:numPr>
          <w:ilvl w:val="0"/>
          <w:numId w:val="4"/>
        </w:numPr>
        <w:spacing w:after="0"/>
      </w:pPr>
      <w:r w:rsidRPr="005179E2">
        <w:t>Vznik a vývoj tělesných cvičení</w:t>
      </w:r>
    </w:p>
    <w:p w:rsidR="005179E2" w:rsidRPr="005179E2" w:rsidRDefault="005179E2" w:rsidP="005179E2">
      <w:pPr>
        <w:numPr>
          <w:ilvl w:val="0"/>
          <w:numId w:val="4"/>
        </w:numPr>
        <w:spacing w:after="0"/>
      </w:pPr>
      <w:r w:rsidRPr="005179E2">
        <w:t>Fyzická, psychická a sociální dimenze lidského pohybu a tělesných cvičení</w:t>
      </w:r>
    </w:p>
    <w:p w:rsidR="005179E2" w:rsidRPr="005179E2" w:rsidRDefault="005179E2" w:rsidP="005179E2">
      <w:pPr>
        <w:numPr>
          <w:ilvl w:val="0"/>
          <w:numId w:val="4"/>
        </w:numPr>
        <w:spacing w:after="0"/>
      </w:pPr>
      <w:r w:rsidRPr="005179E2">
        <w:t>Tělesná kultura jako sociokulturní systém</w:t>
      </w:r>
    </w:p>
    <w:p w:rsidR="005179E2" w:rsidRPr="005179E2" w:rsidRDefault="005179E2" w:rsidP="005179E2">
      <w:pPr>
        <w:numPr>
          <w:ilvl w:val="0"/>
          <w:numId w:val="4"/>
        </w:numPr>
        <w:spacing w:after="0"/>
      </w:pPr>
      <w:r w:rsidRPr="005179E2">
        <w:t>Obsah a rozsah systému TK</w:t>
      </w:r>
    </w:p>
    <w:p w:rsidR="005179E2" w:rsidRPr="005179E2" w:rsidRDefault="005179E2" w:rsidP="005179E2">
      <w:pPr>
        <w:numPr>
          <w:ilvl w:val="0"/>
          <w:numId w:val="4"/>
        </w:numPr>
        <w:spacing w:after="0"/>
      </w:pPr>
      <w:r w:rsidRPr="005179E2">
        <w:t xml:space="preserve">Systémové </w:t>
      </w:r>
      <w:proofErr w:type="gramStart"/>
      <w:r w:rsidRPr="005179E2">
        <w:t>pojetí</w:t>
      </w:r>
      <w:proofErr w:type="gramEnd"/>
      <w:r w:rsidRPr="005179E2">
        <w:t xml:space="preserve"> TK, vznik a vývoj systémů </w:t>
      </w:r>
      <w:proofErr w:type="gramStart"/>
      <w:r w:rsidRPr="005179E2">
        <w:t>TK</w:t>
      </w:r>
      <w:proofErr w:type="gramEnd"/>
      <w:r w:rsidRPr="005179E2">
        <w:t>, změny funkcí</w:t>
      </w:r>
    </w:p>
    <w:p w:rsidR="005179E2" w:rsidRPr="005179E2" w:rsidRDefault="005179E2" w:rsidP="005179E2">
      <w:pPr>
        <w:numPr>
          <w:ilvl w:val="0"/>
          <w:numId w:val="4"/>
        </w:numPr>
        <w:spacing w:after="0"/>
      </w:pPr>
      <w:r w:rsidRPr="005179E2">
        <w:t>Smysl tělesných cvičení a jejich vztah k jednotlivým oblastem společenského života, druhy tělocvičné aktivity</w:t>
      </w:r>
    </w:p>
    <w:p w:rsidR="005179E2" w:rsidRPr="005179E2" w:rsidRDefault="005179E2" w:rsidP="005179E2">
      <w:pPr>
        <w:numPr>
          <w:ilvl w:val="0"/>
          <w:numId w:val="4"/>
        </w:numPr>
        <w:spacing w:after="0"/>
      </w:pPr>
      <w:r w:rsidRPr="005179E2">
        <w:t>Tělesná kultura v životním stylu</w:t>
      </w:r>
    </w:p>
    <w:p w:rsidR="005179E2" w:rsidRPr="005179E2" w:rsidRDefault="005179E2" w:rsidP="005179E2">
      <w:pPr>
        <w:numPr>
          <w:ilvl w:val="0"/>
          <w:numId w:val="4"/>
        </w:numPr>
        <w:spacing w:after="0"/>
      </w:pPr>
      <w:r w:rsidRPr="005179E2">
        <w:t>Tělesná kultura a zdraví</w:t>
      </w:r>
    </w:p>
    <w:p w:rsidR="005179E2" w:rsidRPr="005179E2" w:rsidRDefault="005179E2" w:rsidP="005179E2">
      <w:pPr>
        <w:numPr>
          <w:ilvl w:val="0"/>
          <w:numId w:val="4"/>
        </w:numPr>
        <w:spacing w:after="0"/>
      </w:pPr>
      <w:r w:rsidRPr="005179E2">
        <w:t>Tělesná kultura v tvorbě a regeneraci pracovní síly</w:t>
      </w:r>
    </w:p>
    <w:p w:rsidR="005179E2" w:rsidRPr="005179E2" w:rsidRDefault="005179E2" w:rsidP="005179E2">
      <w:pPr>
        <w:numPr>
          <w:ilvl w:val="0"/>
          <w:numId w:val="4"/>
        </w:numPr>
        <w:spacing w:after="0"/>
      </w:pPr>
      <w:r w:rsidRPr="005179E2">
        <w:t>TK a ekonomika</w:t>
      </w:r>
    </w:p>
    <w:p w:rsidR="005179E2" w:rsidRPr="005179E2" w:rsidRDefault="005179E2" w:rsidP="005179E2">
      <w:pPr>
        <w:numPr>
          <w:ilvl w:val="0"/>
          <w:numId w:val="4"/>
        </w:numPr>
        <w:spacing w:after="0"/>
      </w:pPr>
      <w:r w:rsidRPr="005179E2">
        <w:t>Podíl</w:t>
      </w:r>
      <w:r w:rsidR="00F15780">
        <w:t xml:space="preserve"> </w:t>
      </w:r>
      <w:r w:rsidRPr="005179E2">
        <w:t>TK na formování osobnosti člověka</w:t>
      </w:r>
    </w:p>
    <w:p w:rsidR="005179E2" w:rsidRPr="005179E2" w:rsidRDefault="005179E2" w:rsidP="005179E2">
      <w:pPr>
        <w:numPr>
          <w:ilvl w:val="0"/>
          <w:numId w:val="4"/>
        </w:numPr>
        <w:spacing w:after="0"/>
      </w:pPr>
      <w:r w:rsidRPr="005179E2">
        <w:t>TK  - potřeby a hodnoty</w:t>
      </w:r>
    </w:p>
    <w:p w:rsidR="005179E2" w:rsidRDefault="005179E2" w:rsidP="005179E2">
      <w:pPr>
        <w:numPr>
          <w:ilvl w:val="0"/>
          <w:numId w:val="4"/>
        </w:numPr>
        <w:spacing w:after="240"/>
        <w:ind w:left="794" w:hanging="437"/>
      </w:pPr>
      <w:r w:rsidRPr="005179E2">
        <w:t>TK a umění</w:t>
      </w:r>
    </w:p>
    <w:p w:rsidR="005179E2" w:rsidRPr="005179E2" w:rsidRDefault="005179E2" w:rsidP="005179E2">
      <w:pPr>
        <w:spacing w:after="240"/>
      </w:pPr>
      <w:r>
        <w:t xml:space="preserve">Z těchto konkrétní témat je možná lépe patrný vztah mezi filosofickou a sociokulturní kinantropologií v konkrétní realizaci na </w:t>
      </w:r>
      <w:proofErr w:type="spellStart"/>
      <w:r>
        <w:t>FSpS</w:t>
      </w:r>
      <w:proofErr w:type="spellEnd"/>
      <w:r>
        <w:t xml:space="preserve"> MU. </w:t>
      </w:r>
    </w:p>
    <w:p w:rsidR="005179E2" w:rsidRDefault="00EF0866" w:rsidP="00F56856">
      <w:pPr>
        <w:spacing w:after="0"/>
        <w:jc w:val="right"/>
      </w:pPr>
      <w:r>
        <w:t xml:space="preserve"> </w:t>
      </w:r>
      <w:r w:rsidR="00F56856" w:rsidRPr="00F56856">
        <w:rPr>
          <w:highlight w:val="cyan"/>
        </w:rPr>
        <w:t>30 min.</w:t>
      </w:r>
    </w:p>
    <w:p w:rsidR="005179E2" w:rsidRDefault="00055800" w:rsidP="005179E2">
      <w:pPr>
        <w:spacing w:after="0"/>
        <w:rPr>
          <w:b/>
          <w:sz w:val="24"/>
        </w:rPr>
      </w:pPr>
      <w:r w:rsidRPr="00055800">
        <w:rPr>
          <w:b/>
          <w:sz w:val="24"/>
          <w:highlight w:val="yellow"/>
        </w:rPr>
        <w:t>Filosofická kinantropologie</w:t>
      </w:r>
    </w:p>
    <w:p w:rsidR="00055800" w:rsidRPr="00F61F9F" w:rsidRDefault="00055800" w:rsidP="005179E2">
      <w:pPr>
        <w:spacing w:after="0"/>
        <w:rPr>
          <w:i/>
        </w:rPr>
      </w:pPr>
      <w:r>
        <w:t xml:space="preserve">Poměrně rozsáhlá publikace (356), kterou vydal v roce 2005 Ivo Jirásek, nese název </w:t>
      </w:r>
      <w:r w:rsidRPr="00F61F9F">
        <w:rPr>
          <w:i/>
        </w:rPr>
        <w:t>Filosofická kinantropologie</w:t>
      </w:r>
      <w:r>
        <w:t xml:space="preserve"> a její podtitul zní </w:t>
      </w:r>
      <w:r w:rsidRPr="00F61F9F">
        <w:rPr>
          <w:i/>
        </w:rPr>
        <w:t xml:space="preserve">„Setkání filosofie, těla a pohybu“. </w:t>
      </w:r>
    </w:p>
    <w:p w:rsidR="00055800" w:rsidRDefault="00055800" w:rsidP="005179E2">
      <w:pPr>
        <w:spacing w:after="0"/>
      </w:pPr>
      <w:r>
        <w:t>Sám autor o ní říká toto:</w:t>
      </w:r>
    </w:p>
    <w:p w:rsidR="00055800" w:rsidRDefault="00055800" w:rsidP="005179E2">
      <w:pPr>
        <w:spacing w:after="0"/>
        <w:rPr>
          <w:rFonts w:cs="TLIXJL+MinionPro-Regular"/>
          <w:color w:val="000000"/>
        </w:rPr>
      </w:pPr>
      <w:r>
        <w:rPr>
          <w:rFonts w:cs="TLIXJL+MinionPro-Regular"/>
          <w:color w:val="000000"/>
        </w:rPr>
        <w:t>„Práce je nástinem potenciální specifikace</w:t>
      </w:r>
      <w:r w:rsidR="00FE677F">
        <w:rPr>
          <w:rFonts w:cs="TLIXJL+MinionPro-Regular"/>
          <w:color w:val="000000"/>
        </w:rPr>
        <w:t xml:space="preserve"> </w:t>
      </w:r>
      <w:r>
        <w:rPr>
          <w:rFonts w:cs="TLIXJL+MinionPro-Regular"/>
          <w:color w:val="000000"/>
        </w:rPr>
        <w:t>filosofické</w:t>
      </w:r>
      <w:r w:rsidR="00FE677F">
        <w:rPr>
          <w:rFonts w:cs="TLIXJL+MinionPro-Regular"/>
          <w:color w:val="000000"/>
        </w:rPr>
        <w:t xml:space="preserve"> </w:t>
      </w:r>
      <w:r>
        <w:rPr>
          <w:rFonts w:cs="TLIXJL+MinionPro-Regular"/>
          <w:color w:val="000000"/>
        </w:rPr>
        <w:t>antropologie</w:t>
      </w:r>
      <w:r w:rsidR="00FE677F">
        <w:rPr>
          <w:rFonts w:cs="TLIXJL+MinionPro-Regular"/>
          <w:color w:val="000000"/>
        </w:rPr>
        <w:t xml:space="preserve"> </w:t>
      </w:r>
      <w:r>
        <w:rPr>
          <w:rFonts w:cs="TLIXJL+MinionPro-Regular"/>
          <w:color w:val="000000"/>
        </w:rPr>
        <w:t>do podoby</w:t>
      </w:r>
      <w:r w:rsidR="00FE677F">
        <w:rPr>
          <w:rFonts w:cs="TLIXJL+MinionPro-Regular"/>
          <w:color w:val="000000"/>
        </w:rPr>
        <w:t xml:space="preserve"> </w:t>
      </w:r>
      <w:r>
        <w:rPr>
          <w:rFonts w:cs="TLIXJL+MinionPro-Regular"/>
          <w:color w:val="000000"/>
        </w:rPr>
        <w:t>filosofické</w:t>
      </w:r>
      <w:r w:rsidR="00FE677F">
        <w:rPr>
          <w:rFonts w:cs="TLIXJL+MinionPro-Regular"/>
          <w:color w:val="000000"/>
        </w:rPr>
        <w:t xml:space="preserve"> </w:t>
      </w:r>
      <w:r>
        <w:rPr>
          <w:rFonts w:cs="TLIXJL+MinionPro-Regular"/>
          <w:color w:val="000000"/>
        </w:rPr>
        <w:t>kinantropologie,</w:t>
      </w:r>
      <w:r w:rsidR="00FE677F">
        <w:rPr>
          <w:rFonts w:cs="TLIXJL+MinionPro-Regular"/>
          <w:color w:val="000000"/>
        </w:rPr>
        <w:t xml:space="preserve"> </w:t>
      </w:r>
      <w:r>
        <w:rPr>
          <w:rFonts w:cs="TLIXJL+MinionPro-Regular"/>
          <w:color w:val="000000"/>
        </w:rPr>
        <w:t>jejímuž</w:t>
      </w:r>
      <w:r w:rsidR="00FE677F">
        <w:rPr>
          <w:rFonts w:cs="TLIXJL+MinionPro-Regular"/>
          <w:color w:val="000000"/>
        </w:rPr>
        <w:t xml:space="preserve"> </w:t>
      </w:r>
      <w:r>
        <w:rPr>
          <w:rFonts w:cs="TLIXJL+MinionPro-Regular"/>
          <w:color w:val="000000"/>
        </w:rPr>
        <w:t>základnímu</w:t>
      </w:r>
      <w:r w:rsidR="00FE677F">
        <w:rPr>
          <w:rFonts w:cs="TLIXJL+MinionPro-Regular"/>
          <w:color w:val="000000"/>
        </w:rPr>
        <w:t xml:space="preserve"> </w:t>
      </w:r>
      <w:r>
        <w:rPr>
          <w:rFonts w:cs="TLIXJL+MinionPro-Regular"/>
          <w:color w:val="000000"/>
        </w:rPr>
        <w:t>určení</w:t>
      </w:r>
      <w:r w:rsidR="00FE677F">
        <w:rPr>
          <w:rFonts w:cs="TLIXJL+MinionPro-Regular"/>
          <w:color w:val="000000"/>
        </w:rPr>
        <w:t xml:space="preserve"> </w:t>
      </w:r>
      <w:r>
        <w:rPr>
          <w:rFonts w:cs="TLIXJL+MinionPro-Regular"/>
          <w:color w:val="000000"/>
        </w:rPr>
        <w:t>lze</w:t>
      </w:r>
      <w:r w:rsidR="00FE677F">
        <w:rPr>
          <w:rFonts w:cs="TLIXJL+MinionPro-Regular"/>
          <w:color w:val="000000"/>
        </w:rPr>
        <w:t xml:space="preserve"> </w:t>
      </w:r>
      <w:r>
        <w:rPr>
          <w:rFonts w:cs="TLIXJL+MinionPro-Regular"/>
          <w:color w:val="000000"/>
        </w:rPr>
        <w:t>předběžně</w:t>
      </w:r>
      <w:r w:rsidR="00FE677F">
        <w:rPr>
          <w:rFonts w:cs="TLIXJL+MinionPro-Regular"/>
          <w:color w:val="000000"/>
        </w:rPr>
        <w:t xml:space="preserve"> </w:t>
      </w:r>
      <w:r>
        <w:rPr>
          <w:rFonts w:cs="TLIXJL+MinionPro-Regular"/>
          <w:color w:val="000000"/>
        </w:rPr>
        <w:t>porozumět</w:t>
      </w:r>
      <w:r w:rsidR="00FE677F">
        <w:rPr>
          <w:rFonts w:cs="TLIXJL+MinionPro-Regular"/>
          <w:color w:val="000000"/>
        </w:rPr>
        <w:t xml:space="preserve"> </w:t>
      </w:r>
      <w:r>
        <w:rPr>
          <w:rFonts w:cs="TLIXJL+MinionPro-Regular"/>
          <w:color w:val="000000"/>
        </w:rPr>
        <w:t>jako</w:t>
      </w:r>
      <w:r w:rsidR="00FE677F">
        <w:rPr>
          <w:rFonts w:cs="TLIXJL+MinionPro-Regular"/>
          <w:color w:val="000000"/>
        </w:rPr>
        <w:t xml:space="preserve"> </w:t>
      </w:r>
      <w:r>
        <w:rPr>
          <w:rFonts w:cs="TLIXJL+MinionPro-Regular"/>
          <w:color w:val="000000"/>
        </w:rPr>
        <w:t>pro</w:t>
      </w:r>
      <w:r>
        <w:rPr>
          <w:rFonts w:cs="TLIXJL+MinionPro-Regular"/>
          <w:color w:val="000000"/>
        </w:rPr>
        <w:softHyphen/>
        <w:t>mýšlení a tázání se po smyslu lidského bytí vyjevovaného prostřednictvím fenoménů kultivace lidského pohybu</w:t>
      </w:r>
      <w:r w:rsidR="00FE677F">
        <w:rPr>
          <w:rFonts w:cs="TLIXJL+MinionPro-Regular"/>
          <w:color w:val="000000"/>
        </w:rPr>
        <w:t>“ (Jirásek, 2005, s. 7).</w:t>
      </w:r>
    </w:p>
    <w:p w:rsidR="00FE677F" w:rsidRDefault="00FE677F" w:rsidP="005179E2">
      <w:pPr>
        <w:spacing w:after="120"/>
        <w:rPr>
          <w:rFonts w:cs="TLIXJL+MinionPro-Regular"/>
          <w:color w:val="000000"/>
        </w:rPr>
      </w:pPr>
      <w:r>
        <w:rPr>
          <w:rFonts w:cs="TLIXJL+MinionPro-Regular"/>
          <w:color w:val="000000"/>
        </w:rPr>
        <w:t>Nejprve si přiblížíme strukturu celého díla. To je rozděleno do 4 částí. První z nich se zabývá</w:t>
      </w:r>
      <w:r w:rsidR="00294F2E">
        <w:rPr>
          <w:rFonts w:cs="TLIXJL+MinionPro-Regular"/>
          <w:color w:val="000000"/>
        </w:rPr>
        <w:t xml:space="preserve"> </w:t>
      </w:r>
      <w:r>
        <w:rPr>
          <w:rFonts w:cs="TLIXJL+MinionPro-Regular"/>
          <w:color w:val="000000"/>
        </w:rPr>
        <w:t xml:space="preserve">teoretickým uchopením antropologie a kinantropologie ve vztahu k pohybu. Je zde obsažen poněkud jiný pohled na tuto problematiku, než uvádí Hodaň, Jirásek zde také prezentuje svůj klíčový termín, kterým je </w:t>
      </w:r>
      <w:r w:rsidRPr="00FE677F">
        <w:rPr>
          <w:rFonts w:cs="TLIXJL+MinionPro-Regular"/>
          <w:b/>
          <w:color w:val="000000"/>
        </w:rPr>
        <w:t>pohybová kultura</w:t>
      </w:r>
      <w:r>
        <w:rPr>
          <w:rFonts w:cs="TLIXJL+MinionPro-Regular"/>
          <w:color w:val="000000"/>
        </w:rPr>
        <w:t>. Tento termín je poté popsán a přesněji definován v druhé části knihy, kde vyst</w:t>
      </w:r>
      <w:r w:rsidR="00877E3D">
        <w:rPr>
          <w:rFonts w:cs="TLIXJL+MinionPro-Regular"/>
          <w:color w:val="000000"/>
        </w:rPr>
        <w:t>u</w:t>
      </w:r>
      <w:r>
        <w:rPr>
          <w:rFonts w:cs="TLIXJL+MinionPro-Regular"/>
          <w:color w:val="000000"/>
        </w:rPr>
        <w:t xml:space="preserve">puje jako celostný fenomén vůči pojmům kultura, tělo a pohyb. </w:t>
      </w:r>
      <w:r w:rsidRPr="00FE677F">
        <w:rPr>
          <w:rFonts w:cs="TLIXJL+MinionPro-Regular"/>
          <w:color w:val="000000"/>
        </w:rPr>
        <w:t>Třetí část práce zkoumá metafyzické, antropologické a etické fenomény kinantropologie</w:t>
      </w:r>
      <w:r>
        <w:rPr>
          <w:rFonts w:cs="TLIXJL+MinionPro-Regular"/>
          <w:color w:val="000000"/>
        </w:rPr>
        <w:t xml:space="preserve">. Jedná se zejména o fenomény </w:t>
      </w:r>
      <w:r w:rsidRPr="00FE677F">
        <w:rPr>
          <w:rFonts w:cs="TLIXJL+MinionPro-Regular"/>
          <w:color w:val="000000"/>
        </w:rPr>
        <w:t>volný čas, vztah příro</w:t>
      </w:r>
      <w:r w:rsidRPr="00FE677F">
        <w:rPr>
          <w:rFonts w:cs="TLIXJL+MinionPro-Regular"/>
          <w:color w:val="000000"/>
        </w:rPr>
        <w:softHyphen/>
        <w:t>dy a pohybové rekreace, areté, kalokagathia a paideia</w:t>
      </w:r>
      <w:r>
        <w:rPr>
          <w:rFonts w:cs="TLIXJL+MinionPro-Regular"/>
          <w:color w:val="000000"/>
        </w:rPr>
        <w:t xml:space="preserve">. Vše je vztaženo ke konceptu </w:t>
      </w:r>
      <w:r w:rsidRPr="00FE677F">
        <w:rPr>
          <w:rFonts w:cs="TLIXJL+MinionPro-Regular"/>
          <w:color w:val="000000"/>
        </w:rPr>
        <w:t>soudobé zážitkové peda</w:t>
      </w:r>
      <w:r w:rsidRPr="00FE677F">
        <w:rPr>
          <w:rFonts w:cs="TLIXJL+MinionPro-Regular"/>
          <w:color w:val="000000"/>
        </w:rPr>
        <w:softHyphen/>
        <w:t>gogiky</w:t>
      </w:r>
      <w:r>
        <w:rPr>
          <w:rFonts w:cs="TLIXJL+MinionPro-Regular"/>
          <w:color w:val="000000"/>
        </w:rPr>
        <w:t xml:space="preserve">. Dále se zde objevují termíny </w:t>
      </w:r>
      <w:r w:rsidRPr="00FE677F">
        <w:rPr>
          <w:rFonts w:cs="TLIXJL+MinionPro-Regular"/>
          <w:color w:val="000000"/>
        </w:rPr>
        <w:t>vítězství a prohra, fair play, doping či olympismus. Závěrečná část je přehledo</w:t>
      </w:r>
      <w:r w:rsidRPr="00FE677F">
        <w:rPr>
          <w:rFonts w:cs="TLIXJL+MinionPro-Regular"/>
          <w:color w:val="000000"/>
        </w:rPr>
        <w:softHyphen/>
        <w:t>vou studií o institucionalizaci dosavadních výsledků filosoficko-kinantropologického</w:t>
      </w:r>
      <w:r>
        <w:rPr>
          <w:rFonts w:cs="TLIXJL+MinionPro-Regular"/>
          <w:color w:val="000000"/>
        </w:rPr>
        <w:t xml:space="preserve"> </w:t>
      </w:r>
      <w:r w:rsidRPr="00FE677F">
        <w:rPr>
          <w:rFonts w:cs="TLIXJL+MinionPro-Regular"/>
          <w:color w:val="000000"/>
        </w:rPr>
        <w:t>bádání</w:t>
      </w:r>
      <w:r>
        <w:rPr>
          <w:rFonts w:cs="TLIXJL+MinionPro-Regular"/>
          <w:color w:val="000000"/>
        </w:rPr>
        <w:t xml:space="preserve"> (s</w:t>
      </w:r>
      <w:r w:rsidR="00294F2E">
        <w:rPr>
          <w:rFonts w:cs="TLIXJL+MinionPro-Regular"/>
          <w:color w:val="000000"/>
        </w:rPr>
        <w:t>hrnuto</w:t>
      </w:r>
      <w:r>
        <w:rPr>
          <w:rFonts w:cs="TLIXJL+MinionPro-Regular"/>
          <w:color w:val="000000"/>
        </w:rPr>
        <w:t xml:space="preserve"> podle Jirásek, 2005)</w:t>
      </w:r>
      <w:r w:rsidRPr="00FE677F">
        <w:rPr>
          <w:rFonts w:cs="TLIXJL+MinionPro-Regular"/>
          <w:color w:val="000000"/>
        </w:rPr>
        <w:t>.</w:t>
      </w:r>
    </w:p>
    <w:p w:rsidR="00FE677F" w:rsidRDefault="00FE677F" w:rsidP="005179E2">
      <w:pPr>
        <w:spacing w:after="0"/>
        <w:rPr>
          <w:rFonts w:cs="TLIXJL+MinionPro-Regular"/>
          <w:color w:val="000000"/>
        </w:rPr>
      </w:pPr>
      <w:r>
        <w:rPr>
          <w:rFonts w:cs="TLIXJL+MinionPro-Regular"/>
          <w:color w:val="000000"/>
        </w:rPr>
        <w:t>Velmi zajímavé je vymezení klíčového spojení pohybová kultura. Je</w:t>
      </w:r>
      <w:r w:rsidR="00294F2E">
        <w:rPr>
          <w:rFonts w:cs="TLIXJL+MinionPro-Regular"/>
          <w:color w:val="000000"/>
        </w:rPr>
        <w:t>dná se</w:t>
      </w:r>
      <w:r>
        <w:rPr>
          <w:rFonts w:cs="TLIXJL+MinionPro-Regular"/>
          <w:color w:val="000000"/>
        </w:rPr>
        <w:t xml:space="preserve"> ve své podstatě </w:t>
      </w:r>
      <w:r w:rsidR="00294F2E">
        <w:rPr>
          <w:rFonts w:cs="TLIXJL+MinionPro-Regular"/>
          <w:color w:val="000000"/>
        </w:rPr>
        <w:t>o š</w:t>
      </w:r>
      <w:r>
        <w:rPr>
          <w:rFonts w:cs="TLIXJL+MinionPro-Regular"/>
          <w:color w:val="000000"/>
        </w:rPr>
        <w:t>irší poj</w:t>
      </w:r>
      <w:r w:rsidR="00294F2E">
        <w:rPr>
          <w:rFonts w:cs="TLIXJL+MinionPro-Regular"/>
          <w:color w:val="000000"/>
        </w:rPr>
        <w:t>em</w:t>
      </w:r>
      <w:r>
        <w:rPr>
          <w:rFonts w:cs="TLIXJL+MinionPro-Regular"/>
          <w:color w:val="000000"/>
        </w:rPr>
        <w:t xml:space="preserve"> než sport, avšak </w:t>
      </w:r>
      <w:r w:rsidR="00294F2E">
        <w:rPr>
          <w:rFonts w:cs="TLIXJL+MinionPro-Regular"/>
          <w:color w:val="000000"/>
        </w:rPr>
        <w:t xml:space="preserve">o </w:t>
      </w:r>
      <w:r>
        <w:rPr>
          <w:rFonts w:cs="TLIXJL+MinionPro-Regular"/>
          <w:color w:val="000000"/>
        </w:rPr>
        <w:t xml:space="preserve">užší </w:t>
      </w:r>
      <w:r w:rsidR="00294F2E">
        <w:rPr>
          <w:rFonts w:cs="TLIXJL+MinionPro-Regular"/>
          <w:color w:val="000000"/>
        </w:rPr>
        <w:t xml:space="preserve">pokrytí, </w:t>
      </w:r>
      <w:r>
        <w:rPr>
          <w:rFonts w:cs="TLIXJL+MinionPro-Regular"/>
          <w:color w:val="000000"/>
        </w:rPr>
        <w:t xml:space="preserve">než </w:t>
      </w:r>
      <w:r w:rsidR="00294F2E">
        <w:rPr>
          <w:rFonts w:cs="TLIXJL+MinionPro-Regular"/>
          <w:color w:val="000000"/>
        </w:rPr>
        <w:t xml:space="preserve">má </w:t>
      </w:r>
      <w:r>
        <w:rPr>
          <w:rFonts w:cs="TLIXJL+MinionPro-Regular"/>
          <w:color w:val="000000"/>
        </w:rPr>
        <w:t>tělesná kultura. Podle Jiráska zahrnuje tyto atributy</w:t>
      </w:r>
      <w:r w:rsidR="00294F2E">
        <w:rPr>
          <w:rFonts w:cs="TLIXJL+MinionPro-Regular"/>
          <w:color w:val="000000"/>
        </w:rPr>
        <w:t>:</w:t>
      </w:r>
    </w:p>
    <w:p w:rsidR="00294F2E" w:rsidRPr="00294F2E" w:rsidRDefault="00294F2E" w:rsidP="005179E2">
      <w:pPr>
        <w:pStyle w:val="Odstavecseseznamem"/>
        <w:keepNext/>
        <w:numPr>
          <w:ilvl w:val="0"/>
          <w:numId w:val="1"/>
        </w:numPr>
        <w:spacing w:after="0"/>
        <w:ind w:left="714" w:hanging="357"/>
        <w:rPr>
          <w:rFonts w:cs="TLIXJL+MinionPro-Regular"/>
          <w:color w:val="000000"/>
        </w:rPr>
      </w:pPr>
      <w:r w:rsidRPr="00294F2E">
        <w:rPr>
          <w:rFonts w:cs="TLIXJL+MinionPro-Regular"/>
          <w:color w:val="000000"/>
        </w:rPr>
        <w:lastRenderedPageBreak/>
        <w:t xml:space="preserve">sport </w:t>
      </w:r>
    </w:p>
    <w:p w:rsidR="00294F2E" w:rsidRPr="00294F2E" w:rsidRDefault="00294F2E" w:rsidP="005179E2">
      <w:pPr>
        <w:pStyle w:val="Odstavecseseznamem"/>
        <w:keepNext/>
        <w:numPr>
          <w:ilvl w:val="0"/>
          <w:numId w:val="1"/>
        </w:numPr>
        <w:spacing w:after="0"/>
        <w:ind w:left="714" w:hanging="357"/>
        <w:rPr>
          <w:rFonts w:cs="TLIXJL+MinionPro-Regular"/>
          <w:color w:val="000000"/>
        </w:rPr>
      </w:pPr>
      <w:r w:rsidRPr="00294F2E">
        <w:rPr>
          <w:rFonts w:cs="TLIXJL+MinionPro-Regular"/>
          <w:color w:val="000000"/>
        </w:rPr>
        <w:t xml:space="preserve">pohybová </w:t>
      </w:r>
      <w:r>
        <w:rPr>
          <w:rFonts w:cs="TLIXJL+MinionPro-Regular"/>
          <w:color w:val="000000"/>
        </w:rPr>
        <w:t>výchova</w:t>
      </w:r>
    </w:p>
    <w:p w:rsidR="00294F2E" w:rsidRPr="00294F2E" w:rsidRDefault="00294F2E" w:rsidP="005179E2">
      <w:pPr>
        <w:pStyle w:val="Odstavecseseznamem"/>
        <w:keepNext/>
        <w:numPr>
          <w:ilvl w:val="0"/>
          <w:numId w:val="1"/>
        </w:numPr>
        <w:spacing w:after="0"/>
        <w:ind w:left="714" w:hanging="357"/>
        <w:rPr>
          <w:rFonts w:cs="TLIXJL+MinionPro-Regular"/>
          <w:color w:val="000000"/>
        </w:rPr>
      </w:pPr>
      <w:r w:rsidRPr="00294F2E">
        <w:rPr>
          <w:rFonts w:cs="TLIXJL+MinionPro-Regular"/>
          <w:color w:val="000000"/>
        </w:rPr>
        <w:t>pohybová rekreace</w:t>
      </w:r>
    </w:p>
    <w:p w:rsidR="00294F2E" w:rsidRPr="00294F2E" w:rsidRDefault="00294F2E" w:rsidP="005179E2">
      <w:pPr>
        <w:pStyle w:val="Odstavecseseznamem"/>
        <w:numPr>
          <w:ilvl w:val="0"/>
          <w:numId w:val="1"/>
        </w:numPr>
        <w:spacing w:after="0"/>
        <w:rPr>
          <w:rFonts w:cs="TLIXJL+MinionPro-Regular"/>
          <w:color w:val="000000"/>
        </w:rPr>
      </w:pPr>
      <w:r w:rsidRPr="00294F2E">
        <w:rPr>
          <w:rFonts w:cs="TLIXJL+MinionPro-Regular"/>
          <w:color w:val="000000"/>
        </w:rPr>
        <w:t xml:space="preserve">pohybová </w:t>
      </w:r>
      <w:r>
        <w:rPr>
          <w:rFonts w:cs="TLIXJL+MinionPro-Regular"/>
          <w:color w:val="000000"/>
        </w:rPr>
        <w:t>terapie</w:t>
      </w:r>
    </w:p>
    <w:p w:rsidR="00294F2E" w:rsidRPr="00294F2E" w:rsidRDefault="00294F2E" w:rsidP="005179E2">
      <w:pPr>
        <w:pStyle w:val="Odstavecseseznamem"/>
        <w:numPr>
          <w:ilvl w:val="0"/>
          <w:numId w:val="1"/>
        </w:numPr>
        <w:spacing w:after="120"/>
        <w:ind w:left="714" w:hanging="357"/>
        <w:rPr>
          <w:rFonts w:cs="TLIXJL+MinionPro-Regular"/>
          <w:color w:val="000000"/>
        </w:rPr>
      </w:pPr>
      <w:r w:rsidRPr="00294F2E">
        <w:rPr>
          <w:rFonts w:cs="TLIXJL+MinionPro-Regular"/>
          <w:color w:val="000000"/>
        </w:rPr>
        <w:t xml:space="preserve">pohybové umění </w:t>
      </w:r>
    </w:p>
    <w:p w:rsidR="00FE677F" w:rsidRDefault="00294F2E" w:rsidP="007131F0">
      <w:pPr>
        <w:keepNext/>
        <w:spacing w:after="120"/>
        <w:rPr>
          <w:rFonts w:cs="TLIXJL+MinionPro-Regular"/>
          <w:color w:val="000000"/>
        </w:rPr>
      </w:pPr>
      <w:r>
        <w:rPr>
          <w:rFonts w:cs="TLIXJL+MinionPro-Regular"/>
          <w:color w:val="000000"/>
        </w:rPr>
        <w:t>Ústředním termínem je sport. Zatímco u ostatních pojmů (pohybová rekreace, pohybová terapie) zřejmě nemáme problém s jejich zařazením a pochopením, u sportu existuje mnoho různých výkladů. Dle Jiráska je sport „ze všech oblastí pohybové kultury tou nejvíce prefe</w:t>
      </w:r>
      <w:r>
        <w:rPr>
          <w:rFonts w:cs="TLIXJL+MinionPro-Regular"/>
          <w:color w:val="000000"/>
        </w:rPr>
        <w:softHyphen/>
        <w:t>rovanou (nejenom proto, že takřka v celém světě je tento po</w:t>
      </w:r>
      <w:r>
        <w:rPr>
          <w:rFonts w:cs="TLIXJL+MinionPro-Regular"/>
          <w:color w:val="000000"/>
        </w:rPr>
        <w:softHyphen/>
        <w:t>jem používán pro označení veškeré záměrné pohybové aktivi</w:t>
      </w:r>
      <w:r>
        <w:rPr>
          <w:rFonts w:cs="TLIXJL+MinionPro-Regular"/>
          <w:color w:val="000000"/>
        </w:rPr>
        <w:softHyphen/>
        <w:t>ty člověka)“ (Jirásek, 2005, s. 140).</w:t>
      </w:r>
    </w:p>
    <w:p w:rsidR="007131F0" w:rsidRPr="007131F0" w:rsidRDefault="00294F2E" w:rsidP="00FD766D">
      <w:pPr>
        <w:spacing w:after="0"/>
        <w:rPr>
          <w:rFonts w:cs="TLIXJL+MinionPro-Regular"/>
          <w:color w:val="000000"/>
        </w:rPr>
      </w:pPr>
      <w:r w:rsidRPr="007131F0">
        <w:rPr>
          <w:rFonts w:cs="TLIXJL+MinionPro-Regular"/>
          <w:color w:val="000000"/>
        </w:rPr>
        <w:t>Tím úplně hlavním atributem sportu je podle Jiráska výkon. Doslova řečeno:</w:t>
      </w:r>
    </w:p>
    <w:p w:rsidR="00055800" w:rsidRPr="007131F0" w:rsidRDefault="00294F2E" w:rsidP="00FD766D">
      <w:pPr>
        <w:spacing w:after="0"/>
        <w:rPr>
          <w:rFonts w:cs="TLIXJL+MinionPro-Regular"/>
          <w:color w:val="000000"/>
        </w:rPr>
      </w:pPr>
      <w:r w:rsidRPr="007131F0">
        <w:rPr>
          <w:rFonts w:cs="TLIXJL+MinionPro-Regular"/>
          <w:color w:val="000000"/>
        </w:rPr>
        <w:t xml:space="preserve"> „</w:t>
      </w:r>
      <w:r>
        <w:rPr>
          <w:rFonts w:cs="TLIXJL+MinionPro-Regular"/>
          <w:color w:val="000000"/>
        </w:rPr>
        <w:t xml:space="preserve">Smyslem, účelem, cílem a tudíž nejvyšší hodnotou sportovního pohybu je </w:t>
      </w:r>
      <w:r w:rsidRPr="007131F0">
        <w:rPr>
          <w:rFonts w:cs="TLIXJL+MinionPro-Regular"/>
          <w:color w:val="000000"/>
        </w:rPr>
        <w:t xml:space="preserve">maximální výkon </w:t>
      </w:r>
      <w:r>
        <w:rPr>
          <w:rFonts w:cs="TLIXJL+MinionPro-Regular"/>
          <w:color w:val="000000"/>
        </w:rPr>
        <w:t>a</w:t>
      </w:r>
      <w:r w:rsidR="00877E3D">
        <w:rPr>
          <w:rFonts w:cs="TLIXJL+MinionPro-Regular"/>
          <w:color w:val="000000"/>
        </w:rPr>
        <w:t> </w:t>
      </w:r>
      <w:r w:rsidRPr="007131F0">
        <w:rPr>
          <w:rFonts w:cs="TLIXJL+MinionPro-Regular"/>
          <w:color w:val="000000"/>
        </w:rPr>
        <w:t xml:space="preserve">vítězství v soutěži“ (tamtéž).  </w:t>
      </w:r>
    </w:p>
    <w:p w:rsidR="00294F2E" w:rsidRDefault="00294F2E" w:rsidP="007131F0">
      <w:pPr>
        <w:spacing w:after="120"/>
        <w:rPr>
          <w:rFonts w:cs="TLIXJL+MinionPro-Regular"/>
          <w:color w:val="000000"/>
        </w:rPr>
      </w:pPr>
      <w:r w:rsidRPr="007131F0">
        <w:rPr>
          <w:rFonts w:cs="TLIXJL+MinionPro-Regular"/>
          <w:color w:val="000000"/>
        </w:rPr>
        <w:t>Následkem toho dochází u sportu k mnoha problematizujícím jevům – Jirásek je označuje jako negativní dimenze a upozorňuje zejména na tyto: ideologizace a man</w:t>
      </w:r>
      <w:r w:rsidR="007131F0" w:rsidRPr="007131F0">
        <w:rPr>
          <w:rFonts w:cs="TLIXJL+MinionPro-Regular"/>
          <w:color w:val="000000"/>
        </w:rPr>
        <w:t>i</w:t>
      </w:r>
      <w:r w:rsidRPr="007131F0">
        <w:rPr>
          <w:rFonts w:cs="TLIXJL+MinionPro-Regular"/>
          <w:color w:val="000000"/>
        </w:rPr>
        <w:t>pulace, depersonalizace a</w:t>
      </w:r>
      <w:r w:rsidR="00877E3D">
        <w:rPr>
          <w:rFonts w:cs="TLIXJL+MinionPro-Regular"/>
          <w:color w:val="000000"/>
        </w:rPr>
        <w:t> </w:t>
      </w:r>
      <w:r w:rsidRPr="007131F0">
        <w:rPr>
          <w:rFonts w:cs="TLIXJL+MinionPro-Regular"/>
          <w:color w:val="000000"/>
        </w:rPr>
        <w:t>instrumentalizace těla, profesionalizace, komercionalizace a p</w:t>
      </w:r>
      <w:r w:rsidR="007131F0" w:rsidRPr="007131F0">
        <w:rPr>
          <w:rFonts w:cs="TLIXJL+MinionPro-Regular"/>
          <w:color w:val="000000"/>
        </w:rPr>
        <w:t>o</w:t>
      </w:r>
      <w:r w:rsidRPr="007131F0">
        <w:rPr>
          <w:rFonts w:cs="TLIXJL+MinionPro-Regular"/>
          <w:color w:val="000000"/>
        </w:rPr>
        <w:t>litizace</w:t>
      </w:r>
      <w:r w:rsidR="007131F0" w:rsidRPr="007131F0">
        <w:rPr>
          <w:rFonts w:cs="TLIXJL+MinionPro-Regular"/>
          <w:color w:val="000000"/>
        </w:rPr>
        <w:t xml:space="preserve"> (tamtéž, s. 141-142).</w:t>
      </w:r>
      <w:r w:rsidRPr="007131F0">
        <w:rPr>
          <w:rFonts w:cs="TLIXJL+MinionPro-Regular"/>
          <w:color w:val="000000"/>
        </w:rPr>
        <w:t xml:space="preserve"> </w:t>
      </w:r>
    </w:p>
    <w:p w:rsidR="007131F0" w:rsidRDefault="007131F0" w:rsidP="005179E2">
      <w:pPr>
        <w:spacing w:after="240"/>
        <w:rPr>
          <w:rFonts w:cs="TLIXJL+MinionPro-Regular"/>
          <w:color w:val="000000"/>
        </w:rPr>
      </w:pPr>
      <w:r>
        <w:rPr>
          <w:rFonts w:cs="TLIXJL+MinionPro-Regular"/>
          <w:color w:val="000000"/>
        </w:rPr>
        <w:t xml:space="preserve">V dalších kapitolách bude podrobněji zmíněn obsah a rozsah filosofického uchopení tématiky pohybu prostřednictvím různých přístupů. Na tomto místě jsme v rámci vstupního komentáře chtěli podtrhnout význam konceptu filosofické kinantropologie, který je svým způsobem jedinečný v tom, že odlišuje od sebe sport a pohybovou aktivitu již od samého počátku.  </w:t>
      </w:r>
    </w:p>
    <w:p w:rsidR="00F56856" w:rsidRDefault="00F56856" w:rsidP="00F56856">
      <w:pPr>
        <w:spacing w:after="0"/>
        <w:jc w:val="right"/>
        <w:rPr>
          <w:rFonts w:cs="TLIXJL+MinionPro-Regular"/>
          <w:color w:val="000000"/>
        </w:rPr>
      </w:pPr>
      <w:r w:rsidRPr="00F56856">
        <w:rPr>
          <w:rFonts w:cs="TLIXJL+MinionPro-Regular"/>
          <w:color w:val="000000"/>
          <w:highlight w:val="cyan"/>
        </w:rPr>
        <w:t>45 min.</w:t>
      </w:r>
    </w:p>
    <w:p w:rsidR="007131F0" w:rsidRPr="007131F0" w:rsidRDefault="007131F0" w:rsidP="007131F0">
      <w:pPr>
        <w:keepNext/>
        <w:spacing w:after="0"/>
        <w:rPr>
          <w:b/>
          <w:sz w:val="24"/>
          <w:highlight w:val="yellow"/>
        </w:rPr>
      </w:pPr>
      <w:r w:rsidRPr="007131F0">
        <w:rPr>
          <w:b/>
          <w:sz w:val="24"/>
          <w:highlight w:val="yellow"/>
        </w:rPr>
        <w:t>Filosofie sportu v mezinárodním kontextu</w:t>
      </w:r>
    </w:p>
    <w:p w:rsidR="008922E6" w:rsidRDefault="007131F0" w:rsidP="00FD766D">
      <w:pPr>
        <w:spacing w:after="0"/>
      </w:pPr>
      <w:r>
        <w:t xml:space="preserve">Již v úvodu byla stručně popsána historie formování filosofie sportu v celosvětovém měřítku a její základní paradigmata. </w:t>
      </w:r>
    </w:p>
    <w:p w:rsidR="007131F0" w:rsidRDefault="007131F0" w:rsidP="00FD766D">
      <w:pPr>
        <w:spacing w:after="0"/>
      </w:pPr>
      <w:r>
        <w:t xml:space="preserve">Nyní se samozřejmě pouze v jakési základní linii podíváme na ústřední témata a jejich uchopení v případě několika vybraných autorů.  </w:t>
      </w:r>
    </w:p>
    <w:p w:rsidR="00554E86" w:rsidRDefault="00554E86" w:rsidP="0078364D">
      <w:pPr>
        <w:spacing w:after="120"/>
      </w:pPr>
      <w:r>
        <w:t xml:space="preserve">Kniha </w:t>
      </w:r>
      <w:r w:rsidRPr="00554E86">
        <w:rPr>
          <w:i/>
        </w:rPr>
        <w:t xml:space="preserve">A </w:t>
      </w:r>
      <w:proofErr w:type="spellStart"/>
      <w:r w:rsidRPr="00554E86">
        <w:rPr>
          <w:i/>
        </w:rPr>
        <w:t>History</w:t>
      </w:r>
      <w:proofErr w:type="spellEnd"/>
      <w:r w:rsidRPr="00554E86">
        <w:rPr>
          <w:i/>
        </w:rPr>
        <w:t xml:space="preserve"> and Philosophy of Sport and </w:t>
      </w:r>
      <w:proofErr w:type="spellStart"/>
      <w:r w:rsidRPr="00554E86">
        <w:rPr>
          <w:i/>
        </w:rPr>
        <w:t>Physical</w:t>
      </w:r>
      <w:proofErr w:type="spellEnd"/>
      <w:r w:rsidRPr="00554E86">
        <w:rPr>
          <w:i/>
        </w:rPr>
        <w:t xml:space="preserve"> Education</w:t>
      </w:r>
      <w:r>
        <w:t xml:space="preserve"> Roberta </w:t>
      </w:r>
      <w:proofErr w:type="spellStart"/>
      <w:r>
        <w:t>Mechikoffa</w:t>
      </w:r>
      <w:proofErr w:type="spellEnd"/>
      <w:r>
        <w:t xml:space="preserve"> je velmi dobrým odrazovým můstkem pro úvodní informaci. O tom svědčí nejen samotný její název, ale také skutečnost, že její nejnovější vydání v roce 2010 již bylo vydáním pátým.  </w:t>
      </w:r>
      <w:r w:rsidR="003652D7">
        <w:t xml:space="preserve">Nejedná se o filosofii sportu v pravém slova smyslu, nýbrž o historický a teoretický popis jejího vývoje, který nám pomůže </w:t>
      </w:r>
      <w:r w:rsidR="0078364D">
        <w:t>uvědomit si</w:t>
      </w:r>
      <w:r w:rsidR="003652D7">
        <w:t xml:space="preserve"> některé souvislosti jejího směřování. Současně se zde implicitně setkáváme s užitím pojmu „filosofie“, v povrchnějším slova smyslu (proti čemuž se filosofové často a právem ohrazují), kdy je filosofie chápána jako určitá myšlenková konstrukce či koncepce.  </w:t>
      </w:r>
    </w:p>
    <w:p w:rsidR="003652D7" w:rsidRDefault="003652D7" w:rsidP="00FD766D">
      <w:pPr>
        <w:spacing w:after="0"/>
      </w:pPr>
      <w:r>
        <w:t>Základní tematické celky jsou rozloženy takto</w:t>
      </w:r>
      <w:r w:rsidR="00C91836">
        <w:t>:</w:t>
      </w:r>
    </w:p>
    <w:p w:rsidR="003652D7" w:rsidRDefault="003652D7" w:rsidP="003652D7">
      <w:pPr>
        <w:pStyle w:val="Odstavecseseznamem"/>
        <w:numPr>
          <w:ilvl w:val="0"/>
          <w:numId w:val="2"/>
        </w:numPr>
        <w:spacing w:after="0"/>
      </w:pPr>
      <w:r>
        <w:t>starověké civilizace</w:t>
      </w:r>
    </w:p>
    <w:p w:rsidR="003652D7" w:rsidRDefault="003652D7" w:rsidP="003652D7">
      <w:pPr>
        <w:pStyle w:val="Odstavecseseznamem"/>
        <w:numPr>
          <w:ilvl w:val="1"/>
          <w:numId w:val="2"/>
        </w:numPr>
        <w:spacing w:after="0"/>
      </w:pPr>
      <w:r>
        <w:t>historie a filosofie sportu a tělesné výchovy</w:t>
      </w:r>
    </w:p>
    <w:p w:rsidR="003652D7" w:rsidRDefault="003652D7" w:rsidP="003652D7">
      <w:pPr>
        <w:pStyle w:val="Odstavecseseznamem"/>
        <w:numPr>
          <w:ilvl w:val="1"/>
          <w:numId w:val="2"/>
        </w:numPr>
        <w:spacing w:after="0"/>
      </w:pPr>
      <w:r>
        <w:t>staroorientální státy</w:t>
      </w:r>
    </w:p>
    <w:p w:rsidR="003652D7" w:rsidRDefault="003652D7" w:rsidP="003652D7">
      <w:pPr>
        <w:pStyle w:val="Odstavecseseznamem"/>
        <w:numPr>
          <w:ilvl w:val="1"/>
          <w:numId w:val="2"/>
        </w:numPr>
        <w:spacing w:after="0"/>
      </w:pPr>
      <w:r>
        <w:t xml:space="preserve">antické období - řecká kultura </w:t>
      </w:r>
    </w:p>
    <w:p w:rsidR="003652D7" w:rsidRDefault="003652D7" w:rsidP="003652D7">
      <w:pPr>
        <w:pStyle w:val="Odstavecseseznamem"/>
        <w:numPr>
          <w:ilvl w:val="1"/>
          <w:numId w:val="2"/>
        </w:numPr>
        <w:spacing w:after="0"/>
      </w:pPr>
      <w:r>
        <w:t xml:space="preserve">antické období - římská kultura </w:t>
      </w:r>
    </w:p>
    <w:p w:rsidR="003652D7" w:rsidRDefault="003652D7" w:rsidP="003652D7">
      <w:pPr>
        <w:pStyle w:val="Odstavecseseznamem"/>
        <w:numPr>
          <w:ilvl w:val="0"/>
          <w:numId w:val="2"/>
        </w:numPr>
        <w:spacing w:after="0"/>
      </w:pPr>
      <w:r>
        <w:t>od spirituálního světa k</w:t>
      </w:r>
      <w:r w:rsidR="00C91836">
        <w:t> </w:t>
      </w:r>
      <w:r>
        <w:t>sekulárnímu</w:t>
      </w:r>
      <w:r w:rsidR="00C91836">
        <w:t xml:space="preserve"> (měnící se koncept lidského těla)</w:t>
      </w:r>
    </w:p>
    <w:p w:rsidR="00C91836" w:rsidRDefault="00C91836" w:rsidP="00C91836">
      <w:pPr>
        <w:pStyle w:val="Odstavecseseznamem"/>
        <w:numPr>
          <w:ilvl w:val="1"/>
          <w:numId w:val="2"/>
        </w:numPr>
        <w:spacing w:after="0"/>
      </w:pPr>
      <w:r>
        <w:t>středověk</w:t>
      </w:r>
    </w:p>
    <w:p w:rsidR="00C91836" w:rsidRDefault="00C91836" w:rsidP="00C91836">
      <w:pPr>
        <w:pStyle w:val="Odstavecseseznamem"/>
        <w:numPr>
          <w:ilvl w:val="1"/>
          <w:numId w:val="2"/>
        </w:numPr>
        <w:spacing w:after="0"/>
      </w:pPr>
      <w:r>
        <w:t>období renesance a reformace</w:t>
      </w:r>
    </w:p>
    <w:p w:rsidR="00C91836" w:rsidRDefault="00C91836" w:rsidP="00C91836">
      <w:pPr>
        <w:pStyle w:val="Odstavecseseznamem"/>
        <w:numPr>
          <w:ilvl w:val="1"/>
          <w:numId w:val="2"/>
        </w:numPr>
        <w:spacing w:after="0"/>
      </w:pPr>
      <w:r w:rsidRPr="00C91836">
        <w:lastRenderedPageBreak/>
        <w:t xml:space="preserve"> </w:t>
      </w:r>
      <w:r>
        <w:t>počátky novodobé vědy a období osvícenství</w:t>
      </w:r>
    </w:p>
    <w:p w:rsidR="00C91836" w:rsidRDefault="00C91836" w:rsidP="00C91836">
      <w:pPr>
        <w:pStyle w:val="Odstavecseseznamem"/>
        <w:numPr>
          <w:ilvl w:val="1"/>
          <w:numId w:val="2"/>
        </w:numPr>
        <w:spacing w:after="0"/>
      </w:pPr>
      <w:r>
        <w:t>filosofické zkoumání těla (zejména ve skandinávských státech v 19. století)</w:t>
      </w:r>
    </w:p>
    <w:p w:rsidR="00C91836" w:rsidRDefault="00C91836" w:rsidP="003652D7">
      <w:pPr>
        <w:pStyle w:val="Odstavecseseznamem"/>
        <w:numPr>
          <w:ilvl w:val="0"/>
          <w:numId w:val="2"/>
        </w:numPr>
        <w:spacing w:after="0"/>
      </w:pPr>
      <w:r>
        <w:t>teoretický a profesionální vývoj americké tělesné kultury</w:t>
      </w:r>
    </w:p>
    <w:p w:rsidR="00C91836" w:rsidRDefault="00C91836" w:rsidP="00C91836">
      <w:pPr>
        <w:pStyle w:val="Odstavecseseznamem"/>
        <w:numPr>
          <w:ilvl w:val="1"/>
          <w:numId w:val="2"/>
        </w:numPr>
        <w:spacing w:after="0"/>
      </w:pPr>
      <w:r>
        <w:t>vliv rozvoje vědy a koncepce zdraví na přístup k tělesné výchově a sportu</w:t>
      </w:r>
    </w:p>
    <w:p w:rsidR="00C91836" w:rsidRDefault="00C91836" w:rsidP="00C91836">
      <w:pPr>
        <w:pStyle w:val="Odstavecseseznamem"/>
        <w:numPr>
          <w:ilvl w:val="1"/>
          <w:numId w:val="2"/>
        </w:numPr>
        <w:spacing w:after="0"/>
      </w:pPr>
      <w:r>
        <w:t xml:space="preserve">historický vývoj transformace tělesné výchovy v severoamerických podmínkách </w:t>
      </w:r>
    </w:p>
    <w:p w:rsidR="00C91836" w:rsidRDefault="00C91836" w:rsidP="003652D7">
      <w:pPr>
        <w:pStyle w:val="Odstavecseseznamem"/>
        <w:numPr>
          <w:ilvl w:val="0"/>
          <w:numId w:val="2"/>
        </w:numPr>
        <w:spacing w:after="0"/>
      </w:pPr>
      <w:r>
        <w:t>historie filosofie sportu v americkém prostředí</w:t>
      </w:r>
    </w:p>
    <w:p w:rsidR="00C91836" w:rsidRDefault="00C91836" w:rsidP="00C91836">
      <w:pPr>
        <w:pStyle w:val="Odstavecseseznamem"/>
        <w:numPr>
          <w:ilvl w:val="1"/>
          <w:numId w:val="2"/>
        </w:numPr>
        <w:spacing w:after="0"/>
      </w:pPr>
      <w:r>
        <w:t>koloniální období</w:t>
      </w:r>
    </w:p>
    <w:p w:rsidR="00C91836" w:rsidRDefault="0078364D" w:rsidP="00C91836">
      <w:pPr>
        <w:pStyle w:val="Odstavecseseznamem"/>
        <w:numPr>
          <w:ilvl w:val="1"/>
          <w:numId w:val="2"/>
        </w:numPr>
        <w:spacing w:after="0"/>
      </w:pPr>
      <w:r>
        <w:t>témata sport a hra a jejich uchopení v 19. st. v USA</w:t>
      </w:r>
    </w:p>
    <w:p w:rsidR="0078364D" w:rsidRDefault="0078364D" w:rsidP="00C91836">
      <w:pPr>
        <w:pStyle w:val="Odstavecseseznamem"/>
        <w:numPr>
          <w:ilvl w:val="1"/>
          <w:numId w:val="2"/>
        </w:numPr>
        <w:spacing w:after="0"/>
      </w:pPr>
      <w:r>
        <w:t>20. století</w:t>
      </w:r>
    </w:p>
    <w:p w:rsidR="00C91836" w:rsidRDefault="00C91836" w:rsidP="003652D7">
      <w:pPr>
        <w:pStyle w:val="Odstavecseseznamem"/>
        <w:numPr>
          <w:ilvl w:val="0"/>
          <w:numId w:val="2"/>
        </w:numPr>
        <w:spacing w:after="0"/>
      </w:pPr>
      <w:r>
        <w:t xml:space="preserve">sociální a politické pozadí moderního </w:t>
      </w:r>
      <w:proofErr w:type="spellStart"/>
      <w:r>
        <w:t>olympismu</w:t>
      </w:r>
      <w:proofErr w:type="spellEnd"/>
    </w:p>
    <w:p w:rsidR="0078364D" w:rsidRDefault="0078364D" w:rsidP="0078364D">
      <w:pPr>
        <w:pStyle w:val="Odstavecseseznamem"/>
        <w:numPr>
          <w:ilvl w:val="1"/>
          <w:numId w:val="2"/>
        </w:numPr>
        <w:spacing w:after="0"/>
      </w:pPr>
      <w:r>
        <w:t>pionýři a průkopníci (1896-1936)</w:t>
      </w:r>
    </w:p>
    <w:p w:rsidR="0078364D" w:rsidRDefault="0078364D" w:rsidP="0078364D">
      <w:pPr>
        <w:pStyle w:val="Odstavecseseznamem"/>
        <w:numPr>
          <w:ilvl w:val="1"/>
          <w:numId w:val="2"/>
        </w:numPr>
        <w:spacing w:after="0"/>
      </w:pPr>
      <w:r>
        <w:t>olympijské hnutí v období „studené války“ (1948-1988)</w:t>
      </w:r>
    </w:p>
    <w:p w:rsidR="0078364D" w:rsidRDefault="0078364D" w:rsidP="0078364D">
      <w:pPr>
        <w:pStyle w:val="Odstavecseseznamem"/>
        <w:numPr>
          <w:ilvl w:val="1"/>
          <w:numId w:val="2"/>
        </w:numPr>
        <w:spacing w:after="0"/>
      </w:pPr>
      <w:r>
        <w:t>OH od konce „studené války (1992-2008)</w:t>
      </w:r>
    </w:p>
    <w:p w:rsidR="0078364D" w:rsidRDefault="0078364D" w:rsidP="0078364D">
      <w:pPr>
        <w:spacing w:after="120"/>
      </w:pPr>
      <w:r>
        <w:t>(Mechikoff, 2010, přeložil a upravil E. Hurych)</w:t>
      </w:r>
      <w:r w:rsidR="008652E3">
        <w:t>.</w:t>
      </w:r>
      <w:r>
        <w:t xml:space="preserve"> </w:t>
      </w:r>
    </w:p>
    <w:p w:rsidR="0078364D" w:rsidRDefault="0078364D" w:rsidP="0078364D">
      <w:pPr>
        <w:spacing w:after="0"/>
      </w:pPr>
      <w:r>
        <w:t xml:space="preserve">Jak z uvedeného členění vyplývá, důraz je zde kladem (samozřejmě, hovoříme-li o moderní době) především na americké prostředí. Tam také filosofie sportu, tak jak je v současnosti v mezinárodním chápání založena, vznikala. Kniha je poměrně podrobná a informace, v ní obsažené, nám mohou být velmi užitečné pro pochopení současné pozice filosofie sportu v různých zemích a také v rámci jiných disciplín a oblastí lidského vědění. </w:t>
      </w:r>
    </w:p>
    <w:p w:rsidR="00DB6E87" w:rsidRDefault="0078364D" w:rsidP="002E5F61">
      <w:pPr>
        <w:spacing w:after="120"/>
      </w:pPr>
      <w:r>
        <w:t xml:space="preserve">Pokud se takto seznámíme s rámcem, do něhož je současná filosofie sportu zasazena, můžeme se s větším pochopením věnovat jejímu vnitřnímu obsahu. Pro tyto účely jsme vybrali knihu </w:t>
      </w:r>
      <w:proofErr w:type="spellStart"/>
      <w:r w:rsidR="00DB6E87" w:rsidRPr="00DB6E87">
        <w:rPr>
          <w:i/>
        </w:rPr>
        <w:t>Practical</w:t>
      </w:r>
      <w:proofErr w:type="spellEnd"/>
      <w:r w:rsidR="00DB6E87" w:rsidRPr="00DB6E87">
        <w:rPr>
          <w:i/>
        </w:rPr>
        <w:t xml:space="preserve"> Philosophy of Sport and </w:t>
      </w:r>
      <w:proofErr w:type="spellStart"/>
      <w:r w:rsidR="00DB6E87" w:rsidRPr="00DB6E87">
        <w:rPr>
          <w:i/>
        </w:rPr>
        <w:t>Physical</w:t>
      </w:r>
      <w:proofErr w:type="spellEnd"/>
      <w:r w:rsidR="00DB6E87" w:rsidRPr="00DB6E87">
        <w:rPr>
          <w:i/>
        </w:rPr>
        <w:t xml:space="preserve"> </w:t>
      </w:r>
      <w:proofErr w:type="spellStart"/>
      <w:r w:rsidR="00DB6E87" w:rsidRPr="00DB6E87">
        <w:rPr>
          <w:i/>
        </w:rPr>
        <w:t>Actvity</w:t>
      </w:r>
      <w:proofErr w:type="spellEnd"/>
      <w:r w:rsidR="00DB6E87">
        <w:t xml:space="preserve">. Jejím autorem je v současnosti jeden ze zřejmě nejuznávanějších odborníků na oblast filosofie sportu Robert Scott Kretchmar z americké </w:t>
      </w:r>
      <w:proofErr w:type="spellStart"/>
      <w:r w:rsidR="00DB6E87">
        <w:t>Penn</w:t>
      </w:r>
      <w:proofErr w:type="spellEnd"/>
      <w:r w:rsidR="00DB6E87">
        <w:t xml:space="preserve"> </w:t>
      </w:r>
      <w:proofErr w:type="spellStart"/>
      <w:r w:rsidR="00DB6E87">
        <w:t>State</w:t>
      </w:r>
      <w:proofErr w:type="spellEnd"/>
      <w:r w:rsidR="00DB6E87">
        <w:t xml:space="preserve"> University. Americký koncept filosofie je velmi pevně svázán s celkovým přístupem k životu. V americkém podání je filosofie chápána především jako analytická filosofie. Jedním z vůdčích filosofických principů, které se v americkém prostředí dlouhodobě prosazují je pragmatismus (nezaměňujme t</w:t>
      </w:r>
      <w:r w:rsidR="002E5F61">
        <w:t>ento</w:t>
      </w:r>
      <w:r w:rsidR="00DB6E87">
        <w:t xml:space="preserve"> </w:t>
      </w:r>
      <w:r w:rsidR="002E5F61">
        <w:t xml:space="preserve">ucelený </w:t>
      </w:r>
      <w:r w:rsidR="00DB6E87">
        <w:t>filosofi</w:t>
      </w:r>
      <w:r w:rsidR="002E5F61">
        <w:t>cký přístup</w:t>
      </w:r>
      <w:r w:rsidR="00DB6E87">
        <w:t xml:space="preserve"> s konotací pojmu „pragmatismus“ běžnou v každodenním životě, to by bylo velmi zavádějící).  Pro nás však plyne z uvedeného skutečnost, že americký (myšleno severoamerický, přesněji řečeno týká se USA a Kanady) koncept filosofie sportu je přístupnější uvažování běžného současného člena euro-americké společnosti, než často velmi komplikované myšlenkové systémy kontinentální. Jde totiž o uvažování analytické, podmíněné pragmatismem, tedy směřující blíže k výkladu, který preferuje současná </w:t>
      </w:r>
      <w:r w:rsidR="00877E3D">
        <w:t xml:space="preserve">exaktní </w:t>
      </w:r>
      <w:r w:rsidR="00DB6E87">
        <w:t>věda.</w:t>
      </w:r>
    </w:p>
    <w:p w:rsidR="00DB6E87" w:rsidRDefault="00DB6E87" w:rsidP="0078364D">
      <w:pPr>
        <w:spacing w:after="0"/>
      </w:pPr>
      <w:r>
        <w:t xml:space="preserve">Obsah </w:t>
      </w:r>
      <w:proofErr w:type="spellStart"/>
      <w:r>
        <w:t>Kretchmarovy</w:t>
      </w:r>
      <w:proofErr w:type="spellEnd"/>
      <w:r>
        <w:t xml:space="preserve"> knihy je rozčleněn do několika celků, opět je přiblížíme nikoli v přesném překladu názvů kapitol, ale spíše s ohledem na myšlenky v nich obsažené:</w:t>
      </w:r>
    </w:p>
    <w:p w:rsidR="002E5F61" w:rsidRDefault="002E5F61" w:rsidP="002E5F61">
      <w:pPr>
        <w:pStyle w:val="Odstavecseseznamem"/>
        <w:numPr>
          <w:ilvl w:val="0"/>
          <w:numId w:val="3"/>
        </w:numPr>
        <w:spacing w:after="0"/>
      </w:pPr>
      <w:r>
        <w:t>příroda jako východisko a užívané filosofické metody</w:t>
      </w:r>
    </w:p>
    <w:p w:rsidR="0078364D" w:rsidRDefault="002E5F61" w:rsidP="002E5F61">
      <w:pPr>
        <w:pStyle w:val="Odstavecseseznamem"/>
        <w:numPr>
          <w:ilvl w:val="1"/>
          <w:numId w:val="3"/>
        </w:numPr>
        <w:spacing w:after="0"/>
      </w:pPr>
      <w:r>
        <w:t>filosofie a kinesiologie</w:t>
      </w:r>
      <w:r>
        <w:rPr>
          <w:rStyle w:val="Znakapoznpodarou"/>
        </w:rPr>
        <w:footnoteReference w:id="3"/>
      </w:r>
      <w:r>
        <w:t xml:space="preserve"> </w:t>
      </w:r>
    </w:p>
    <w:p w:rsidR="002E5F61" w:rsidRDefault="002E5F61" w:rsidP="002E5F61">
      <w:pPr>
        <w:pStyle w:val="Odstavecseseznamem"/>
        <w:numPr>
          <w:ilvl w:val="1"/>
          <w:numId w:val="3"/>
        </w:numPr>
        <w:spacing w:after="0"/>
      </w:pPr>
      <w:r>
        <w:t>filosofická otázka a hledání odpovědí</w:t>
      </w:r>
    </w:p>
    <w:p w:rsidR="002E5F61" w:rsidRDefault="002E5F61" w:rsidP="002E5F61">
      <w:pPr>
        <w:pStyle w:val="Odstavecseseznamem"/>
        <w:numPr>
          <w:ilvl w:val="0"/>
          <w:numId w:val="3"/>
        </w:numPr>
        <w:spacing w:after="0"/>
      </w:pPr>
      <w:r>
        <w:t>lidské bytí a fyzická aktivita</w:t>
      </w:r>
    </w:p>
    <w:p w:rsidR="002E5F61" w:rsidRDefault="002E5F61" w:rsidP="002E5F61">
      <w:pPr>
        <w:pStyle w:val="Odstavecseseznamem"/>
        <w:numPr>
          <w:ilvl w:val="1"/>
          <w:numId w:val="3"/>
        </w:numPr>
        <w:spacing w:after="0"/>
      </w:pPr>
      <w:r>
        <w:t>dualistický koncept tělo-duše</w:t>
      </w:r>
    </w:p>
    <w:p w:rsidR="002E5F61" w:rsidRDefault="002E5F61" w:rsidP="002E5F61">
      <w:pPr>
        <w:pStyle w:val="Odstavecseseznamem"/>
        <w:numPr>
          <w:ilvl w:val="1"/>
          <w:numId w:val="3"/>
        </w:numPr>
        <w:spacing w:after="0"/>
      </w:pPr>
      <w:r>
        <w:t>vědecký materialismus</w:t>
      </w:r>
    </w:p>
    <w:p w:rsidR="002E5F61" w:rsidRDefault="002E5F61" w:rsidP="002E5F61">
      <w:pPr>
        <w:pStyle w:val="Odstavecseseznamem"/>
        <w:numPr>
          <w:ilvl w:val="1"/>
          <w:numId w:val="3"/>
        </w:numPr>
        <w:spacing w:after="0"/>
      </w:pPr>
      <w:r>
        <w:t>dva základní typy konfrontace – dualismus, materialismus</w:t>
      </w:r>
    </w:p>
    <w:p w:rsidR="002E5F61" w:rsidRDefault="002E5F61" w:rsidP="002E5F61">
      <w:pPr>
        <w:pStyle w:val="Odstavecseseznamem"/>
        <w:numPr>
          <w:ilvl w:val="1"/>
          <w:numId w:val="3"/>
        </w:numPr>
        <w:spacing w:after="0"/>
      </w:pPr>
      <w:r>
        <w:t>holismus</w:t>
      </w:r>
    </w:p>
    <w:p w:rsidR="002E5F61" w:rsidRDefault="002E5F61" w:rsidP="002E5F61">
      <w:pPr>
        <w:pStyle w:val="Odstavecseseznamem"/>
        <w:numPr>
          <w:ilvl w:val="1"/>
          <w:numId w:val="3"/>
        </w:numPr>
        <w:spacing w:after="0"/>
      </w:pPr>
      <w:r>
        <w:lastRenderedPageBreak/>
        <w:t>holistický koncept od teorie k praxi</w:t>
      </w:r>
    </w:p>
    <w:p w:rsidR="002E5F61" w:rsidRDefault="002E5F61" w:rsidP="002E5F61">
      <w:pPr>
        <w:pStyle w:val="Odstavecseseznamem"/>
        <w:numPr>
          <w:ilvl w:val="0"/>
          <w:numId w:val="3"/>
        </w:numPr>
        <w:spacing w:after="0"/>
      </w:pPr>
      <w:r>
        <w:t>subjektivní zaměření kinesiologie</w:t>
      </w:r>
    </w:p>
    <w:p w:rsidR="008652E3" w:rsidRDefault="008652E3" w:rsidP="002E5F61">
      <w:pPr>
        <w:pStyle w:val="Odstavecseseznamem"/>
        <w:numPr>
          <w:ilvl w:val="1"/>
          <w:numId w:val="3"/>
        </w:numPr>
        <w:spacing w:after="0"/>
      </w:pPr>
      <w:r>
        <w:t>rámec lidského pohybu a jeho vytváření</w:t>
      </w:r>
    </w:p>
    <w:p w:rsidR="002E5F61" w:rsidRDefault="008652E3" w:rsidP="002E5F61">
      <w:pPr>
        <w:pStyle w:val="Odstavecseseznamem"/>
        <w:numPr>
          <w:ilvl w:val="1"/>
          <w:numId w:val="3"/>
        </w:numPr>
        <w:spacing w:after="0"/>
      </w:pPr>
      <w:r>
        <w:t xml:space="preserve">porozumění smyslu fenoménů jako je hra, soutěž a vítězství </w:t>
      </w:r>
    </w:p>
    <w:p w:rsidR="002E5F61" w:rsidRDefault="002E5F61" w:rsidP="002E5F61">
      <w:pPr>
        <w:pStyle w:val="Odstavecseseznamem"/>
        <w:numPr>
          <w:ilvl w:val="0"/>
          <w:numId w:val="3"/>
        </w:numPr>
        <w:spacing w:after="0"/>
      </w:pPr>
      <w:r>
        <w:t>etika, hodnoty a „dobrý život“</w:t>
      </w:r>
    </w:p>
    <w:p w:rsidR="008652E3" w:rsidRDefault="008652E3" w:rsidP="008652E3">
      <w:pPr>
        <w:pStyle w:val="Odstavecseseznamem"/>
        <w:numPr>
          <w:ilvl w:val="1"/>
          <w:numId w:val="3"/>
        </w:numPr>
        <w:spacing w:after="0"/>
      </w:pPr>
      <w:r>
        <w:t>rozvoj etiky na profesionální bázi</w:t>
      </w:r>
    </w:p>
    <w:p w:rsidR="008652E3" w:rsidRDefault="008652E3" w:rsidP="008652E3">
      <w:pPr>
        <w:pStyle w:val="Odstavecseseznamem"/>
        <w:numPr>
          <w:ilvl w:val="1"/>
          <w:numId w:val="3"/>
        </w:numPr>
        <w:spacing w:after="0"/>
      </w:pPr>
      <w:r>
        <w:t>fyzická aktivita a „dobrý život“</w:t>
      </w:r>
    </w:p>
    <w:p w:rsidR="008652E3" w:rsidRDefault="008652E3" w:rsidP="008652E3">
      <w:pPr>
        <w:pStyle w:val="Odstavecseseznamem"/>
        <w:numPr>
          <w:ilvl w:val="1"/>
          <w:numId w:val="3"/>
        </w:numPr>
        <w:spacing w:after="0"/>
      </w:pPr>
      <w:r>
        <w:t>aktivní způsob života</w:t>
      </w:r>
    </w:p>
    <w:p w:rsidR="008652E3" w:rsidRDefault="008652E3" w:rsidP="008652E3">
      <w:pPr>
        <w:spacing w:after="120"/>
      </w:pPr>
      <w:r>
        <w:t xml:space="preserve">(Kretchmar, 2005, přeložil a upravil E. Hurych) </w:t>
      </w:r>
    </w:p>
    <w:p w:rsidR="002E5F61" w:rsidRDefault="008652E3" w:rsidP="008652E3">
      <w:pPr>
        <w:spacing w:after="120"/>
      </w:pPr>
      <w:r>
        <w:t>V základním přehledu nemusí být zcela zřejmé, co se pod jednotlivými tématy skrývá. To postupně budeme objasňovat v dalších celcích tohoto e-</w:t>
      </w:r>
      <w:proofErr w:type="spellStart"/>
      <w:r>
        <w:t>learningového</w:t>
      </w:r>
      <w:proofErr w:type="spellEnd"/>
      <w:r>
        <w:t xml:space="preserve"> kurzu. Každopádně je třeba uvést, že </w:t>
      </w:r>
      <w:proofErr w:type="spellStart"/>
      <w:r>
        <w:t>Kretchmarova</w:t>
      </w:r>
      <w:proofErr w:type="spellEnd"/>
      <w:r>
        <w:t xml:space="preserve"> kniha je velmi čtivá, využívá velké množství různých členění, logicky sestavuje kratší celky do ucelené podoby a obsahuje také velké množství fotografií. Je skutečně podařeným produktem systému analytického myšlení a tedy i dobrým úvodem do filosofie pro všechny ty, kteří se ve většině svých předchozích zkušenostech setkávali spíše s přístupem vědeckým než filosofickým (u studentů doktorského programu na </w:t>
      </w:r>
      <w:proofErr w:type="spellStart"/>
      <w:r>
        <w:t>FSpS</w:t>
      </w:r>
      <w:proofErr w:type="spellEnd"/>
      <w:r>
        <w:t xml:space="preserve"> MU je tato pravděpodobnost poměrně vysoká). </w:t>
      </w:r>
    </w:p>
    <w:p w:rsidR="00B831B2" w:rsidRDefault="00B831B2" w:rsidP="008652E3">
      <w:pPr>
        <w:spacing w:after="120"/>
      </w:pPr>
      <w:r>
        <w:t>Také v evropském pojetí se setkáváme s různým uchopením filosofické tematizace pohybu. Již bylo řečeno, že velmi důležitou</w:t>
      </w:r>
      <w:r w:rsidR="004B1A71">
        <w:t xml:space="preserve"> –</w:t>
      </w:r>
      <w:r>
        <w:t xml:space="preserve"> lze určitě říci vůdčí </w:t>
      </w:r>
      <w:r w:rsidR="004B1A71">
        <w:t xml:space="preserve">– </w:t>
      </w:r>
      <w:r>
        <w:t xml:space="preserve">roli hrála a hraje britská a skandinávská škola. K jejím konkrétnějším výstupům se dostaneme například v kapitolách o etice či spiritualitě. Nyní bychom ještě rádi zmínili středoevropský prostor a naše nejbližší sousedy. Zde stojí nepochybně za zmínku pojetí polské a slovenské. </w:t>
      </w:r>
    </w:p>
    <w:p w:rsidR="00B831B2" w:rsidRDefault="00B831B2" w:rsidP="008652E3">
      <w:pPr>
        <w:spacing w:after="120"/>
      </w:pPr>
      <w:r>
        <w:t xml:space="preserve">Kniha </w:t>
      </w:r>
      <w:proofErr w:type="spellStart"/>
      <w:r w:rsidRPr="00B831B2">
        <w:rPr>
          <w:i/>
        </w:rPr>
        <w:t>Filozofia</w:t>
      </w:r>
      <w:proofErr w:type="spellEnd"/>
      <w:r w:rsidRPr="00B831B2">
        <w:rPr>
          <w:i/>
        </w:rPr>
        <w:t xml:space="preserve"> </w:t>
      </w:r>
      <w:proofErr w:type="spellStart"/>
      <w:r w:rsidRPr="00B831B2">
        <w:rPr>
          <w:i/>
        </w:rPr>
        <w:t>olympismu</w:t>
      </w:r>
      <w:proofErr w:type="spellEnd"/>
      <w:r>
        <w:t xml:space="preserve"> polského autora </w:t>
      </w:r>
      <w:proofErr w:type="spellStart"/>
      <w:r>
        <w:t>Józefa</w:t>
      </w:r>
      <w:proofErr w:type="spellEnd"/>
      <w:r>
        <w:t xml:space="preserve"> </w:t>
      </w:r>
      <w:proofErr w:type="spellStart"/>
      <w:r>
        <w:t>Lipiece</w:t>
      </w:r>
      <w:proofErr w:type="spellEnd"/>
      <w:r>
        <w:t xml:space="preserve"> (přes svůj název) nesleduje pouze téma novodobého </w:t>
      </w:r>
      <w:proofErr w:type="spellStart"/>
      <w:r>
        <w:t>olympismu</w:t>
      </w:r>
      <w:proofErr w:type="spellEnd"/>
      <w:r>
        <w:t>, ale a zabývá se vlastně všemi filosofickými aspekty pohybu. Jedním z velmi zajímavých konceptů, který se zde objevuje</w:t>
      </w:r>
      <w:r w:rsidR="004B1A71">
        <w:t>,</w:t>
      </w:r>
      <w:r>
        <w:t xml:space="preserve"> je členění motivace ke sportovnímu výkonu. Podle </w:t>
      </w:r>
      <w:proofErr w:type="spellStart"/>
      <w:r>
        <w:t>Lipiece</w:t>
      </w:r>
      <w:proofErr w:type="spellEnd"/>
      <w:r>
        <w:t xml:space="preserve"> existují dvě základní motivace pro sportovní soutěžení (přeneseně však jde i o obecnější motivy). Jedná se o rivalizaci (boj proti soupeřům) a perfekcionalismus (snaha o dokonalý výkon). Symbolem první motivace je vítězství, symbolem druhé je rekord</w:t>
      </w:r>
      <w:r w:rsidR="004B1A71">
        <w:t xml:space="preserve"> (Lipiec, 1999)</w:t>
      </w:r>
      <w:r>
        <w:t xml:space="preserve">. </w:t>
      </w:r>
      <w:r w:rsidR="004B1A71">
        <w:t>Přestože kniha je dostupná pouze v polštině, což její četbu poněkud</w:t>
      </w:r>
      <w:r>
        <w:t xml:space="preserve"> </w:t>
      </w:r>
      <w:r w:rsidR="004B1A71">
        <w:t xml:space="preserve">komplikuje, pro českého čtenáře není </w:t>
      </w:r>
      <w:r w:rsidR="00877E3D">
        <w:t>obecně nemožno jí porozumět</w:t>
      </w:r>
      <w:r w:rsidR="004B1A71">
        <w:t xml:space="preserve"> a je velmi zajímavá i s ohledem na analýzy etických aspektů sportu. </w:t>
      </w:r>
    </w:p>
    <w:p w:rsidR="004B1A71" w:rsidRDefault="004B1A71" w:rsidP="008652E3">
      <w:pPr>
        <w:spacing w:after="120"/>
      </w:pPr>
      <w:r>
        <w:t xml:space="preserve">Nejvýznamnější slovenský filosof sportu Josef Oborný je autorem publikace </w:t>
      </w:r>
      <w:r w:rsidRPr="004B1A71">
        <w:rPr>
          <w:i/>
        </w:rPr>
        <w:t xml:space="preserve">Filozofické a etické </w:t>
      </w:r>
      <w:proofErr w:type="spellStart"/>
      <w:r w:rsidRPr="004B1A71">
        <w:rPr>
          <w:i/>
        </w:rPr>
        <w:t>pohĺady</w:t>
      </w:r>
      <w:proofErr w:type="spellEnd"/>
      <w:r w:rsidRPr="004B1A71">
        <w:rPr>
          <w:i/>
        </w:rPr>
        <w:t xml:space="preserve"> do </w:t>
      </w:r>
      <w:proofErr w:type="spellStart"/>
      <w:r w:rsidRPr="004B1A71">
        <w:rPr>
          <w:i/>
        </w:rPr>
        <w:t>športovej</w:t>
      </w:r>
      <w:proofErr w:type="spellEnd"/>
      <w:r w:rsidRPr="004B1A71">
        <w:rPr>
          <w:i/>
        </w:rPr>
        <w:t xml:space="preserve"> humanistiky</w:t>
      </w:r>
      <w:r>
        <w:t>, která přibližuje celý koncept sportovní humanistiky, tedy opět poněkud jinak založené zkoumání filosofických otázek pohybu a sportu, než americká škola, ale i než některé české koncepty. Na základě velké zkušeností s pozicí aktivního sportovce se Oborný vyjadřuje velmi věrohodně především k otázkám etickým a k otázkám společenských dopadů sportu. Velice zajímavá je i kapitola, v níž porovnává sport a válku (Oborný, 2001, s. 56-63).  I tato kniha je dostupná v půvo</w:t>
      </w:r>
      <w:r w:rsidR="009A67D7">
        <w:t>d</w:t>
      </w:r>
      <w:r>
        <w:t>ním jazyce, tedy ve slovenštině, to by však nemělo pochopení autorových myšlenek bránit.</w:t>
      </w:r>
    </w:p>
    <w:p w:rsidR="004B1A71" w:rsidRDefault="004B1A71" w:rsidP="008652E3">
      <w:pPr>
        <w:spacing w:after="120"/>
      </w:pPr>
      <w:r>
        <w:t>Z českých autorů</w:t>
      </w:r>
      <w:r w:rsidR="0018542E">
        <w:t xml:space="preserve"> bychom v této sekvenční řadě</w:t>
      </w:r>
      <w:r>
        <w:t xml:space="preserve"> </w:t>
      </w:r>
      <w:r w:rsidR="00EF0866">
        <w:t xml:space="preserve">ještě </w:t>
      </w:r>
      <w:r>
        <w:t xml:space="preserve">rádi upozornili na dílo Miloše Bednáře </w:t>
      </w:r>
      <w:r w:rsidR="00EF0866" w:rsidRPr="00EF0866">
        <w:rPr>
          <w:i/>
        </w:rPr>
        <w:t>Pohyb člověka na biodromu</w:t>
      </w:r>
      <w:r w:rsidR="00EF0866">
        <w:t xml:space="preserve">, s podtitulem </w:t>
      </w:r>
      <w:r w:rsidR="00EF0866" w:rsidRPr="00EF0866">
        <w:rPr>
          <w:i/>
        </w:rPr>
        <w:t>Cesta životem z pohledu (nejen) kinantropologie</w:t>
      </w:r>
      <w:r w:rsidR="00EF0866">
        <w:t xml:space="preserve">. Jedná se o velmi precizní a hluboké pojednání o člověku a pohybu. Občas jsou zde myšlenky hodně zhuštěné a četba není pro toho, kdo není podrobněji poučen o odkazu některých filosofů (Heidegger, Patočka) snadná, avšak jde o velmi podařený opus. Bednář nazývá náš životní prostor </w:t>
      </w:r>
      <w:r w:rsidR="00877E3D">
        <w:t>(</w:t>
      </w:r>
      <w:r w:rsidR="00EF0866">
        <w:t xml:space="preserve">velmi </w:t>
      </w:r>
      <w:r w:rsidR="00877E3D">
        <w:t xml:space="preserve">kreativně a </w:t>
      </w:r>
      <w:r w:rsidR="00EF0866">
        <w:t>výstižně</w:t>
      </w:r>
      <w:r w:rsidR="00877E3D">
        <w:t>)</w:t>
      </w:r>
      <w:r w:rsidR="00EF0866">
        <w:t xml:space="preserve"> </w:t>
      </w:r>
      <w:proofErr w:type="spellStart"/>
      <w:r w:rsidR="00EF0866">
        <w:t>biodromem</w:t>
      </w:r>
      <w:proofErr w:type="spellEnd"/>
      <w:r w:rsidR="00EF0866">
        <w:t xml:space="preserve"> (po vzoru tankodromů či autodromů) a životní pouť popisuje a vnímá jako pohyb v tomto prostoru (Bednář, 2009).  </w:t>
      </w:r>
    </w:p>
    <w:p w:rsidR="00EF0866" w:rsidRDefault="00EF0866" w:rsidP="007B4171">
      <w:pPr>
        <w:spacing w:after="240"/>
      </w:pPr>
      <w:r>
        <w:lastRenderedPageBreak/>
        <w:t xml:space="preserve">Zatímco v první části tohoto materiálu jsme se pokusili poskytnout jakýsi přehled situace ohledně filosofie sportu, co se týká zainteresovaných osob, organizací a periodik, v této druhé části jsme se pokusili přinést nástin témat a okruhů zájmu uvedené disciplíny. Další </w:t>
      </w:r>
      <w:r w:rsidR="00877E3D">
        <w:t>části</w:t>
      </w:r>
      <w:r>
        <w:t xml:space="preserve"> již budou zaměřen</w:t>
      </w:r>
      <w:r w:rsidR="00877E3D">
        <w:t>y</w:t>
      </w:r>
      <w:r>
        <w:t xml:space="preserve"> konkrétně právě na tato témata. Pro ujasnění východisek určitě doporučujeme prostudovat alespoň část doporučené literatury. S ohledem na tuto skutečnost jsme se pokusili podat i určité reference, aby se studenti snáze zorientovali. </w:t>
      </w:r>
    </w:p>
    <w:p w:rsidR="0018542E" w:rsidRPr="007B4171" w:rsidRDefault="0018542E" w:rsidP="008652E3">
      <w:pPr>
        <w:spacing w:after="120"/>
        <w:rPr>
          <w:b/>
          <w:sz w:val="24"/>
        </w:rPr>
      </w:pPr>
      <w:r w:rsidRPr="007B4171">
        <w:rPr>
          <w:b/>
          <w:sz w:val="24"/>
          <w:highlight w:val="yellow"/>
        </w:rPr>
        <w:t>Doporučená literatura:</w:t>
      </w:r>
    </w:p>
    <w:p w:rsidR="0018542E" w:rsidRDefault="0018542E" w:rsidP="008652E3">
      <w:pPr>
        <w:spacing w:after="120"/>
      </w:pPr>
      <w:r>
        <w:t xml:space="preserve">Pozn.: Těchto sedm položek nepředstavuje zdroje použité literatury, ale jde skutečně o literaturu doporučenou. Všechny </w:t>
      </w:r>
      <w:r w:rsidR="007B4171">
        <w:t xml:space="preserve">vybrané </w:t>
      </w:r>
      <w:r>
        <w:t xml:space="preserve">publikace jsou studentům fyzicky dostupné prostřednictvím vyučujícího a </w:t>
      </w:r>
      <w:r w:rsidR="007B4171">
        <w:t>s</w:t>
      </w:r>
      <w:r>
        <w:t>eznámení se s nimi je velmi žádoucí</w:t>
      </w:r>
      <w:r w:rsidR="007B4171">
        <w:t xml:space="preserve"> nejen pro pochopení této části materiálu, ale i pro vnik do konkrétních témat, tedy pro části 3–14.</w:t>
      </w:r>
      <w:r>
        <w:t xml:space="preserve">   </w:t>
      </w:r>
    </w:p>
    <w:p w:rsidR="002E5F61" w:rsidRPr="0018542E" w:rsidRDefault="0018542E" w:rsidP="0018542E">
      <w:pPr>
        <w:pStyle w:val="Odstavecseseznamem"/>
        <w:numPr>
          <w:ilvl w:val="0"/>
          <w:numId w:val="5"/>
        </w:numPr>
        <w:spacing w:after="0"/>
        <w:rPr>
          <w:rFonts w:eastAsia="Times New Roman" w:cs="Calibri"/>
          <w:szCs w:val="24"/>
          <w:lang w:eastAsia="cs-CZ"/>
        </w:rPr>
      </w:pPr>
      <w:r w:rsidRPr="0018542E">
        <w:rPr>
          <w:rFonts w:eastAsia="Times New Roman" w:cs="Calibri"/>
          <w:szCs w:val="24"/>
          <w:lang w:eastAsia="cs-CZ"/>
        </w:rPr>
        <w:t xml:space="preserve">Bednář, M. (2009b). </w:t>
      </w:r>
      <w:r w:rsidRPr="0018542E">
        <w:rPr>
          <w:rFonts w:eastAsia="Times New Roman" w:cs="Calibri"/>
          <w:i/>
          <w:iCs/>
          <w:szCs w:val="24"/>
          <w:lang w:eastAsia="cs-CZ"/>
        </w:rPr>
        <w:t>Pohyb člověka na biodromu: Cesta životem z pohledu (nejen) kinantropologie</w:t>
      </w:r>
      <w:r w:rsidR="009170A5" w:rsidRPr="0018542E">
        <w:rPr>
          <w:rFonts w:eastAsia="Times New Roman" w:cs="Calibri"/>
          <w:i/>
          <w:iCs/>
          <w:szCs w:val="24"/>
          <w:lang w:eastAsia="cs-CZ"/>
        </w:rPr>
        <w:fldChar w:fldCharType="begin"/>
      </w:r>
      <w:r>
        <w:instrText xml:space="preserve"> XE „</w:instrText>
      </w:r>
      <w:r w:rsidRPr="00FA4B15">
        <w:rPr>
          <w:noProof/>
        </w:rPr>
        <w:instrText>kinantropologie</w:instrText>
      </w:r>
      <w:r>
        <w:instrText xml:space="preserve">“ </w:instrText>
      </w:r>
      <w:r w:rsidR="009170A5" w:rsidRPr="0018542E">
        <w:rPr>
          <w:rFonts w:eastAsia="Times New Roman" w:cs="Calibri"/>
          <w:i/>
          <w:iCs/>
          <w:szCs w:val="24"/>
          <w:lang w:eastAsia="cs-CZ"/>
        </w:rPr>
        <w:fldChar w:fldCharType="end"/>
      </w:r>
      <w:r w:rsidRPr="0018542E">
        <w:rPr>
          <w:rFonts w:eastAsia="Times New Roman" w:cs="Calibri"/>
          <w:szCs w:val="24"/>
          <w:lang w:eastAsia="cs-CZ"/>
        </w:rPr>
        <w:t>. Praha: Karolinum.</w:t>
      </w:r>
    </w:p>
    <w:p w:rsidR="0018542E" w:rsidRPr="0018542E" w:rsidRDefault="0018542E" w:rsidP="0018542E">
      <w:pPr>
        <w:pStyle w:val="Odstavecseseznamem"/>
        <w:numPr>
          <w:ilvl w:val="0"/>
          <w:numId w:val="5"/>
        </w:numPr>
        <w:spacing w:after="0"/>
        <w:rPr>
          <w:rFonts w:eastAsia="Times New Roman" w:cs="Calibri"/>
          <w:szCs w:val="24"/>
          <w:lang w:eastAsia="cs-CZ"/>
        </w:rPr>
      </w:pPr>
      <w:r w:rsidRPr="0018542E">
        <w:rPr>
          <w:rFonts w:eastAsia="Times New Roman" w:cs="Calibri"/>
          <w:szCs w:val="24"/>
          <w:lang w:eastAsia="cs-CZ"/>
        </w:rPr>
        <w:t xml:space="preserve">Hodaň, B. (2006). </w:t>
      </w:r>
      <w:r w:rsidRPr="0018542E">
        <w:rPr>
          <w:rFonts w:eastAsia="Times New Roman" w:cs="Calibri"/>
          <w:i/>
          <w:iCs/>
          <w:szCs w:val="24"/>
          <w:lang w:eastAsia="cs-CZ"/>
        </w:rPr>
        <w:t>Sociokulturní kinantropologie</w:t>
      </w:r>
      <w:r w:rsidR="009170A5" w:rsidRPr="0018542E">
        <w:rPr>
          <w:rFonts w:eastAsia="Times New Roman" w:cs="Calibri"/>
          <w:i/>
          <w:iCs/>
          <w:szCs w:val="24"/>
          <w:lang w:eastAsia="cs-CZ"/>
        </w:rPr>
        <w:fldChar w:fldCharType="begin"/>
      </w:r>
      <w:r>
        <w:instrText xml:space="preserve"> XE „</w:instrText>
      </w:r>
      <w:r w:rsidRPr="00FA4B15">
        <w:rPr>
          <w:noProof/>
        </w:rPr>
        <w:instrText>kinantropologie</w:instrText>
      </w:r>
      <w:r>
        <w:instrText xml:space="preserve">“ </w:instrText>
      </w:r>
      <w:r w:rsidR="009170A5" w:rsidRPr="0018542E">
        <w:rPr>
          <w:rFonts w:eastAsia="Times New Roman" w:cs="Calibri"/>
          <w:i/>
          <w:iCs/>
          <w:szCs w:val="24"/>
          <w:lang w:eastAsia="cs-CZ"/>
        </w:rPr>
        <w:fldChar w:fldCharType="end"/>
      </w:r>
      <w:r w:rsidRPr="0018542E">
        <w:rPr>
          <w:rFonts w:eastAsia="Times New Roman" w:cs="Calibri"/>
          <w:i/>
          <w:iCs/>
          <w:szCs w:val="24"/>
          <w:lang w:eastAsia="cs-CZ"/>
        </w:rPr>
        <w:t xml:space="preserve"> I.</w:t>
      </w:r>
      <w:r w:rsidRPr="0018542E">
        <w:rPr>
          <w:rFonts w:eastAsia="Times New Roman" w:cs="Calibri"/>
          <w:szCs w:val="24"/>
          <w:lang w:eastAsia="cs-CZ"/>
        </w:rPr>
        <w:t xml:space="preserve"> Brno, Masarykova univerzita.</w:t>
      </w:r>
    </w:p>
    <w:p w:rsidR="0018542E" w:rsidRPr="0018542E" w:rsidRDefault="0018542E" w:rsidP="0018542E">
      <w:pPr>
        <w:pStyle w:val="Odstavecseseznamem"/>
        <w:numPr>
          <w:ilvl w:val="0"/>
          <w:numId w:val="5"/>
        </w:numPr>
        <w:spacing w:after="0"/>
        <w:rPr>
          <w:rFonts w:eastAsia="Times New Roman" w:cs="Calibri"/>
          <w:szCs w:val="24"/>
          <w:lang w:eastAsia="cs-CZ"/>
        </w:rPr>
      </w:pPr>
      <w:r w:rsidRPr="0018542E">
        <w:rPr>
          <w:rFonts w:eastAsia="Times New Roman" w:cs="Calibri"/>
          <w:szCs w:val="24"/>
          <w:lang w:eastAsia="cs-CZ"/>
        </w:rPr>
        <w:t xml:space="preserve">Jirásek, I. (2005). </w:t>
      </w:r>
      <w:r w:rsidRPr="0018542E">
        <w:rPr>
          <w:rFonts w:eastAsia="Times New Roman" w:cs="Calibri"/>
          <w:i/>
          <w:iCs/>
          <w:szCs w:val="24"/>
          <w:lang w:eastAsia="cs-CZ"/>
        </w:rPr>
        <w:t>Filosofická kinantropologie</w:t>
      </w:r>
      <w:r w:rsidR="009170A5" w:rsidRPr="0018542E">
        <w:rPr>
          <w:rFonts w:eastAsia="Times New Roman" w:cs="Calibri"/>
          <w:i/>
          <w:iCs/>
          <w:szCs w:val="24"/>
          <w:lang w:eastAsia="cs-CZ"/>
        </w:rPr>
        <w:fldChar w:fldCharType="begin"/>
      </w:r>
      <w:r>
        <w:instrText xml:space="preserve"> XE „</w:instrText>
      </w:r>
      <w:r w:rsidRPr="00FA4B15">
        <w:rPr>
          <w:noProof/>
        </w:rPr>
        <w:instrText>kinantropologie</w:instrText>
      </w:r>
      <w:r>
        <w:instrText xml:space="preserve">“ </w:instrText>
      </w:r>
      <w:r w:rsidR="009170A5" w:rsidRPr="0018542E">
        <w:rPr>
          <w:rFonts w:eastAsia="Times New Roman" w:cs="Calibri"/>
          <w:i/>
          <w:iCs/>
          <w:szCs w:val="24"/>
          <w:lang w:eastAsia="cs-CZ"/>
        </w:rPr>
        <w:fldChar w:fldCharType="end"/>
      </w:r>
      <w:r w:rsidRPr="0018542E">
        <w:rPr>
          <w:rFonts w:eastAsia="Times New Roman" w:cs="Calibri"/>
          <w:i/>
          <w:iCs/>
          <w:szCs w:val="24"/>
          <w:lang w:eastAsia="cs-CZ"/>
        </w:rPr>
        <w:t>: Setkání filosofie, těla a pohybu</w:t>
      </w:r>
      <w:r w:rsidRPr="0018542E">
        <w:rPr>
          <w:rFonts w:eastAsia="Times New Roman" w:cs="Calibri"/>
          <w:szCs w:val="24"/>
          <w:lang w:eastAsia="cs-CZ"/>
        </w:rPr>
        <w:t xml:space="preserve">. Olomouc: Univerzita Palackého.  </w:t>
      </w:r>
    </w:p>
    <w:p w:rsidR="0018542E" w:rsidRDefault="0018542E" w:rsidP="0018542E">
      <w:pPr>
        <w:pStyle w:val="Odstavecseseznamem"/>
        <w:numPr>
          <w:ilvl w:val="0"/>
          <w:numId w:val="5"/>
        </w:numPr>
        <w:spacing w:after="0"/>
      </w:pPr>
      <w:r>
        <w:t xml:space="preserve">Kretchmar, S. (2005). </w:t>
      </w:r>
      <w:proofErr w:type="spellStart"/>
      <w:r w:rsidRPr="0018542E">
        <w:t>Practical</w:t>
      </w:r>
      <w:proofErr w:type="spellEnd"/>
      <w:r w:rsidRPr="0018542E">
        <w:t xml:space="preserve"> philosophy of Sport and </w:t>
      </w:r>
      <w:proofErr w:type="spellStart"/>
      <w:r w:rsidRPr="0018542E">
        <w:t>Physical</w:t>
      </w:r>
      <w:proofErr w:type="spellEnd"/>
      <w:r w:rsidRPr="0018542E">
        <w:t xml:space="preserve"> </w:t>
      </w:r>
      <w:proofErr w:type="spellStart"/>
      <w:r w:rsidRPr="0018542E">
        <w:t>Activity</w:t>
      </w:r>
      <w:proofErr w:type="spellEnd"/>
      <w:r>
        <w:t xml:space="preserve">. </w:t>
      </w:r>
      <w:proofErr w:type="spellStart"/>
      <w:r>
        <w:t>Champaig</w:t>
      </w:r>
      <w:proofErr w:type="spellEnd"/>
      <w:r>
        <w:t xml:space="preserve">, IL: </w:t>
      </w:r>
      <w:r w:rsidRPr="0018542E">
        <w:t xml:space="preserve">Human </w:t>
      </w:r>
      <w:proofErr w:type="spellStart"/>
      <w:r w:rsidRPr="0018542E">
        <w:t>Kinetics</w:t>
      </w:r>
      <w:proofErr w:type="spellEnd"/>
      <w:r>
        <w:t xml:space="preserve">. </w:t>
      </w:r>
    </w:p>
    <w:p w:rsidR="0018542E" w:rsidRPr="0018542E" w:rsidRDefault="0018542E" w:rsidP="0018542E">
      <w:pPr>
        <w:pStyle w:val="Odstavecseseznamem"/>
        <w:numPr>
          <w:ilvl w:val="0"/>
          <w:numId w:val="5"/>
        </w:numPr>
        <w:spacing w:after="0"/>
        <w:rPr>
          <w:rFonts w:eastAsia="Times New Roman" w:cs="Calibri"/>
          <w:szCs w:val="24"/>
          <w:lang w:eastAsia="cs-CZ"/>
        </w:rPr>
      </w:pPr>
      <w:r w:rsidRPr="0018542E">
        <w:rPr>
          <w:rFonts w:eastAsia="Times New Roman" w:cs="Calibri"/>
          <w:szCs w:val="24"/>
          <w:lang w:eastAsia="cs-CZ"/>
        </w:rPr>
        <w:t xml:space="preserve">Lipiec. J. (1999). </w:t>
      </w:r>
      <w:proofErr w:type="spellStart"/>
      <w:r w:rsidRPr="0018542E">
        <w:rPr>
          <w:rFonts w:eastAsia="Times New Roman" w:cs="Calibri"/>
          <w:i/>
          <w:iCs/>
          <w:szCs w:val="24"/>
          <w:lang w:eastAsia="cs-CZ"/>
        </w:rPr>
        <w:t>Filozofia</w:t>
      </w:r>
      <w:proofErr w:type="spellEnd"/>
      <w:r w:rsidRPr="0018542E">
        <w:rPr>
          <w:rFonts w:eastAsia="Times New Roman" w:cs="Calibri"/>
          <w:i/>
          <w:iCs/>
          <w:szCs w:val="24"/>
          <w:lang w:eastAsia="cs-CZ"/>
        </w:rPr>
        <w:t xml:space="preserve"> </w:t>
      </w:r>
      <w:proofErr w:type="spellStart"/>
      <w:r w:rsidRPr="0018542E">
        <w:rPr>
          <w:rFonts w:eastAsia="Times New Roman" w:cs="Calibri"/>
          <w:i/>
          <w:iCs/>
          <w:szCs w:val="24"/>
          <w:lang w:eastAsia="cs-CZ"/>
        </w:rPr>
        <w:t>olympisma</w:t>
      </w:r>
      <w:proofErr w:type="spellEnd"/>
      <w:r w:rsidRPr="0018542E">
        <w:rPr>
          <w:rFonts w:eastAsia="Times New Roman" w:cs="Calibri"/>
          <w:szCs w:val="24"/>
          <w:lang w:eastAsia="cs-CZ"/>
        </w:rPr>
        <w:t xml:space="preserve">. </w:t>
      </w:r>
      <w:proofErr w:type="spellStart"/>
      <w:r w:rsidRPr="0018542E">
        <w:rPr>
          <w:rFonts w:eastAsia="Times New Roman" w:cs="Calibri"/>
          <w:szCs w:val="24"/>
          <w:lang w:eastAsia="cs-CZ"/>
        </w:rPr>
        <w:t>Warszawa</w:t>
      </w:r>
      <w:proofErr w:type="spellEnd"/>
      <w:r w:rsidRPr="0018542E">
        <w:rPr>
          <w:rFonts w:eastAsia="Times New Roman" w:cs="Calibri"/>
          <w:szCs w:val="24"/>
          <w:lang w:eastAsia="cs-CZ"/>
        </w:rPr>
        <w:t xml:space="preserve">, </w:t>
      </w:r>
      <w:proofErr w:type="spellStart"/>
      <w:r w:rsidRPr="0018542E">
        <w:rPr>
          <w:rFonts w:eastAsia="Times New Roman" w:cs="Calibri"/>
          <w:szCs w:val="24"/>
          <w:lang w:eastAsia="cs-CZ"/>
        </w:rPr>
        <w:t>Poland</w:t>
      </w:r>
      <w:proofErr w:type="spellEnd"/>
      <w:r w:rsidRPr="0018542E">
        <w:rPr>
          <w:rFonts w:eastAsia="Times New Roman" w:cs="Calibri"/>
          <w:szCs w:val="24"/>
          <w:lang w:eastAsia="cs-CZ"/>
        </w:rPr>
        <w:t xml:space="preserve">: </w:t>
      </w:r>
      <w:proofErr w:type="spellStart"/>
      <w:r w:rsidRPr="0018542E">
        <w:rPr>
          <w:rFonts w:eastAsia="Times New Roman" w:cs="Calibri"/>
          <w:szCs w:val="24"/>
          <w:lang w:eastAsia="cs-CZ"/>
        </w:rPr>
        <w:t>Polskie</w:t>
      </w:r>
      <w:proofErr w:type="spellEnd"/>
      <w:r w:rsidRPr="0018542E">
        <w:rPr>
          <w:rFonts w:eastAsia="Times New Roman" w:cs="Calibri"/>
          <w:szCs w:val="24"/>
          <w:lang w:eastAsia="cs-CZ"/>
        </w:rPr>
        <w:t xml:space="preserve"> </w:t>
      </w:r>
      <w:proofErr w:type="spellStart"/>
      <w:r w:rsidRPr="0018542E">
        <w:rPr>
          <w:rFonts w:eastAsia="Times New Roman" w:cs="Calibri"/>
          <w:szCs w:val="24"/>
          <w:lang w:eastAsia="cs-CZ"/>
        </w:rPr>
        <w:t>Wydawnictwo</w:t>
      </w:r>
      <w:proofErr w:type="spellEnd"/>
      <w:r w:rsidRPr="0018542E">
        <w:rPr>
          <w:rFonts w:eastAsia="Times New Roman" w:cs="Calibri"/>
          <w:szCs w:val="24"/>
          <w:lang w:eastAsia="cs-CZ"/>
        </w:rPr>
        <w:t xml:space="preserve"> </w:t>
      </w:r>
      <w:proofErr w:type="spellStart"/>
      <w:r w:rsidRPr="0018542E">
        <w:rPr>
          <w:rFonts w:eastAsia="Times New Roman" w:cs="Calibri"/>
          <w:szCs w:val="24"/>
          <w:lang w:eastAsia="cs-CZ"/>
        </w:rPr>
        <w:t>Sportowe</w:t>
      </w:r>
      <w:proofErr w:type="spellEnd"/>
      <w:r w:rsidRPr="0018542E">
        <w:rPr>
          <w:rFonts w:eastAsia="Times New Roman" w:cs="Calibri"/>
          <w:szCs w:val="24"/>
          <w:lang w:eastAsia="cs-CZ"/>
        </w:rPr>
        <w:t xml:space="preserve"> SPRINT.</w:t>
      </w:r>
    </w:p>
    <w:p w:rsidR="0018542E" w:rsidRDefault="0018542E" w:rsidP="0018542E">
      <w:pPr>
        <w:pStyle w:val="Odstavecseseznamem"/>
        <w:numPr>
          <w:ilvl w:val="0"/>
          <w:numId w:val="5"/>
        </w:numPr>
        <w:spacing w:after="0"/>
      </w:pPr>
      <w:r w:rsidRPr="0018542E">
        <w:t>Mechikoff</w:t>
      </w:r>
      <w:r>
        <w:t xml:space="preserve">, R. (2010). </w:t>
      </w:r>
      <w:r w:rsidRPr="0018542E">
        <w:t xml:space="preserve"> A </w:t>
      </w:r>
      <w:proofErr w:type="spellStart"/>
      <w:r w:rsidRPr="0018542E">
        <w:t>History</w:t>
      </w:r>
      <w:proofErr w:type="spellEnd"/>
      <w:r w:rsidRPr="0018542E">
        <w:t xml:space="preserve"> and Philosophy of Sport and </w:t>
      </w:r>
      <w:proofErr w:type="spellStart"/>
      <w:r w:rsidRPr="0018542E">
        <w:t>Physical</w:t>
      </w:r>
      <w:proofErr w:type="spellEnd"/>
      <w:r w:rsidRPr="0018542E">
        <w:t xml:space="preserve"> Education: </w:t>
      </w:r>
      <w:proofErr w:type="spellStart"/>
      <w:r w:rsidRPr="0018542E">
        <w:t>From</w:t>
      </w:r>
      <w:proofErr w:type="spellEnd"/>
      <w:r w:rsidRPr="0018542E">
        <w:t xml:space="preserve"> </w:t>
      </w:r>
      <w:proofErr w:type="spellStart"/>
      <w:r w:rsidRPr="0018542E">
        <w:t>Ancient</w:t>
      </w:r>
      <w:proofErr w:type="spellEnd"/>
      <w:r w:rsidRPr="0018542E">
        <w:t xml:space="preserve"> </w:t>
      </w:r>
      <w:proofErr w:type="spellStart"/>
      <w:r w:rsidRPr="0018542E">
        <w:t>Civilizations</w:t>
      </w:r>
      <w:proofErr w:type="spellEnd"/>
      <w:r w:rsidRPr="0018542E">
        <w:t xml:space="preserve"> to the </w:t>
      </w:r>
      <w:proofErr w:type="spellStart"/>
      <w:r w:rsidRPr="0018542E">
        <w:t>Modern</w:t>
      </w:r>
      <w:proofErr w:type="spellEnd"/>
      <w:r w:rsidRPr="0018542E">
        <w:t xml:space="preserve"> World</w:t>
      </w:r>
      <w:r>
        <w:t xml:space="preserve">. New York, NY: </w:t>
      </w:r>
      <w:proofErr w:type="spellStart"/>
      <w:r w:rsidRPr="0018542E">
        <w:t>Graw</w:t>
      </w:r>
      <w:proofErr w:type="spellEnd"/>
      <w:r w:rsidRPr="0018542E">
        <w:t>-</w:t>
      </w:r>
      <w:proofErr w:type="spellStart"/>
      <w:r w:rsidRPr="0018542E">
        <w:t>Hill</w:t>
      </w:r>
      <w:proofErr w:type="spellEnd"/>
      <w:r w:rsidRPr="0018542E">
        <w:t xml:space="preserve"> </w:t>
      </w:r>
      <w:proofErr w:type="spellStart"/>
      <w:r w:rsidRPr="0018542E">
        <w:t>Higher</w:t>
      </w:r>
      <w:proofErr w:type="spellEnd"/>
      <w:r w:rsidRPr="0018542E">
        <w:t xml:space="preserve"> Education</w:t>
      </w:r>
      <w:r>
        <w:t>.</w:t>
      </w:r>
    </w:p>
    <w:p w:rsidR="008922E6" w:rsidRDefault="0018542E" w:rsidP="00FD766D">
      <w:pPr>
        <w:pStyle w:val="Odstavecseseznamem"/>
        <w:numPr>
          <w:ilvl w:val="0"/>
          <w:numId w:val="5"/>
        </w:numPr>
        <w:spacing w:after="0"/>
      </w:pPr>
      <w:r w:rsidRPr="00954C5E">
        <w:rPr>
          <w:rFonts w:eastAsia="Times New Roman" w:cs="Calibri"/>
          <w:szCs w:val="24"/>
          <w:lang w:eastAsia="cs-CZ"/>
        </w:rPr>
        <w:t xml:space="preserve">Oborný, J. (2001). </w:t>
      </w:r>
      <w:r w:rsidRPr="00954C5E">
        <w:rPr>
          <w:rFonts w:eastAsia="Times New Roman" w:cs="Calibri"/>
          <w:i/>
          <w:iCs/>
          <w:szCs w:val="24"/>
          <w:lang w:eastAsia="cs-CZ"/>
        </w:rPr>
        <w:t xml:space="preserve">Filozofické a etické </w:t>
      </w:r>
      <w:proofErr w:type="spellStart"/>
      <w:r w:rsidRPr="00954C5E">
        <w:rPr>
          <w:rFonts w:eastAsia="Times New Roman" w:cs="Calibri"/>
          <w:i/>
          <w:iCs/>
          <w:szCs w:val="24"/>
          <w:lang w:eastAsia="cs-CZ"/>
        </w:rPr>
        <w:t>pohľady</w:t>
      </w:r>
      <w:proofErr w:type="spellEnd"/>
      <w:r w:rsidRPr="00954C5E">
        <w:rPr>
          <w:rFonts w:eastAsia="Times New Roman" w:cs="Calibri"/>
          <w:i/>
          <w:iCs/>
          <w:szCs w:val="24"/>
          <w:lang w:eastAsia="cs-CZ"/>
        </w:rPr>
        <w:t xml:space="preserve"> do </w:t>
      </w:r>
      <w:proofErr w:type="spellStart"/>
      <w:r w:rsidRPr="00954C5E">
        <w:rPr>
          <w:rFonts w:eastAsia="Times New Roman" w:cs="Calibri"/>
          <w:i/>
          <w:iCs/>
          <w:szCs w:val="24"/>
          <w:lang w:eastAsia="cs-CZ"/>
        </w:rPr>
        <w:t>športovej</w:t>
      </w:r>
      <w:proofErr w:type="spellEnd"/>
      <w:r w:rsidRPr="00954C5E">
        <w:rPr>
          <w:rFonts w:eastAsia="Times New Roman" w:cs="Calibri"/>
          <w:i/>
          <w:iCs/>
          <w:szCs w:val="24"/>
          <w:lang w:eastAsia="cs-CZ"/>
        </w:rPr>
        <w:t xml:space="preserve"> humanistiky</w:t>
      </w:r>
      <w:r w:rsidRPr="00954C5E">
        <w:rPr>
          <w:rFonts w:eastAsia="Times New Roman" w:cs="Calibri"/>
          <w:szCs w:val="24"/>
          <w:lang w:eastAsia="cs-CZ"/>
        </w:rPr>
        <w:t xml:space="preserve">. Bratislava, </w:t>
      </w:r>
      <w:proofErr w:type="spellStart"/>
      <w:r w:rsidRPr="00954C5E">
        <w:rPr>
          <w:rFonts w:eastAsia="Times New Roman" w:cs="Calibri"/>
          <w:szCs w:val="24"/>
          <w:lang w:eastAsia="cs-CZ"/>
        </w:rPr>
        <w:t>Slovakia</w:t>
      </w:r>
      <w:proofErr w:type="spellEnd"/>
      <w:r w:rsidRPr="00954C5E">
        <w:rPr>
          <w:rFonts w:eastAsia="Times New Roman" w:cs="Calibri"/>
          <w:szCs w:val="24"/>
          <w:lang w:eastAsia="cs-CZ"/>
        </w:rPr>
        <w:t xml:space="preserve">: Slovenská </w:t>
      </w:r>
      <w:proofErr w:type="spellStart"/>
      <w:r w:rsidRPr="00954C5E">
        <w:rPr>
          <w:rFonts w:eastAsia="Times New Roman" w:cs="Calibri"/>
          <w:szCs w:val="24"/>
          <w:lang w:eastAsia="cs-CZ"/>
        </w:rPr>
        <w:t>vedecká</w:t>
      </w:r>
      <w:proofErr w:type="spellEnd"/>
      <w:r w:rsidRPr="00954C5E">
        <w:rPr>
          <w:rFonts w:eastAsia="Times New Roman" w:cs="Calibri"/>
          <w:szCs w:val="24"/>
          <w:lang w:eastAsia="cs-CZ"/>
        </w:rPr>
        <w:t xml:space="preserve"> </w:t>
      </w:r>
      <w:proofErr w:type="spellStart"/>
      <w:r w:rsidRPr="00954C5E">
        <w:rPr>
          <w:rFonts w:eastAsia="Times New Roman" w:cs="Calibri"/>
          <w:szCs w:val="24"/>
          <w:lang w:eastAsia="cs-CZ"/>
        </w:rPr>
        <w:t>spoločnosť</w:t>
      </w:r>
      <w:proofErr w:type="spellEnd"/>
      <w:r w:rsidRPr="00954C5E">
        <w:rPr>
          <w:rFonts w:eastAsia="Times New Roman" w:cs="Calibri"/>
          <w:szCs w:val="24"/>
          <w:lang w:eastAsia="cs-CZ"/>
        </w:rPr>
        <w:t xml:space="preserve"> </w:t>
      </w:r>
      <w:proofErr w:type="spellStart"/>
      <w:r w:rsidRPr="00954C5E">
        <w:rPr>
          <w:rFonts w:eastAsia="Times New Roman" w:cs="Calibri"/>
          <w:szCs w:val="24"/>
          <w:lang w:eastAsia="cs-CZ"/>
        </w:rPr>
        <w:t>pre</w:t>
      </w:r>
      <w:proofErr w:type="spellEnd"/>
      <w:r w:rsidRPr="00954C5E">
        <w:rPr>
          <w:rFonts w:eastAsia="Times New Roman" w:cs="Calibri"/>
          <w:szCs w:val="24"/>
          <w:lang w:eastAsia="cs-CZ"/>
        </w:rPr>
        <w:t xml:space="preserve"> </w:t>
      </w:r>
      <w:proofErr w:type="spellStart"/>
      <w:r w:rsidRPr="00954C5E">
        <w:rPr>
          <w:rFonts w:eastAsia="Times New Roman" w:cs="Calibri"/>
          <w:szCs w:val="24"/>
          <w:lang w:eastAsia="cs-CZ"/>
        </w:rPr>
        <w:t>telesnú</w:t>
      </w:r>
      <w:proofErr w:type="spellEnd"/>
      <w:r w:rsidRPr="00954C5E">
        <w:rPr>
          <w:rFonts w:eastAsia="Times New Roman" w:cs="Calibri"/>
          <w:szCs w:val="24"/>
          <w:lang w:eastAsia="cs-CZ"/>
        </w:rPr>
        <w:t xml:space="preserve"> výchovu a </w:t>
      </w:r>
      <w:proofErr w:type="spellStart"/>
      <w:r w:rsidRPr="00954C5E">
        <w:rPr>
          <w:rFonts w:eastAsia="Times New Roman" w:cs="Calibri"/>
          <w:szCs w:val="24"/>
          <w:lang w:eastAsia="cs-CZ"/>
        </w:rPr>
        <w:t>šport</w:t>
      </w:r>
      <w:proofErr w:type="spellEnd"/>
      <w:r w:rsidRPr="00954C5E">
        <w:rPr>
          <w:rFonts w:eastAsia="Times New Roman" w:cs="Calibri"/>
          <w:szCs w:val="24"/>
          <w:lang w:eastAsia="cs-CZ"/>
        </w:rPr>
        <w:t>.</w:t>
      </w:r>
    </w:p>
    <w:p w:rsidR="008922E6" w:rsidRDefault="008922E6" w:rsidP="00FD766D">
      <w:pPr>
        <w:spacing w:after="0"/>
      </w:pPr>
    </w:p>
    <w:p w:rsidR="008922E6" w:rsidRDefault="008922E6" w:rsidP="00FD766D">
      <w:pPr>
        <w:spacing w:after="0"/>
      </w:pPr>
    </w:p>
    <w:p w:rsidR="008922E6" w:rsidRDefault="008922E6" w:rsidP="00FD766D">
      <w:pPr>
        <w:spacing w:after="0"/>
      </w:pPr>
    </w:p>
    <w:p w:rsidR="008922E6" w:rsidRDefault="008922E6" w:rsidP="00FD766D">
      <w:pPr>
        <w:spacing w:after="0"/>
      </w:pPr>
    </w:p>
    <w:p w:rsidR="008922E6" w:rsidRDefault="008922E6" w:rsidP="00FD766D">
      <w:pPr>
        <w:spacing w:after="0"/>
      </w:pPr>
    </w:p>
    <w:p w:rsidR="008922E6" w:rsidRDefault="008922E6" w:rsidP="00FD766D">
      <w:pPr>
        <w:spacing w:after="0"/>
      </w:pPr>
    </w:p>
    <w:p w:rsidR="008922E6" w:rsidRDefault="008922E6" w:rsidP="00FD766D">
      <w:pPr>
        <w:spacing w:after="0"/>
      </w:pPr>
    </w:p>
    <w:p w:rsidR="008922E6" w:rsidRDefault="008922E6" w:rsidP="00FD766D">
      <w:pPr>
        <w:spacing w:after="0"/>
      </w:pPr>
    </w:p>
    <w:p w:rsidR="008922E6" w:rsidRDefault="008922E6" w:rsidP="00FD766D">
      <w:pPr>
        <w:spacing w:after="0"/>
      </w:pPr>
    </w:p>
    <w:p w:rsidR="008922E6" w:rsidRDefault="008922E6" w:rsidP="00FD766D">
      <w:pPr>
        <w:spacing w:after="0"/>
      </w:pPr>
    </w:p>
    <w:p w:rsidR="008922E6" w:rsidRDefault="008922E6" w:rsidP="00FD766D">
      <w:pPr>
        <w:spacing w:after="0"/>
      </w:pPr>
    </w:p>
    <w:p w:rsidR="008922E6" w:rsidRDefault="008922E6" w:rsidP="00FD766D">
      <w:pPr>
        <w:spacing w:after="0"/>
      </w:pPr>
    </w:p>
    <w:p w:rsidR="008922E6" w:rsidRDefault="008922E6" w:rsidP="00FD766D">
      <w:pPr>
        <w:spacing w:after="0"/>
      </w:pPr>
    </w:p>
    <w:p w:rsidR="008922E6" w:rsidRDefault="008922E6" w:rsidP="00FD766D">
      <w:pPr>
        <w:spacing w:after="0"/>
      </w:pPr>
    </w:p>
    <w:sectPr w:rsidR="008922E6" w:rsidSect="009313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0A3F" w:rsidRDefault="00F20A3F" w:rsidP="00BD288B">
      <w:pPr>
        <w:spacing w:after="0" w:line="240" w:lineRule="auto"/>
      </w:pPr>
      <w:r>
        <w:separator/>
      </w:r>
    </w:p>
  </w:endnote>
  <w:endnote w:type="continuationSeparator" w:id="0">
    <w:p w:rsidR="00F20A3F" w:rsidRDefault="00F20A3F" w:rsidP="00BD28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LIXJL+MinionPro-Regular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0A3F" w:rsidRDefault="00F20A3F" w:rsidP="00BD288B">
      <w:pPr>
        <w:spacing w:after="0" w:line="240" w:lineRule="auto"/>
      </w:pPr>
      <w:r>
        <w:separator/>
      </w:r>
    </w:p>
  </w:footnote>
  <w:footnote w:type="continuationSeparator" w:id="0">
    <w:p w:rsidR="00F20A3F" w:rsidRDefault="00F20A3F" w:rsidP="00BD288B">
      <w:pPr>
        <w:spacing w:after="0" w:line="240" w:lineRule="auto"/>
      </w:pPr>
      <w:r>
        <w:continuationSeparator/>
      </w:r>
    </w:p>
  </w:footnote>
  <w:footnote w:id="1">
    <w:p w:rsidR="00F61F9F" w:rsidRDefault="00F61F9F">
      <w:pPr>
        <w:pStyle w:val="Textpoznpodarou"/>
      </w:pPr>
      <w:r>
        <w:rPr>
          <w:rStyle w:val="Znakapoznpodarou"/>
        </w:rPr>
        <w:footnoteRef/>
      </w:r>
      <w:r>
        <w:t xml:space="preserve"> Hodaň používá transkripci „filozofická“, my se v duchu celého našeho textu a z vysvětlených důvodů držíme transkripce „filosofická“.</w:t>
      </w:r>
    </w:p>
  </w:footnote>
  <w:footnote w:id="2">
    <w:p w:rsidR="00F61F9F" w:rsidRDefault="00F61F9F">
      <w:pPr>
        <w:pStyle w:val="Textpoznpodarou"/>
      </w:pPr>
      <w:r>
        <w:rPr>
          <w:rStyle w:val="Znakapoznpodarou"/>
        </w:rPr>
        <w:footnoteRef/>
      </w:r>
      <w:r>
        <w:t xml:space="preserve"> Také v názvech uvedených předmětů byla používána výchozí transkripce „filozofie“.</w:t>
      </w:r>
    </w:p>
  </w:footnote>
  <w:footnote w:id="3">
    <w:p w:rsidR="00F61F9F" w:rsidRDefault="00F61F9F">
      <w:pPr>
        <w:pStyle w:val="Textpoznpodarou"/>
      </w:pPr>
      <w:r>
        <w:rPr>
          <w:rStyle w:val="Znakapoznpodarou"/>
        </w:rPr>
        <w:footnoteRef/>
      </w:r>
      <w:r>
        <w:t xml:space="preserve"> v severoamerickém prostředí se s termínem kinantropologie takřka vůbec nesetkáváme, standardním zastřešujícím pojmem pro vědy o lidském pohybu a sportu je zde kinesiologie.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DE2040"/>
    <w:multiLevelType w:val="hybridMultilevel"/>
    <w:tmpl w:val="E96EDC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D927DE"/>
    <w:multiLevelType w:val="hybridMultilevel"/>
    <w:tmpl w:val="4948B2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D61837"/>
    <w:multiLevelType w:val="hybridMultilevel"/>
    <w:tmpl w:val="47003D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AE6B90"/>
    <w:multiLevelType w:val="hybridMultilevel"/>
    <w:tmpl w:val="4D540A1A"/>
    <w:lvl w:ilvl="0" w:tplc="1522250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8CB51AA"/>
    <w:multiLevelType w:val="hybridMultilevel"/>
    <w:tmpl w:val="3D86CB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766D"/>
    <w:rsid w:val="000201BA"/>
    <w:rsid w:val="00036B54"/>
    <w:rsid w:val="00055800"/>
    <w:rsid w:val="00066ECC"/>
    <w:rsid w:val="000A4068"/>
    <w:rsid w:val="000F6DC0"/>
    <w:rsid w:val="00131A9E"/>
    <w:rsid w:val="0016100E"/>
    <w:rsid w:val="0018542E"/>
    <w:rsid w:val="001858C6"/>
    <w:rsid w:val="0018723B"/>
    <w:rsid w:val="001A1302"/>
    <w:rsid w:val="001E3A56"/>
    <w:rsid w:val="00206229"/>
    <w:rsid w:val="00234F08"/>
    <w:rsid w:val="002731BA"/>
    <w:rsid w:val="002823B5"/>
    <w:rsid w:val="00294F2E"/>
    <w:rsid w:val="002E5F61"/>
    <w:rsid w:val="00321BD3"/>
    <w:rsid w:val="0032224D"/>
    <w:rsid w:val="003652D7"/>
    <w:rsid w:val="003807F0"/>
    <w:rsid w:val="00383A68"/>
    <w:rsid w:val="0039067A"/>
    <w:rsid w:val="003944D9"/>
    <w:rsid w:val="004123D3"/>
    <w:rsid w:val="004267E3"/>
    <w:rsid w:val="004467DF"/>
    <w:rsid w:val="0044683F"/>
    <w:rsid w:val="004B0EA4"/>
    <w:rsid w:val="004B1A71"/>
    <w:rsid w:val="004D0427"/>
    <w:rsid w:val="004D5882"/>
    <w:rsid w:val="005179E2"/>
    <w:rsid w:val="005405AF"/>
    <w:rsid w:val="00544E88"/>
    <w:rsid w:val="00554E86"/>
    <w:rsid w:val="005617C7"/>
    <w:rsid w:val="00567E3B"/>
    <w:rsid w:val="00572735"/>
    <w:rsid w:val="005B3689"/>
    <w:rsid w:val="005B5894"/>
    <w:rsid w:val="005C5D7C"/>
    <w:rsid w:val="005F7443"/>
    <w:rsid w:val="0062064D"/>
    <w:rsid w:val="00661584"/>
    <w:rsid w:val="00696B44"/>
    <w:rsid w:val="006F6D5A"/>
    <w:rsid w:val="00701AA6"/>
    <w:rsid w:val="007131F0"/>
    <w:rsid w:val="00731321"/>
    <w:rsid w:val="0073749F"/>
    <w:rsid w:val="0075325F"/>
    <w:rsid w:val="007767EF"/>
    <w:rsid w:val="0078364D"/>
    <w:rsid w:val="007867CF"/>
    <w:rsid w:val="00786EBF"/>
    <w:rsid w:val="007B4171"/>
    <w:rsid w:val="007C134D"/>
    <w:rsid w:val="007D010D"/>
    <w:rsid w:val="007E4011"/>
    <w:rsid w:val="00816AC5"/>
    <w:rsid w:val="008448A0"/>
    <w:rsid w:val="008652E3"/>
    <w:rsid w:val="00877E3D"/>
    <w:rsid w:val="00882EA1"/>
    <w:rsid w:val="008922E6"/>
    <w:rsid w:val="008B3C74"/>
    <w:rsid w:val="008D4146"/>
    <w:rsid w:val="009170A5"/>
    <w:rsid w:val="00931391"/>
    <w:rsid w:val="009468C5"/>
    <w:rsid w:val="00954C5E"/>
    <w:rsid w:val="00970FBA"/>
    <w:rsid w:val="009747BC"/>
    <w:rsid w:val="0099758A"/>
    <w:rsid w:val="009A67D7"/>
    <w:rsid w:val="009F4E5E"/>
    <w:rsid w:val="00A547D5"/>
    <w:rsid w:val="00A6198D"/>
    <w:rsid w:val="00A62BB2"/>
    <w:rsid w:val="00A74F6A"/>
    <w:rsid w:val="00AB450B"/>
    <w:rsid w:val="00AB77FF"/>
    <w:rsid w:val="00AD410B"/>
    <w:rsid w:val="00AE13B3"/>
    <w:rsid w:val="00B11C69"/>
    <w:rsid w:val="00B123CE"/>
    <w:rsid w:val="00B248B1"/>
    <w:rsid w:val="00B32133"/>
    <w:rsid w:val="00B831B2"/>
    <w:rsid w:val="00B83A1B"/>
    <w:rsid w:val="00BB3E3C"/>
    <w:rsid w:val="00BD288B"/>
    <w:rsid w:val="00BD683D"/>
    <w:rsid w:val="00C879B4"/>
    <w:rsid w:val="00C91836"/>
    <w:rsid w:val="00C97584"/>
    <w:rsid w:val="00D46C4F"/>
    <w:rsid w:val="00D710D0"/>
    <w:rsid w:val="00D82856"/>
    <w:rsid w:val="00D82E2F"/>
    <w:rsid w:val="00D94CFF"/>
    <w:rsid w:val="00DB1C98"/>
    <w:rsid w:val="00DB6E87"/>
    <w:rsid w:val="00DE6185"/>
    <w:rsid w:val="00E864D1"/>
    <w:rsid w:val="00EC7979"/>
    <w:rsid w:val="00EE3821"/>
    <w:rsid w:val="00EF0866"/>
    <w:rsid w:val="00F15780"/>
    <w:rsid w:val="00F20A3F"/>
    <w:rsid w:val="00F31FC6"/>
    <w:rsid w:val="00F56856"/>
    <w:rsid w:val="00F61F9F"/>
    <w:rsid w:val="00F756FF"/>
    <w:rsid w:val="00F80DD1"/>
    <w:rsid w:val="00FD766D"/>
    <w:rsid w:val="00FE67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D766D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D288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D288B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D288B"/>
    <w:rPr>
      <w:vertAlign w:val="superscript"/>
    </w:rPr>
  </w:style>
  <w:style w:type="paragraph" w:customStyle="1" w:styleId="Pa5">
    <w:name w:val="Pa5"/>
    <w:basedOn w:val="Normln"/>
    <w:next w:val="Normln"/>
    <w:uiPriority w:val="99"/>
    <w:rsid w:val="00FE677F"/>
    <w:pPr>
      <w:autoSpaceDE w:val="0"/>
      <w:autoSpaceDN w:val="0"/>
      <w:adjustRightInd w:val="0"/>
      <w:spacing w:after="0" w:line="221" w:lineRule="atLeast"/>
    </w:pPr>
    <w:rPr>
      <w:rFonts w:ascii="TLIXJL+MinionPro-Regular" w:eastAsiaTheme="minorHAnsi" w:hAnsi="TLIXJL+MinionPro-Regular" w:cstheme="minorBidi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294F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4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346459-6099-4D56-893A-4CBF064A3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</TotalTime>
  <Pages>7</Pages>
  <Words>2827</Words>
  <Characters>16681</Characters>
  <Application>Microsoft Office Word</Application>
  <DocSecurity>0</DocSecurity>
  <Lines>139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VSPJ</Company>
  <LinksUpToDate>false</LinksUpToDate>
  <CharactersWithSpaces>19470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vspj</dc:creator>
  <cp:lastModifiedBy>vspj</cp:lastModifiedBy>
  <cp:revision>12</cp:revision>
  <dcterms:created xsi:type="dcterms:W3CDTF">2012-12-03T21:08:00Z</dcterms:created>
  <dcterms:modified xsi:type="dcterms:W3CDTF">2013-02-03T13:58:00Z</dcterms:modified>
</cp:coreProperties>
</file>