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1" w:rsidRPr="00D23D24" w:rsidRDefault="00C57951" w:rsidP="00C57951">
      <w:pPr>
        <w:spacing w:line="360" w:lineRule="auto"/>
        <w:rPr>
          <w:b/>
          <w:sz w:val="28"/>
          <w:szCs w:val="28"/>
        </w:rPr>
      </w:pPr>
      <w:r w:rsidRPr="00D23D24">
        <w:rPr>
          <w:b/>
          <w:sz w:val="28"/>
          <w:szCs w:val="28"/>
        </w:rPr>
        <w:t xml:space="preserve">BEZPEČNOST PŘI VÝUCE LYŽOVÁNÍ, BEZPEČNÉ CHOVÁNÍ </w:t>
      </w:r>
    </w:p>
    <w:p w:rsidR="00C57951" w:rsidRDefault="00C57951" w:rsidP="00C57951">
      <w:pPr>
        <w:spacing w:line="360" w:lineRule="auto"/>
        <w:rPr>
          <w:b/>
          <w:sz w:val="28"/>
          <w:szCs w:val="28"/>
        </w:rPr>
      </w:pPr>
    </w:p>
    <w:p w:rsidR="00C57951" w:rsidRDefault="00C57951" w:rsidP="00C57951">
      <w:pPr>
        <w:spacing w:line="360" w:lineRule="auto"/>
        <w:ind w:right="-108" w:firstLine="360"/>
        <w:jc w:val="both"/>
      </w:pPr>
      <w:r>
        <w:t>Lyžařský pedagog nemůže své žáky učit „pouze“ lyžovat, musí je také vybavit vědomostmi, jak se bezpečně chovat na sjezdovce – sami k sobě, ale hlavně k ostatním uživatelům sjezdových tratí. Učitel také musí vždy dodržovat zásady bezpečné výuky.</w:t>
      </w:r>
    </w:p>
    <w:p w:rsidR="00C57951" w:rsidRDefault="00C57951" w:rsidP="00C57951">
      <w:pPr>
        <w:spacing w:line="360" w:lineRule="auto"/>
        <w:ind w:right="-108" w:firstLine="540"/>
        <w:jc w:val="both"/>
      </w:pPr>
    </w:p>
    <w:p w:rsidR="00C57951" w:rsidRPr="00F04C7E" w:rsidRDefault="00C57951" w:rsidP="00C57951">
      <w:pPr>
        <w:spacing w:line="360" w:lineRule="auto"/>
        <w:rPr>
          <w:b/>
          <w:caps/>
        </w:rPr>
      </w:pPr>
      <w:r w:rsidRPr="00F04C7E">
        <w:rPr>
          <w:b/>
          <w:caps/>
        </w:rPr>
        <w:t>Bezpečnost při výuce sjíždění a zatáčení</w:t>
      </w:r>
    </w:p>
    <w:p w:rsidR="00C57951" w:rsidRPr="00045F4C" w:rsidRDefault="00C57951" w:rsidP="00C57951">
      <w:pPr>
        <w:spacing w:line="360" w:lineRule="auto"/>
        <w:ind w:right="-108"/>
        <w:jc w:val="both"/>
      </w:pPr>
    </w:p>
    <w:p w:rsidR="00C57951" w:rsidRDefault="00C57951" w:rsidP="00C57951">
      <w:pPr>
        <w:spacing w:line="360" w:lineRule="auto"/>
        <w:ind w:right="-108" w:firstLine="360"/>
        <w:jc w:val="both"/>
      </w:pPr>
      <w:r>
        <w:t>Aby výuka lyžování byla bezpečná, musí učitel dodržovat následující zásady:</w:t>
      </w:r>
    </w:p>
    <w:p w:rsidR="00C57951" w:rsidRDefault="00C57951" w:rsidP="00C57951">
      <w:pPr>
        <w:spacing w:line="360" w:lineRule="auto"/>
        <w:ind w:right="-108" w:firstLine="540"/>
        <w:jc w:val="both"/>
      </w:pPr>
    </w:p>
    <w:p w:rsidR="00C57951" w:rsidRDefault="00C57951" w:rsidP="00C57951">
      <w:pPr>
        <w:spacing w:line="360" w:lineRule="auto"/>
        <w:ind w:right="-108"/>
        <w:jc w:val="both"/>
      </w:pPr>
      <w:r>
        <w:rPr>
          <w:b/>
        </w:rPr>
        <w:t>Kontrola výzbroje a výstroje</w:t>
      </w:r>
    </w:p>
    <w:p w:rsidR="00C57951" w:rsidRDefault="00C57951" w:rsidP="00C57951">
      <w:pPr>
        <w:pStyle w:val="Odstavecseseznamem"/>
        <w:numPr>
          <w:ilvl w:val="0"/>
          <w:numId w:val="12"/>
        </w:numPr>
        <w:spacing w:line="360" w:lineRule="auto"/>
        <w:ind w:left="426" w:right="-108"/>
        <w:jc w:val="both"/>
      </w:pPr>
      <w:r>
        <w:t>Lyže – vysvětlit a zkontrolovat správnou délku lyží s ohledem na dnešní dělení.</w:t>
      </w:r>
    </w:p>
    <w:p w:rsidR="00C57951" w:rsidRDefault="00C57951" w:rsidP="00C57951">
      <w:pPr>
        <w:pStyle w:val="Odstavecseseznamem"/>
        <w:numPr>
          <w:ilvl w:val="0"/>
          <w:numId w:val="12"/>
        </w:numPr>
        <w:spacing w:line="360" w:lineRule="auto"/>
        <w:ind w:left="426" w:right="-108"/>
        <w:jc w:val="both"/>
      </w:pPr>
      <w:r>
        <w:t>Hole – kontrola délky, vysvětlit správné uchopení holí.</w:t>
      </w:r>
    </w:p>
    <w:p w:rsidR="00C57951" w:rsidRDefault="00C57951" w:rsidP="00C57951">
      <w:pPr>
        <w:pStyle w:val="Odstavecseseznamem"/>
        <w:numPr>
          <w:ilvl w:val="0"/>
          <w:numId w:val="12"/>
        </w:numPr>
        <w:spacing w:line="360" w:lineRule="auto"/>
        <w:ind w:left="426" w:right="-108"/>
        <w:jc w:val="both"/>
      </w:pPr>
      <w:r>
        <w:t>Obuv – seznámit žáky s funkcemi lyžařské boty, vysvětlit správný postup při zapínání.</w:t>
      </w:r>
    </w:p>
    <w:p w:rsidR="00C57951" w:rsidRDefault="00C57951" w:rsidP="00C57951">
      <w:pPr>
        <w:pStyle w:val="Odstavecseseznamem"/>
        <w:numPr>
          <w:ilvl w:val="0"/>
          <w:numId w:val="12"/>
        </w:numPr>
        <w:spacing w:line="360" w:lineRule="auto"/>
        <w:ind w:left="426" w:right="-108"/>
        <w:jc w:val="both"/>
      </w:pPr>
      <w:r>
        <w:t>Vázání – zkontrolovat nastavení vypínacích sil u všech žáků v družstvu, vysvětlit funkci bezpečnostního vázání, názorně ukázat postup při zapínání a vypínání.</w:t>
      </w:r>
    </w:p>
    <w:p w:rsidR="00C57951" w:rsidRDefault="00C57951" w:rsidP="00C57951">
      <w:pPr>
        <w:pStyle w:val="Odstavecseseznamem"/>
        <w:numPr>
          <w:ilvl w:val="0"/>
          <w:numId w:val="12"/>
        </w:numPr>
        <w:spacing w:line="360" w:lineRule="auto"/>
        <w:ind w:left="426" w:right="-108"/>
        <w:jc w:val="both"/>
      </w:pPr>
      <w:r>
        <w:t>Oblečení a další ochranné doplňky – zkontrolovat a vysvětlit nutnost používání vhodného lyžařského oblečení a dalších ochranných pomůcek (čepice, rukavice, brýle, ochranný krém).</w:t>
      </w:r>
    </w:p>
    <w:p w:rsidR="00C57951" w:rsidRDefault="00C57951" w:rsidP="00C57951">
      <w:pPr>
        <w:spacing w:line="360" w:lineRule="auto"/>
        <w:ind w:right="-108"/>
        <w:jc w:val="both"/>
      </w:pPr>
    </w:p>
    <w:p w:rsidR="00C57951" w:rsidRDefault="00C57951" w:rsidP="00C57951">
      <w:pPr>
        <w:spacing w:line="360" w:lineRule="auto"/>
        <w:ind w:right="-108"/>
        <w:jc w:val="both"/>
      </w:pPr>
      <w:r>
        <w:rPr>
          <w:b/>
        </w:rPr>
        <w:t>Organizace výcviku</w:t>
      </w:r>
    </w:p>
    <w:p w:rsidR="00C57951" w:rsidRDefault="00C57951" w:rsidP="00C57951">
      <w:pPr>
        <w:pStyle w:val="Odstavecseseznamem"/>
        <w:numPr>
          <w:ilvl w:val="0"/>
          <w:numId w:val="14"/>
        </w:numPr>
        <w:spacing w:line="360" w:lineRule="auto"/>
        <w:ind w:left="426" w:right="-108"/>
        <w:jc w:val="both"/>
      </w:pPr>
      <w:r>
        <w:t>Před zahájením výcviku je nutné vždy provést rozcvičení.</w:t>
      </w:r>
    </w:p>
    <w:p w:rsidR="00C57951" w:rsidRDefault="00C57951" w:rsidP="00C57951">
      <w:pPr>
        <w:pStyle w:val="Odstavecseseznamem"/>
        <w:numPr>
          <w:ilvl w:val="0"/>
          <w:numId w:val="14"/>
        </w:numPr>
        <w:spacing w:line="360" w:lineRule="auto"/>
        <w:ind w:left="426" w:right="-108"/>
        <w:jc w:val="both"/>
      </w:pPr>
      <w:r>
        <w:t>Výcvik (volba cvičení) musí být přizpůsoben nejslabšímu členu družstva.</w:t>
      </w:r>
    </w:p>
    <w:p w:rsidR="00C57951" w:rsidRDefault="00C57951" w:rsidP="00C57951">
      <w:pPr>
        <w:pStyle w:val="Odstavecseseznamem"/>
        <w:numPr>
          <w:ilvl w:val="0"/>
          <w:numId w:val="14"/>
        </w:numPr>
        <w:spacing w:line="360" w:lineRule="auto"/>
        <w:ind w:left="426" w:right="-108"/>
        <w:jc w:val="both"/>
      </w:pPr>
      <w:r>
        <w:t>Cvičení je nutné volit s ohledem na terén, počasí, sněhové podmínky a lyžařské dovednosti žáků.</w:t>
      </w:r>
    </w:p>
    <w:p w:rsidR="00C57951" w:rsidRDefault="00C57951" w:rsidP="00C57951">
      <w:pPr>
        <w:pStyle w:val="Odstavecseseznamem"/>
        <w:numPr>
          <w:ilvl w:val="0"/>
          <w:numId w:val="14"/>
        </w:numPr>
        <w:spacing w:line="360" w:lineRule="auto"/>
        <w:ind w:left="426" w:right="-108"/>
        <w:jc w:val="both"/>
      </w:pPr>
      <w:r>
        <w:t>Doba trvání výuky musí odpovídat fyzické úrovni žáků.</w:t>
      </w:r>
    </w:p>
    <w:p w:rsidR="00C57951" w:rsidRDefault="00C57951" w:rsidP="00C57951">
      <w:pPr>
        <w:spacing w:line="360" w:lineRule="auto"/>
        <w:ind w:right="-108"/>
        <w:jc w:val="both"/>
      </w:pPr>
    </w:p>
    <w:p w:rsidR="00C57951" w:rsidRDefault="00C57951" w:rsidP="00F04C7E">
      <w:pPr>
        <w:spacing w:line="360" w:lineRule="auto"/>
        <w:ind w:right="-108"/>
        <w:jc w:val="both"/>
      </w:pPr>
      <w:r>
        <w:rPr>
          <w:b/>
        </w:rPr>
        <w:t>Chování na sjezdovce</w:t>
      </w:r>
    </w:p>
    <w:p w:rsidR="00C57951" w:rsidRDefault="00F04C7E" w:rsidP="00F04C7E">
      <w:pPr>
        <w:pStyle w:val="Odstavecseseznamem"/>
        <w:numPr>
          <w:ilvl w:val="0"/>
          <w:numId w:val="15"/>
        </w:numPr>
        <w:spacing w:line="360" w:lineRule="auto"/>
        <w:ind w:left="426" w:right="-108"/>
        <w:jc w:val="both"/>
      </w:pPr>
      <w:r>
        <w:t>D</w:t>
      </w:r>
      <w:r w:rsidR="00C57951">
        <w:t>ružstvo musí stát vždy na takovém místě, aby nepřekáželo ostatním lyžařům</w:t>
      </w:r>
      <w:r>
        <w:t>.</w:t>
      </w:r>
    </w:p>
    <w:p w:rsidR="00C57951" w:rsidRDefault="00F04C7E" w:rsidP="00F04C7E">
      <w:pPr>
        <w:pStyle w:val="Odstavecseseznamem"/>
        <w:numPr>
          <w:ilvl w:val="0"/>
          <w:numId w:val="15"/>
        </w:numPr>
        <w:spacing w:line="360" w:lineRule="auto"/>
        <w:ind w:left="426" w:right="-108"/>
        <w:jc w:val="both"/>
      </w:pPr>
      <w:r>
        <w:t>P</w:t>
      </w:r>
      <w:r w:rsidR="00C57951">
        <w:t>ři dojíždění do skupiny musí lyžař zastavit</w:t>
      </w:r>
      <w:r>
        <w:t xml:space="preserve"> pod posledním členem skupiny.</w:t>
      </w:r>
    </w:p>
    <w:p w:rsidR="00C57951" w:rsidRDefault="00F04C7E" w:rsidP="00F04C7E">
      <w:pPr>
        <w:pStyle w:val="Odstavecseseznamem"/>
        <w:numPr>
          <w:ilvl w:val="0"/>
          <w:numId w:val="15"/>
        </w:numPr>
        <w:spacing w:line="360" w:lineRule="auto"/>
        <w:ind w:left="426" w:right="-108"/>
        <w:jc w:val="both"/>
      </w:pPr>
      <w:r>
        <w:t>Z</w:t>
      </w:r>
      <w:r w:rsidR="00C57951">
        <w:t>astavit je možné vždy jen na okraji sjezdovky, na místě, které je dobře viditelné (n</w:t>
      </w:r>
      <w:r>
        <w:t>ikdy ne pod terénní nerovností).</w:t>
      </w:r>
    </w:p>
    <w:p w:rsidR="00C57951" w:rsidRDefault="00F04C7E" w:rsidP="00F04C7E">
      <w:pPr>
        <w:pStyle w:val="Odstavecseseznamem"/>
        <w:numPr>
          <w:ilvl w:val="0"/>
          <w:numId w:val="15"/>
        </w:numPr>
        <w:spacing w:line="360" w:lineRule="auto"/>
        <w:ind w:left="426" w:right="-108"/>
        <w:jc w:val="both"/>
      </w:pPr>
      <w:r>
        <w:t>P</w:t>
      </w:r>
      <w:r w:rsidR="00C57951">
        <w:t>okud učitel nejede jako první, musí vždy u</w:t>
      </w:r>
      <w:r>
        <w:t>rčit vhodné místo pro zastavení.</w:t>
      </w:r>
    </w:p>
    <w:p w:rsidR="00C57951" w:rsidRDefault="00F04C7E" w:rsidP="00F04C7E">
      <w:pPr>
        <w:pStyle w:val="Odstavecseseznamem"/>
        <w:numPr>
          <w:ilvl w:val="0"/>
          <w:numId w:val="15"/>
        </w:numPr>
        <w:spacing w:line="360" w:lineRule="auto"/>
        <w:ind w:left="426" w:right="-108"/>
        <w:jc w:val="both"/>
      </w:pPr>
      <w:r>
        <w:lastRenderedPageBreak/>
        <w:t>Ž</w:t>
      </w:r>
      <w:r w:rsidR="00C57951">
        <w:t>ák, který vjíždí na sjezdovku, se musí přesvědčit, že má volnou trať.</w:t>
      </w:r>
    </w:p>
    <w:p w:rsidR="00C57951" w:rsidRDefault="00C57951" w:rsidP="00C57951">
      <w:pPr>
        <w:spacing w:line="360" w:lineRule="auto"/>
        <w:ind w:right="-108"/>
        <w:jc w:val="both"/>
      </w:pPr>
    </w:p>
    <w:p w:rsidR="00C57951" w:rsidRDefault="00C57951" w:rsidP="00C57951">
      <w:pPr>
        <w:spacing w:line="360" w:lineRule="auto"/>
        <w:ind w:right="-108"/>
        <w:jc w:val="both"/>
      </w:pPr>
    </w:p>
    <w:p w:rsidR="00F04C7E" w:rsidRPr="00F04C7E" w:rsidRDefault="00F04C7E" w:rsidP="00F04C7E">
      <w:pPr>
        <w:spacing w:line="360" w:lineRule="auto"/>
        <w:ind w:left="66"/>
        <w:rPr>
          <w:b/>
        </w:rPr>
      </w:pPr>
      <w:r w:rsidRPr="00F04C7E">
        <w:rPr>
          <w:b/>
        </w:rPr>
        <w:t>BEZPEČNÉ CHOVÁNÍ NA SJEZDOVÝCH TRATÍCH</w:t>
      </w:r>
    </w:p>
    <w:p w:rsidR="00F04C7E" w:rsidRDefault="00F04C7E" w:rsidP="00F04C7E">
      <w:pPr>
        <w:spacing w:line="360" w:lineRule="auto"/>
        <w:rPr>
          <w:b/>
        </w:rPr>
      </w:pPr>
    </w:p>
    <w:p w:rsidR="00F04C7E" w:rsidRDefault="00F04C7E" w:rsidP="00F04C7E">
      <w:pPr>
        <w:spacing w:line="360" w:lineRule="auto"/>
        <w:ind w:right="-108" w:firstLine="360"/>
        <w:jc w:val="both"/>
      </w:pPr>
      <w:r>
        <w:t>Mezinárodní lyžařská federace FIS vytvořila „Bezpečnostní pravidla pro pohyb na sjezdových tratích“ (Bílý kodex). Těmito pravidly se musí řídit každý uživatel sjezdových tratí.</w:t>
      </w:r>
    </w:p>
    <w:p w:rsidR="00F04C7E" w:rsidRDefault="00F04C7E" w:rsidP="00F04C7E">
      <w:pPr>
        <w:spacing w:line="360" w:lineRule="auto"/>
        <w:ind w:right="-108" w:firstLine="540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108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Ohleduplnost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Každý uživatel tratí se musí chovat tak, aby neohrozil ostatní uživatele sjezdových tratí:</w:t>
      </w:r>
    </w:p>
    <w:p w:rsidR="00F04C7E" w:rsidRDefault="00F04C7E" w:rsidP="00F04C7E">
      <w:pPr>
        <w:numPr>
          <w:ilvl w:val="0"/>
          <w:numId w:val="5"/>
        </w:numPr>
        <w:tabs>
          <w:tab w:val="clear" w:pos="1440"/>
        </w:tabs>
        <w:spacing w:line="360" w:lineRule="auto"/>
        <w:ind w:left="720" w:right="-108"/>
        <w:jc w:val="both"/>
      </w:pPr>
      <w:r>
        <w:t>nebezpečným stylem jízdy,</w:t>
      </w:r>
    </w:p>
    <w:p w:rsidR="00F04C7E" w:rsidRDefault="00F04C7E" w:rsidP="00F04C7E">
      <w:pPr>
        <w:numPr>
          <w:ilvl w:val="0"/>
          <w:numId w:val="5"/>
        </w:numPr>
        <w:tabs>
          <w:tab w:val="clear" w:pos="1440"/>
        </w:tabs>
        <w:spacing w:line="360" w:lineRule="auto"/>
        <w:ind w:left="720" w:right="-108"/>
        <w:jc w:val="both"/>
      </w:pPr>
      <w:r>
        <w:t>nevhodným materiálem (lyže bez brzd apod.),</w:t>
      </w:r>
    </w:p>
    <w:p w:rsidR="00F04C7E" w:rsidRDefault="00F04C7E" w:rsidP="00F04C7E">
      <w:pPr>
        <w:numPr>
          <w:ilvl w:val="0"/>
          <w:numId w:val="5"/>
        </w:numPr>
        <w:tabs>
          <w:tab w:val="clear" w:pos="1440"/>
        </w:tabs>
        <w:spacing w:line="360" w:lineRule="auto"/>
        <w:ind w:left="720" w:right="-108"/>
        <w:jc w:val="both"/>
      </w:pPr>
      <w:r>
        <w:t>špatným odstavením materiálu (např. ujeté lyže),</w:t>
      </w:r>
    </w:p>
    <w:p w:rsidR="00F04C7E" w:rsidRDefault="00F04C7E" w:rsidP="00F04C7E">
      <w:pPr>
        <w:numPr>
          <w:ilvl w:val="0"/>
          <w:numId w:val="5"/>
        </w:numPr>
        <w:tabs>
          <w:tab w:val="clear" w:pos="1440"/>
        </w:tabs>
        <w:spacing w:line="360" w:lineRule="auto"/>
        <w:ind w:left="720" w:right="-108"/>
        <w:jc w:val="both"/>
      </w:pPr>
      <w:r>
        <w:t>sníženou schopností reakce a odhadu (např. únava, alkohol, drogy).</w:t>
      </w:r>
    </w:p>
    <w:p w:rsidR="00F04C7E" w:rsidRDefault="00F04C7E" w:rsidP="00F04C7E">
      <w:pPr>
        <w:spacing w:line="360" w:lineRule="auto"/>
        <w:ind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Kontrola rychlosti a způsobu jízdy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Každý uživatel tratí musí:</w:t>
      </w:r>
    </w:p>
    <w:p w:rsidR="00F04C7E" w:rsidRDefault="00F04C7E" w:rsidP="00F04C7E">
      <w:pPr>
        <w:numPr>
          <w:ilvl w:val="0"/>
          <w:numId w:val="6"/>
        </w:numPr>
        <w:tabs>
          <w:tab w:val="clear" w:pos="1080"/>
        </w:tabs>
        <w:spacing w:line="360" w:lineRule="auto"/>
        <w:ind w:left="720" w:right="-108"/>
        <w:jc w:val="both"/>
      </w:pPr>
      <w:r>
        <w:t>přizpůsobit rychlost a způsob jízdy svým dovednostem a schopnostem, terénu, sněhovým podmínkám, počasí a hustotě lyžařů na sjezdovce,</w:t>
      </w:r>
    </w:p>
    <w:p w:rsidR="00F04C7E" w:rsidRDefault="00F04C7E" w:rsidP="00F04C7E">
      <w:pPr>
        <w:numPr>
          <w:ilvl w:val="0"/>
          <w:numId w:val="6"/>
        </w:numPr>
        <w:tabs>
          <w:tab w:val="clear" w:pos="1080"/>
        </w:tabs>
        <w:spacing w:line="360" w:lineRule="auto"/>
        <w:ind w:left="720" w:right="-108"/>
        <w:jc w:val="both"/>
      </w:pPr>
      <w:r>
        <w:t>být schopen reagovat na změny situace, korigovat směr a rychlost jízdy v závislosti na vnějších podmínkách.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Volba stopy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Uživatel trati, který přijíždí shora (zezadu) je povinen:</w:t>
      </w:r>
    </w:p>
    <w:p w:rsidR="00F04C7E" w:rsidRDefault="00F04C7E" w:rsidP="00F04C7E">
      <w:pPr>
        <w:numPr>
          <w:ilvl w:val="0"/>
          <w:numId w:val="7"/>
        </w:numPr>
        <w:tabs>
          <w:tab w:val="clear" w:pos="1080"/>
        </w:tabs>
        <w:spacing w:line="360" w:lineRule="auto"/>
        <w:ind w:left="720" w:right="-108"/>
        <w:jc w:val="both"/>
      </w:pPr>
      <w:r>
        <w:t>volit takovou stopu, aby nehrozil lyžaře (</w:t>
      </w:r>
      <w:proofErr w:type="gramStart"/>
      <w:r>
        <w:t>snowboardistu</w:t>
      </w:r>
      <w:proofErr w:type="gramEnd"/>
      <w:r>
        <w:t>) před sebou,</w:t>
      </w:r>
    </w:p>
    <w:p w:rsidR="00F04C7E" w:rsidRDefault="00F04C7E" w:rsidP="00F04C7E">
      <w:pPr>
        <w:numPr>
          <w:ilvl w:val="0"/>
          <w:numId w:val="7"/>
        </w:numPr>
        <w:tabs>
          <w:tab w:val="clear" w:pos="1080"/>
        </w:tabs>
        <w:spacing w:line="360" w:lineRule="auto"/>
        <w:ind w:left="720" w:right="-108"/>
        <w:jc w:val="both"/>
      </w:pPr>
      <w:r>
        <w:t>udržovat takový odstup, aby byl schopen reagovat při náhlé změně směru a rychlosti jízdy jednotlivce, kterého dojíždí.</w:t>
      </w:r>
    </w:p>
    <w:p w:rsidR="00F04C7E" w:rsidRDefault="00F04C7E" w:rsidP="00F04C7E">
      <w:pPr>
        <w:spacing w:line="360" w:lineRule="auto"/>
        <w:ind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18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Předjíždění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 xml:space="preserve">Předjíždět je dovoleno ze všech stran a ve všech směrech za předpokladu, že 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předjížděný uživatel tratě má dostatek prostoru pro jízdu.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Vjíždění do sjezdovky a opětovné rozjíždění na sjezdovce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lastRenderedPageBreak/>
        <w:t>Každý uživatel tratě, který chce zahájit jízdu nebo se po zastavení znovu rozjet, se musí přesvědčit, že neohrozí sebe ani jiného uživatele.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Pr="00AD71A4" w:rsidRDefault="00F04C7E" w:rsidP="00F04C7E">
      <w:pPr>
        <w:numPr>
          <w:ilvl w:val="0"/>
          <w:numId w:val="4"/>
        </w:numPr>
        <w:tabs>
          <w:tab w:val="clear" w:pos="720"/>
          <w:tab w:val="num" w:pos="-72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Zastavení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Žádný uživatel by se neměl zbytečně zdržovat na úzkých nebo nepřehledných místech sjezdovky. V případě pádu je nutné takové místo okamžitě uvolnit.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Výstup a sestup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Uživatel tratě, který se pohybuje pěšky, může vystupovat nebo sestupovat pouze po okraji sjezdovky.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Respektování značek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Každý uživatel se musí řídit značením tratí nebo případnou signalizací.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Chování při nehodách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Při nehodách je každý uživatel povinen poskytnout pomoc v rozsahu svých schopností. Minimálně však musí označit místo nehody a co nejrychleji přivolat odbornou pomoc.</w:t>
      </w:r>
    </w:p>
    <w:p w:rsidR="00F04C7E" w:rsidRDefault="00F04C7E" w:rsidP="00F04C7E">
      <w:pPr>
        <w:spacing w:line="360" w:lineRule="auto"/>
        <w:ind w:left="360" w:right="-108"/>
        <w:jc w:val="both"/>
      </w:pPr>
    </w:p>
    <w:p w:rsidR="00F04C7E" w:rsidRDefault="00F04C7E" w:rsidP="00F04C7E">
      <w:pPr>
        <w:numPr>
          <w:ilvl w:val="0"/>
          <w:numId w:val="4"/>
        </w:numPr>
        <w:tabs>
          <w:tab w:val="clear" w:pos="720"/>
          <w:tab w:val="num" w:pos="-720"/>
        </w:tabs>
        <w:spacing w:line="360" w:lineRule="auto"/>
        <w:ind w:left="360" w:right="-108"/>
        <w:jc w:val="both"/>
        <w:rPr>
          <w:b/>
        </w:rPr>
      </w:pPr>
      <w:r>
        <w:rPr>
          <w:b/>
        </w:rPr>
        <w:t>Identifikace</w:t>
      </w:r>
    </w:p>
    <w:p w:rsidR="00F04C7E" w:rsidRDefault="00F04C7E" w:rsidP="00F04C7E">
      <w:pPr>
        <w:spacing w:line="360" w:lineRule="auto"/>
        <w:ind w:left="360" w:right="-108"/>
        <w:jc w:val="both"/>
      </w:pPr>
      <w:r>
        <w:t>Každý účastník nehody (svědek, poškozený nebo viník) je povinen se legitimovat. V alpských zemích tato povinnost vyplývá ze zákona. Ten, kdo neprokáže svou totožnost, neposkytne pomoc zraněným nebo po zavinění nehody uteče, vystavuje se nebezpečí trestního stíhání. Po požití alkoholu a následném zavinění nehody je situace stejná. Hrozí trestní postih, stejně jako při dopravní nehodě. Viník se vystavuje nebezpečí, že pojišťovna nebude pojistnou událost plnit.</w:t>
      </w:r>
    </w:p>
    <w:p w:rsidR="00C1251B" w:rsidRDefault="00C1251B" w:rsidP="00F04C7E">
      <w:pPr>
        <w:spacing w:line="360" w:lineRule="auto"/>
        <w:ind w:left="360" w:right="-108"/>
        <w:jc w:val="both"/>
      </w:pPr>
    </w:p>
    <w:p w:rsidR="00C1251B" w:rsidRDefault="00C1251B" w:rsidP="00C1251B">
      <w:pPr>
        <w:spacing w:line="360" w:lineRule="auto"/>
        <w:ind w:right="-108"/>
        <w:jc w:val="both"/>
      </w:pPr>
      <w:r>
        <w:t>Použitá literatura:</w:t>
      </w:r>
    </w:p>
    <w:p w:rsidR="00C1251B" w:rsidRDefault="00C1251B" w:rsidP="00C1251B">
      <w:pPr>
        <w:numPr>
          <w:ilvl w:val="0"/>
          <w:numId w:val="8"/>
        </w:numPr>
        <w:tabs>
          <w:tab w:val="clear" w:pos="720"/>
        </w:tabs>
        <w:spacing w:line="360" w:lineRule="auto"/>
        <w:ind w:left="360" w:right="-108"/>
        <w:jc w:val="both"/>
      </w:pPr>
      <w:r>
        <w:t xml:space="preserve">Lektorský sbor APUL. (2008). </w:t>
      </w:r>
      <w:proofErr w:type="spellStart"/>
      <w:r>
        <w:rPr>
          <w:i/>
        </w:rPr>
        <w:t>Snowsports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manual</w:t>
      </w:r>
      <w:proofErr w:type="spellEnd"/>
      <w:r>
        <w:rPr>
          <w:i/>
        </w:rPr>
        <w:t>.</w:t>
      </w:r>
      <w:r>
        <w:t xml:space="preserve"> Špindlerův Mlýn,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: APUL</w:t>
      </w:r>
    </w:p>
    <w:p w:rsidR="00C1251B" w:rsidRDefault="00C1251B" w:rsidP="00C1251B">
      <w:pPr>
        <w:numPr>
          <w:ilvl w:val="0"/>
          <w:numId w:val="8"/>
        </w:numPr>
        <w:tabs>
          <w:tab w:val="clear" w:pos="720"/>
        </w:tabs>
        <w:spacing w:line="360" w:lineRule="auto"/>
        <w:ind w:left="360" w:right="-108"/>
        <w:jc w:val="both"/>
      </w:pPr>
      <w:proofErr w:type="spellStart"/>
      <w:r>
        <w:t>Reichert</w:t>
      </w:r>
      <w:proofErr w:type="spellEnd"/>
      <w:r>
        <w:t>, J.</w:t>
      </w:r>
      <w:r w:rsidRPr="00C1251B">
        <w:t xml:space="preserve"> </w:t>
      </w:r>
      <w:r>
        <w:t xml:space="preserve">&amp; Musil, D. (2007). </w:t>
      </w:r>
      <w:r w:rsidRPr="00A041CD">
        <w:rPr>
          <w:i/>
        </w:rPr>
        <w:t>Lyžování od začátků k dokonalosti</w:t>
      </w:r>
      <w:r>
        <w:t xml:space="preserve">. Praha,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: </w:t>
      </w:r>
      <w:proofErr w:type="spellStart"/>
      <w:r>
        <w:t>Grada</w:t>
      </w:r>
      <w:proofErr w:type="spellEnd"/>
      <w:r>
        <w:t xml:space="preserve"> </w:t>
      </w:r>
    </w:p>
    <w:p w:rsidR="00891D0D" w:rsidRDefault="00C1251B" w:rsidP="00C57951">
      <w:pPr>
        <w:numPr>
          <w:ilvl w:val="0"/>
          <w:numId w:val="8"/>
        </w:numPr>
        <w:tabs>
          <w:tab w:val="clear" w:pos="720"/>
          <w:tab w:val="num" w:pos="-2694"/>
        </w:tabs>
        <w:spacing w:line="360" w:lineRule="auto"/>
        <w:ind w:left="360" w:right="-108"/>
        <w:jc w:val="both"/>
      </w:pPr>
      <w:proofErr w:type="spellStart"/>
      <w:r>
        <w:t>Strobl</w:t>
      </w:r>
      <w:proofErr w:type="spellEnd"/>
      <w:r>
        <w:t xml:space="preserve">, K. &amp; Bedřich, L. (1999). </w:t>
      </w:r>
      <w:r w:rsidRPr="004706C3">
        <w:rPr>
          <w:i/>
        </w:rPr>
        <w:t>Učíme lyžovat</w:t>
      </w:r>
      <w:r>
        <w:t xml:space="preserve">. Olomouc,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: Palacký University Olomouc</w:t>
      </w:r>
    </w:p>
    <w:sectPr w:rsidR="00891D0D" w:rsidSect="0089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BEE"/>
    <w:multiLevelType w:val="hybridMultilevel"/>
    <w:tmpl w:val="88A45B8C"/>
    <w:lvl w:ilvl="0" w:tplc="F9B094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094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B6B8A"/>
    <w:multiLevelType w:val="multilevel"/>
    <w:tmpl w:val="DA8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E6E12B1"/>
    <w:multiLevelType w:val="hybridMultilevel"/>
    <w:tmpl w:val="8C287AFC"/>
    <w:lvl w:ilvl="0" w:tplc="AA6A3D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A66AD"/>
    <w:multiLevelType w:val="multilevel"/>
    <w:tmpl w:val="D47C538C"/>
    <w:lvl w:ilvl="0">
      <w:start w:val="1"/>
      <w:numFmt w:val="none"/>
      <w:lvlText w:val="5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71D3BBE"/>
    <w:multiLevelType w:val="hybridMultilevel"/>
    <w:tmpl w:val="56E4D5F6"/>
    <w:lvl w:ilvl="0" w:tplc="AA6A3D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73E5"/>
    <w:multiLevelType w:val="hybridMultilevel"/>
    <w:tmpl w:val="C4E8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F0F24"/>
    <w:multiLevelType w:val="hybridMultilevel"/>
    <w:tmpl w:val="F3580548"/>
    <w:lvl w:ilvl="0" w:tplc="B3E26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094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72611"/>
    <w:multiLevelType w:val="hybridMultilevel"/>
    <w:tmpl w:val="013EF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4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54ADC"/>
    <w:multiLevelType w:val="hybridMultilevel"/>
    <w:tmpl w:val="3EE2E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95CDF"/>
    <w:multiLevelType w:val="hybridMultilevel"/>
    <w:tmpl w:val="D826C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24CC2"/>
    <w:multiLevelType w:val="hybridMultilevel"/>
    <w:tmpl w:val="F2344C32"/>
    <w:lvl w:ilvl="0" w:tplc="B3E26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AE4289"/>
    <w:multiLevelType w:val="hybridMultilevel"/>
    <w:tmpl w:val="80441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663D4"/>
    <w:multiLevelType w:val="hybridMultilevel"/>
    <w:tmpl w:val="EE7C8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A121F"/>
    <w:multiLevelType w:val="hybridMultilevel"/>
    <w:tmpl w:val="B1F6A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A257A"/>
    <w:multiLevelType w:val="hybridMultilevel"/>
    <w:tmpl w:val="459A9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23922"/>
    <w:multiLevelType w:val="hybridMultilevel"/>
    <w:tmpl w:val="73424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E48AF"/>
    <w:multiLevelType w:val="hybridMultilevel"/>
    <w:tmpl w:val="28CC9D4C"/>
    <w:lvl w:ilvl="0" w:tplc="AA6A3D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B5842"/>
    <w:multiLevelType w:val="hybridMultilevel"/>
    <w:tmpl w:val="41920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B1578"/>
    <w:multiLevelType w:val="hybridMultilevel"/>
    <w:tmpl w:val="C12A180C"/>
    <w:lvl w:ilvl="0" w:tplc="B3E26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6"/>
  </w:num>
  <w:num w:numId="6">
    <w:abstractNumId w:val="18"/>
  </w:num>
  <w:num w:numId="7">
    <w:abstractNumId w:val="10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17"/>
  </w:num>
  <w:num w:numId="15">
    <w:abstractNumId w:val="5"/>
  </w:num>
  <w:num w:numId="16">
    <w:abstractNumId w:val="3"/>
  </w:num>
  <w:num w:numId="17">
    <w:abstractNumId w:val="15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951"/>
    <w:rsid w:val="001045E2"/>
    <w:rsid w:val="0020132D"/>
    <w:rsid w:val="00305A5F"/>
    <w:rsid w:val="003233F0"/>
    <w:rsid w:val="004229A0"/>
    <w:rsid w:val="004248A3"/>
    <w:rsid w:val="00466BC9"/>
    <w:rsid w:val="004706C3"/>
    <w:rsid w:val="004B0F33"/>
    <w:rsid w:val="004D4B3D"/>
    <w:rsid w:val="004E0D63"/>
    <w:rsid w:val="004F008B"/>
    <w:rsid w:val="0076649C"/>
    <w:rsid w:val="007E7CA9"/>
    <w:rsid w:val="00891D0D"/>
    <w:rsid w:val="0098369F"/>
    <w:rsid w:val="00A529ED"/>
    <w:rsid w:val="00C1251B"/>
    <w:rsid w:val="00C57951"/>
    <w:rsid w:val="00DD0B44"/>
    <w:rsid w:val="00F0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951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</dc:creator>
  <cp:lastModifiedBy>vilim</cp:lastModifiedBy>
  <cp:revision>2</cp:revision>
  <dcterms:created xsi:type="dcterms:W3CDTF">2013-05-03T09:06:00Z</dcterms:created>
  <dcterms:modified xsi:type="dcterms:W3CDTF">2013-05-03T09:06:00Z</dcterms:modified>
</cp:coreProperties>
</file>