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5A" w:rsidRPr="004D79E8" w:rsidRDefault="00CB1C5A" w:rsidP="00CB1C5A">
      <w:pPr>
        <w:jc w:val="center"/>
        <w:rPr>
          <w:rFonts w:ascii="Calibri" w:hAnsi="Calibri"/>
          <w:b/>
          <w:sz w:val="30"/>
        </w:rPr>
      </w:pPr>
      <w:bookmarkStart w:id="0" w:name="_Toc378167145"/>
      <w:r w:rsidRPr="004D79E8">
        <w:rPr>
          <w:rFonts w:ascii="Calibri" w:hAnsi="Calibri"/>
          <w:b/>
          <w:sz w:val="30"/>
        </w:rPr>
        <w:t xml:space="preserve">Metodologie </w:t>
      </w:r>
      <w:r>
        <w:rPr>
          <w:rFonts w:ascii="Calibri" w:hAnsi="Calibri"/>
          <w:b/>
          <w:sz w:val="30"/>
        </w:rPr>
        <w:t xml:space="preserve">diplomové </w:t>
      </w:r>
      <w:r w:rsidRPr="004D79E8">
        <w:rPr>
          <w:rFonts w:ascii="Calibri" w:hAnsi="Calibri"/>
          <w:b/>
          <w:sz w:val="30"/>
        </w:rPr>
        <w:t>práce</w:t>
      </w:r>
    </w:p>
    <w:p w:rsidR="00CB1C5A" w:rsidRDefault="00CB1C5A" w:rsidP="00CB1C5A">
      <w:pPr>
        <w:jc w:val="center"/>
        <w:rPr>
          <w:rFonts w:ascii="Calibri" w:hAnsi="Calibri"/>
          <w:b/>
          <w:sz w:val="30"/>
        </w:rPr>
      </w:pPr>
      <w:r w:rsidRPr="004D79E8">
        <w:rPr>
          <w:rFonts w:ascii="Calibri" w:hAnsi="Calibri"/>
          <w:b/>
          <w:sz w:val="30"/>
        </w:rPr>
        <w:t>Renata Klárová, Martin Sebera</w:t>
      </w:r>
    </w:p>
    <w:p w:rsidR="00CB1C5A" w:rsidRPr="00CB1C5A" w:rsidRDefault="00CB1C5A" w:rsidP="00CB1C5A">
      <w:pPr>
        <w:jc w:val="center"/>
        <w:rPr>
          <w:rFonts w:ascii="Calibri" w:hAnsi="Calibri"/>
          <w:b/>
          <w:sz w:val="30"/>
        </w:rPr>
      </w:pPr>
      <w:r w:rsidRPr="004D79E8">
        <w:rPr>
          <w:rFonts w:ascii="Calibri" w:hAnsi="Calibri"/>
          <w:b/>
          <w:sz w:val="30"/>
        </w:rPr>
        <w:t>2013</w:t>
      </w:r>
    </w:p>
    <w:sdt>
      <w:sdtPr>
        <w:rPr>
          <w:rFonts w:asciiTheme="minorHAnsi" w:eastAsiaTheme="minorHAnsi" w:hAnsiTheme="minorHAnsi" w:cstheme="minorBidi"/>
          <w:b w:val="0"/>
          <w:bCs w:val="0"/>
          <w:color w:val="auto"/>
          <w:sz w:val="22"/>
          <w:szCs w:val="22"/>
          <w:lang w:eastAsia="en-US"/>
        </w:rPr>
        <w:id w:val="576950513"/>
        <w:docPartObj>
          <w:docPartGallery w:val="Table of Contents"/>
          <w:docPartUnique/>
        </w:docPartObj>
      </w:sdtPr>
      <w:sdtEndPr/>
      <w:sdtContent>
        <w:p w:rsidR="00EC02F1" w:rsidRDefault="00EC02F1" w:rsidP="00CB1C5A">
          <w:pPr>
            <w:pStyle w:val="Nadpisobsahu"/>
          </w:pPr>
          <w:r>
            <w:t>Obsah</w:t>
          </w:r>
        </w:p>
        <w:p w:rsidR="00CB3392" w:rsidRDefault="00EC02F1">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385928774" w:history="1">
            <w:r w:rsidR="00CB3392" w:rsidRPr="006A61C9">
              <w:rPr>
                <w:rStyle w:val="Hypertextovodkaz"/>
                <w:noProof/>
              </w:rPr>
              <w:t>1.</w:t>
            </w:r>
            <w:r w:rsidR="00CB3392">
              <w:rPr>
                <w:rFonts w:eastAsiaTheme="minorEastAsia"/>
                <w:noProof/>
                <w:lang w:eastAsia="cs-CZ"/>
              </w:rPr>
              <w:tab/>
            </w:r>
            <w:r w:rsidR="00CB3392" w:rsidRPr="006A61C9">
              <w:rPr>
                <w:rStyle w:val="Hypertextovodkaz"/>
                <w:noProof/>
              </w:rPr>
              <w:t>Úvod</w:t>
            </w:r>
            <w:r w:rsidR="00CB3392">
              <w:rPr>
                <w:noProof/>
                <w:webHidden/>
              </w:rPr>
              <w:tab/>
            </w:r>
            <w:r w:rsidR="00CB3392">
              <w:rPr>
                <w:noProof/>
                <w:webHidden/>
              </w:rPr>
              <w:fldChar w:fldCharType="begin"/>
            </w:r>
            <w:r w:rsidR="00CB3392">
              <w:rPr>
                <w:noProof/>
                <w:webHidden/>
              </w:rPr>
              <w:instrText xml:space="preserve"> PAGEREF _Toc385928774 \h </w:instrText>
            </w:r>
            <w:r w:rsidR="00CB3392">
              <w:rPr>
                <w:noProof/>
                <w:webHidden/>
              </w:rPr>
            </w:r>
            <w:r w:rsidR="00CB3392">
              <w:rPr>
                <w:noProof/>
                <w:webHidden/>
              </w:rPr>
              <w:fldChar w:fldCharType="separate"/>
            </w:r>
            <w:r w:rsidR="00CB3392">
              <w:rPr>
                <w:noProof/>
                <w:webHidden/>
              </w:rPr>
              <w:t>3</w:t>
            </w:r>
            <w:r w:rsidR="00CB3392">
              <w:rPr>
                <w:noProof/>
                <w:webHidden/>
              </w:rPr>
              <w:fldChar w:fldCharType="end"/>
            </w:r>
          </w:hyperlink>
        </w:p>
        <w:p w:rsidR="00CB3392" w:rsidRDefault="00CB3392">
          <w:pPr>
            <w:pStyle w:val="Obsah1"/>
            <w:tabs>
              <w:tab w:val="left" w:pos="440"/>
              <w:tab w:val="right" w:leader="dot" w:pos="9062"/>
            </w:tabs>
            <w:rPr>
              <w:rFonts w:eastAsiaTheme="minorEastAsia"/>
              <w:noProof/>
              <w:lang w:eastAsia="cs-CZ"/>
            </w:rPr>
          </w:pPr>
          <w:hyperlink w:anchor="_Toc385928775" w:history="1">
            <w:r w:rsidRPr="006A61C9">
              <w:rPr>
                <w:rStyle w:val="Hypertextovodkaz"/>
                <w:noProof/>
              </w:rPr>
              <w:t>2.</w:t>
            </w:r>
            <w:r>
              <w:rPr>
                <w:rFonts w:eastAsiaTheme="minorEastAsia"/>
                <w:noProof/>
                <w:lang w:eastAsia="cs-CZ"/>
              </w:rPr>
              <w:tab/>
            </w:r>
            <w:r w:rsidRPr="006A61C9">
              <w:rPr>
                <w:rStyle w:val="Hypertextovodkaz"/>
                <w:noProof/>
              </w:rPr>
              <w:t>Kategorizace studijního materiálu</w:t>
            </w:r>
            <w:r>
              <w:rPr>
                <w:noProof/>
                <w:webHidden/>
              </w:rPr>
              <w:tab/>
            </w:r>
            <w:r>
              <w:rPr>
                <w:noProof/>
                <w:webHidden/>
              </w:rPr>
              <w:fldChar w:fldCharType="begin"/>
            </w:r>
            <w:r>
              <w:rPr>
                <w:noProof/>
                <w:webHidden/>
              </w:rPr>
              <w:instrText xml:space="preserve"> PAGEREF _Toc385928775 \h </w:instrText>
            </w:r>
            <w:r>
              <w:rPr>
                <w:noProof/>
                <w:webHidden/>
              </w:rPr>
            </w:r>
            <w:r>
              <w:rPr>
                <w:noProof/>
                <w:webHidden/>
              </w:rPr>
              <w:fldChar w:fldCharType="separate"/>
            </w:r>
            <w:r>
              <w:rPr>
                <w:noProof/>
                <w:webHidden/>
              </w:rPr>
              <w:t>4</w:t>
            </w:r>
            <w:r>
              <w:rPr>
                <w:noProof/>
                <w:webHidden/>
              </w:rPr>
              <w:fldChar w:fldCharType="end"/>
            </w:r>
          </w:hyperlink>
        </w:p>
        <w:p w:rsidR="00CB3392" w:rsidRDefault="00CB3392">
          <w:pPr>
            <w:pStyle w:val="Obsah1"/>
            <w:tabs>
              <w:tab w:val="left" w:pos="440"/>
              <w:tab w:val="right" w:leader="dot" w:pos="9062"/>
            </w:tabs>
            <w:rPr>
              <w:rFonts w:eastAsiaTheme="minorEastAsia"/>
              <w:noProof/>
              <w:lang w:eastAsia="cs-CZ"/>
            </w:rPr>
          </w:pPr>
          <w:hyperlink w:anchor="_Toc385928776" w:history="1">
            <w:r w:rsidRPr="006A61C9">
              <w:rPr>
                <w:rStyle w:val="Hypertextovodkaz"/>
                <w:noProof/>
              </w:rPr>
              <w:t>3.</w:t>
            </w:r>
            <w:r>
              <w:rPr>
                <w:rFonts w:eastAsiaTheme="minorEastAsia"/>
                <w:noProof/>
                <w:lang w:eastAsia="cs-CZ"/>
              </w:rPr>
              <w:tab/>
            </w:r>
            <w:r w:rsidRPr="006A61C9">
              <w:rPr>
                <w:rStyle w:val="Hypertextovodkaz"/>
                <w:noProof/>
              </w:rPr>
              <w:t>Doporučená struktura projektu závěrečné práce</w:t>
            </w:r>
            <w:r>
              <w:rPr>
                <w:noProof/>
                <w:webHidden/>
              </w:rPr>
              <w:tab/>
            </w:r>
            <w:r>
              <w:rPr>
                <w:noProof/>
                <w:webHidden/>
              </w:rPr>
              <w:fldChar w:fldCharType="begin"/>
            </w:r>
            <w:r>
              <w:rPr>
                <w:noProof/>
                <w:webHidden/>
              </w:rPr>
              <w:instrText xml:space="preserve"> PAGEREF _Toc385928776 \h </w:instrText>
            </w:r>
            <w:r>
              <w:rPr>
                <w:noProof/>
                <w:webHidden/>
              </w:rPr>
            </w:r>
            <w:r>
              <w:rPr>
                <w:noProof/>
                <w:webHidden/>
              </w:rPr>
              <w:fldChar w:fldCharType="separate"/>
            </w:r>
            <w:r>
              <w:rPr>
                <w:noProof/>
                <w:webHidden/>
              </w:rPr>
              <w:t>6</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77" w:history="1">
            <w:r w:rsidRPr="006A61C9">
              <w:rPr>
                <w:rStyle w:val="Hypertextovodkaz"/>
                <w:noProof/>
              </w:rPr>
              <w:t>Jak číst následující kapitoly</w:t>
            </w:r>
            <w:r>
              <w:rPr>
                <w:noProof/>
                <w:webHidden/>
              </w:rPr>
              <w:tab/>
            </w:r>
            <w:r>
              <w:rPr>
                <w:noProof/>
                <w:webHidden/>
              </w:rPr>
              <w:fldChar w:fldCharType="begin"/>
            </w:r>
            <w:r>
              <w:rPr>
                <w:noProof/>
                <w:webHidden/>
              </w:rPr>
              <w:instrText xml:space="preserve"> PAGEREF _Toc385928777 \h </w:instrText>
            </w:r>
            <w:r>
              <w:rPr>
                <w:noProof/>
                <w:webHidden/>
              </w:rPr>
            </w:r>
            <w:r>
              <w:rPr>
                <w:noProof/>
                <w:webHidden/>
              </w:rPr>
              <w:fldChar w:fldCharType="separate"/>
            </w:r>
            <w:r>
              <w:rPr>
                <w:noProof/>
                <w:webHidden/>
              </w:rPr>
              <w:t>6</w:t>
            </w:r>
            <w:r>
              <w:rPr>
                <w:noProof/>
                <w:webHidden/>
              </w:rPr>
              <w:fldChar w:fldCharType="end"/>
            </w:r>
          </w:hyperlink>
        </w:p>
        <w:p w:rsidR="00CB3392" w:rsidRDefault="00CB3392">
          <w:pPr>
            <w:pStyle w:val="Obsah1"/>
            <w:tabs>
              <w:tab w:val="left" w:pos="440"/>
              <w:tab w:val="right" w:leader="dot" w:pos="9062"/>
            </w:tabs>
            <w:rPr>
              <w:rFonts w:eastAsiaTheme="minorEastAsia"/>
              <w:noProof/>
              <w:lang w:eastAsia="cs-CZ"/>
            </w:rPr>
          </w:pPr>
          <w:hyperlink w:anchor="_Toc385928778" w:history="1">
            <w:r w:rsidRPr="006A61C9">
              <w:rPr>
                <w:rStyle w:val="Hypertextovodkaz"/>
                <w:noProof/>
              </w:rPr>
              <w:t>4.</w:t>
            </w:r>
            <w:r>
              <w:rPr>
                <w:rFonts w:eastAsiaTheme="minorEastAsia"/>
                <w:noProof/>
                <w:lang w:eastAsia="cs-CZ"/>
              </w:rPr>
              <w:tab/>
            </w:r>
            <w:r w:rsidRPr="006A61C9">
              <w:rPr>
                <w:rStyle w:val="Hypertextovodkaz"/>
                <w:noProof/>
              </w:rPr>
              <w:t>Analytická práce</w:t>
            </w:r>
            <w:r>
              <w:rPr>
                <w:noProof/>
                <w:webHidden/>
              </w:rPr>
              <w:tab/>
            </w:r>
            <w:r>
              <w:rPr>
                <w:noProof/>
                <w:webHidden/>
              </w:rPr>
              <w:fldChar w:fldCharType="begin"/>
            </w:r>
            <w:r>
              <w:rPr>
                <w:noProof/>
                <w:webHidden/>
              </w:rPr>
              <w:instrText xml:space="preserve"> PAGEREF _Toc385928778 \h </w:instrText>
            </w:r>
            <w:r>
              <w:rPr>
                <w:noProof/>
                <w:webHidden/>
              </w:rPr>
            </w:r>
            <w:r>
              <w:rPr>
                <w:noProof/>
                <w:webHidden/>
              </w:rPr>
              <w:fldChar w:fldCharType="separate"/>
            </w:r>
            <w:r>
              <w:rPr>
                <w:noProof/>
                <w:webHidden/>
              </w:rPr>
              <w:t>8</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79" w:history="1">
            <w:r w:rsidRPr="006A61C9">
              <w:rPr>
                <w:rStyle w:val="Hypertextovodkaz"/>
                <w:noProof/>
              </w:rPr>
              <w:t>Metody a formy hodnocení na 2. stupni základní školy</w:t>
            </w:r>
            <w:r>
              <w:rPr>
                <w:noProof/>
                <w:webHidden/>
              </w:rPr>
              <w:tab/>
            </w:r>
            <w:r>
              <w:rPr>
                <w:noProof/>
                <w:webHidden/>
              </w:rPr>
              <w:fldChar w:fldCharType="begin"/>
            </w:r>
            <w:r>
              <w:rPr>
                <w:noProof/>
                <w:webHidden/>
              </w:rPr>
              <w:instrText xml:space="preserve"> PAGEREF _Toc385928779 \h </w:instrText>
            </w:r>
            <w:r>
              <w:rPr>
                <w:noProof/>
                <w:webHidden/>
              </w:rPr>
            </w:r>
            <w:r>
              <w:rPr>
                <w:noProof/>
                <w:webHidden/>
              </w:rPr>
              <w:fldChar w:fldCharType="separate"/>
            </w:r>
            <w:r>
              <w:rPr>
                <w:noProof/>
                <w:webHidden/>
              </w:rPr>
              <w:t>8</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80" w:history="1">
            <w:r w:rsidRPr="006A61C9">
              <w:rPr>
                <w:rStyle w:val="Hypertextovodkaz"/>
                <w:noProof/>
                <w:shd w:val="clear" w:color="auto" w:fill="F7F8FC"/>
              </w:rPr>
              <w:t>Management klubu v návaznosti na fungování národního svazu vybraného sportu</w:t>
            </w:r>
            <w:r>
              <w:rPr>
                <w:noProof/>
                <w:webHidden/>
              </w:rPr>
              <w:tab/>
            </w:r>
            <w:r>
              <w:rPr>
                <w:noProof/>
                <w:webHidden/>
              </w:rPr>
              <w:fldChar w:fldCharType="begin"/>
            </w:r>
            <w:r>
              <w:rPr>
                <w:noProof/>
                <w:webHidden/>
              </w:rPr>
              <w:instrText xml:space="preserve"> PAGEREF _Toc385928780 \h </w:instrText>
            </w:r>
            <w:r>
              <w:rPr>
                <w:noProof/>
                <w:webHidden/>
              </w:rPr>
            </w:r>
            <w:r>
              <w:rPr>
                <w:noProof/>
                <w:webHidden/>
              </w:rPr>
              <w:fldChar w:fldCharType="separate"/>
            </w:r>
            <w:r>
              <w:rPr>
                <w:noProof/>
                <w:webHidden/>
              </w:rPr>
              <w:t>10</w:t>
            </w:r>
            <w:r>
              <w:rPr>
                <w:noProof/>
                <w:webHidden/>
              </w:rPr>
              <w:fldChar w:fldCharType="end"/>
            </w:r>
          </w:hyperlink>
        </w:p>
        <w:p w:rsidR="00CB3392" w:rsidRDefault="00CB3392">
          <w:pPr>
            <w:pStyle w:val="Obsah1"/>
            <w:tabs>
              <w:tab w:val="left" w:pos="440"/>
              <w:tab w:val="right" w:leader="dot" w:pos="9062"/>
            </w:tabs>
            <w:rPr>
              <w:rFonts w:eastAsiaTheme="minorEastAsia"/>
              <w:noProof/>
              <w:lang w:eastAsia="cs-CZ"/>
            </w:rPr>
          </w:pPr>
          <w:hyperlink w:anchor="_Toc385928781" w:history="1">
            <w:r w:rsidRPr="006A61C9">
              <w:rPr>
                <w:rStyle w:val="Hypertextovodkaz"/>
                <w:noProof/>
              </w:rPr>
              <w:t>5.</w:t>
            </w:r>
            <w:r>
              <w:rPr>
                <w:rFonts w:eastAsiaTheme="minorEastAsia"/>
                <w:noProof/>
                <w:lang w:eastAsia="cs-CZ"/>
              </w:rPr>
              <w:tab/>
            </w:r>
            <w:r w:rsidRPr="006A61C9">
              <w:rPr>
                <w:rStyle w:val="Hypertextovodkaz"/>
                <w:noProof/>
                <w:shd w:val="clear" w:color="auto" w:fill="F7F8FC"/>
              </w:rPr>
              <w:t>Komparační práce</w:t>
            </w:r>
            <w:r>
              <w:rPr>
                <w:noProof/>
                <w:webHidden/>
              </w:rPr>
              <w:tab/>
            </w:r>
            <w:r>
              <w:rPr>
                <w:noProof/>
                <w:webHidden/>
              </w:rPr>
              <w:fldChar w:fldCharType="begin"/>
            </w:r>
            <w:r>
              <w:rPr>
                <w:noProof/>
                <w:webHidden/>
              </w:rPr>
              <w:instrText xml:space="preserve"> PAGEREF _Toc385928781 \h </w:instrText>
            </w:r>
            <w:r>
              <w:rPr>
                <w:noProof/>
                <w:webHidden/>
              </w:rPr>
            </w:r>
            <w:r>
              <w:rPr>
                <w:noProof/>
                <w:webHidden/>
              </w:rPr>
              <w:fldChar w:fldCharType="separate"/>
            </w:r>
            <w:r>
              <w:rPr>
                <w:noProof/>
                <w:webHidden/>
              </w:rPr>
              <w:t>12</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82" w:history="1">
            <w:r w:rsidRPr="006A61C9">
              <w:rPr>
                <w:rStyle w:val="Hypertextovodkaz"/>
                <w:noProof/>
              </w:rPr>
              <w:t>Porovnání úrovně vybraných koordinačních schopností sportovců vybraného sportu ve věku 6 - 15 let</w:t>
            </w:r>
            <w:r>
              <w:rPr>
                <w:noProof/>
                <w:webHidden/>
              </w:rPr>
              <w:tab/>
            </w:r>
            <w:r>
              <w:rPr>
                <w:noProof/>
                <w:webHidden/>
              </w:rPr>
              <w:fldChar w:fldCharType="begin"/>
            </w:r>
            <w:r>
              <w:rPr>
                <w:noProof/>
                <w:webHidden/>
              </w:rPr>
              <w:instrText xml:space="preserve"> PAGEREF _Toc385928782 \h </w:instrText>
            </w:r>
            <w:r>
              <w:rPr>
                <w:noProof/>
                <w:webHidden/>
              </w:rPr>
            </w:r>
            <w:r>
              <w:rPr>
                <w:noProof/>
                <w:webHidden/>
              </w:rPr>
              <w:fldChar w:fldCharType="separate"/>
            </w:r>
            <w:r>
              <w:rPr>
                <w:noProof/>
                <w:webHidden/>
              </w:rPr>
              <w:t>12</w:t>
            </w:r>
            <w:r>
              <w:rPr>
                <w:noProof/>
                <w:webHidden/>
              </w:rPr>
              <w:fldChar w:fldCharType="end"/>
            </w:r>
          </w:hyperlink>
        </w:p>
        <w:p w:rsidR="00CB3392" w:rsidRDefault="00CB3392">
          <w:pPr>
            <w:pStyle w:val="Obsah1"/>
            <w:tabs>
              <w:tab w:val="left" w:pos="440"/>
              <w:tab w:val="right" w:leader="dot" w:pos="9062"/>
            </w:tabs>
            <w:rPr>
              <w:rFonts w:eastAsiaTheme="minorEastAsia"/>
              <w:noProof/>
              <w:lang w:eastAsia="cs-CZ"/>
            </w:rPr>
          </w:pPr>
          <w:hyperlink w:anchor="_Toc385928783" w:history="1">
            <w:r w:rsidRPr="006A61C9">
              <w:rPr>
                <w:rStyle w:val="Hypertextovodkaz"/>
                <w:noProof/>
              </w:rPr>
              <w:t>6.</w:t>
            </w:r>
            <w:r>
              <w:rPr>
                <w:rFonts w:eastAsiaTheme="minorEastAsia"/>
                <w:noProof/>
                <w:lang w:eastAsia="cs-CZ"/>
              </w:rPr>
              <w:tab/>
            </w:r>
            <w:r w:rsidRPr="006A61C9">
              <w:rPr>
                <w:rStyle w:val="Hypertextovodkaz"/>
                <w:noProof/>
                <w:shd w:val="clear" w:color="auto" w:fill="F7F8FC"/>
              </w:rPr>
              <w:t>Stav (status)</w:t>
            </w:r>
            <w:r>
              <w:rPr>
                <w:noProof/>
                <w:webHidden/>
              </w:rPr>
              <w:tab/>
            </w:r>
            <w:r>
              <w:rPr>
                <w:noProof/>
                <w:webHidden/>
              </w:rPr>
              <w:fldChar w:fldCharType="begin"/>
            </w:r>
            <w:r>
              <w:rPr>
                <w:noProof/>
                <w:webHidden/>
              </w:rPr>
              <w:instrText xml:space="preserve"> PAGEREF _Toc385928783 \h </w:instrText>
            </w:r>
            <w:r>
              <w:rPr>
                <w:noProof/>
                <w:webHidden/>
              </w:rPr>
            </w:r>
            <w:r>
              <w:rPr>
                <w:noProof/>
                <w:webHidden/>
              </w:rPr>
              <w:fldChar w:fldCharType="separate"/>
            </w:r>
            <w:r>
              <w:rPr>
                <w:noProof/>
                <w:webHidden/>
              </w:rPr>
              <w:t>14</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84" w:history="1">
            <w:r w:rsidRPr="006A61C9">
              <w:rPr>
                <w:rStyle w:val="Hypertextovodkaz"/>
                <w:noProof/>
                <w:shd w:val="clear" w:color="auto" w:fill="F7F8FC"/>
              </w:rPr>
              <w:t>Hodnocení klíčových kompetencí učiteli různých vzdělávacích oblastí</w:t>
            </w:r>
            <w:r>
              <w:rPr>
                <w:noProof/>
                <w:webHidden/>
              </w:rPr>
              <w:tab/>
            </w:r>
            <w:r>
              <w:rPr>
                <w:noProof/>
                <w:webHidden/>
              </w:rPr>
              <w:fldChar w:fldCharType="begin"/>
            </w:r>
            <w:r>
              <w:rPr>
                <w:noProof/>
                <w:webHidden/>
              </w:rPr>
              <w:instrText xml:space="preserve"> PAGEREF _Toc385928784 \h </w:instrText>
            </w:r>
            <w:r>
              <w:rPr>
                <w:noProof/>
                <w:webHidden/>
              </w:rPr>
            </w:r>
            <w:r>
              <w:rPr>
                <w:noProof/>
                <w:webHidden/>
              </w:rPr>
              <w:fldChar w:fldCharType="separate"/>
            </w:r>
            <w:r>
              <w:rPr>
                <w:noProof/>
                <w:webHidden/>
              </w:rPr>
              <w:t>14</w:t>
            </w:r>
            <w:r>
              <w:rPr>
                <w:noProof/>
                <w:webHidden/>
              </w:rPr>
              <w:fldChar w:fldCharType="end"/>
            </w:r>
          </w:hyperlink>
        </w:p>
        <w:p w:rsidR="00CB3392" w:rsidRDefault="00CB3392">
          <w:pPr>
            <w:pStyle w:val="Obsah1"/>
            <w:tabs>
              <w:tab w:val="left" w:pos="440"/>
              <w:tab w:val="right" w:leader="dot" w:pos="9062"/>
            </w:tabs>
            <w:rPr>
              <w:rFonts w:eastAsiaTheme="minorEastAsia"/>
              <w:noProof/>
              <w:lang w:eastAsia="cs-CZ"/>
            </w:rPr>
          </w:pPr>
          <w:hyperlink w:anchor="_Toc385928785" w:history="1">
            <w:r w:rsidRPr="006A61C9">
              <w:rPr>
                <w:rStyle w:val="Hypertextovodkaz"/>
                <w:rFonts w:ascii="Calibri" w:hAnsi="Calibri"/>
                <w:i/>
                <w:noProof/>
              </w:rPr>
              <w:t>7.</w:t>
            </w:r>
            <w:r>
              <w:rPr>
                <w:rFonts w:eastAsiaTheme="minorEastAsia"/>
                <w:noProof/>
                <w:lang w:eastAsia="cs-CZ"/>
              </w:rPr>
              <w:tab/>
            </w:r>
            <w:r w:rsidRPr="006A61C9">
              <w:rPr>
                <w:rStyle w:val="Hypertextovodkaz"/>
                <w:noProof/>
                <w:shd w:val="clear" w:color="auto" w:fill="F7F8FC"/>
              </w:rPr>
              <w:t>Dotazování a postoje</w:t>
            </w:r>
            <w:r>
              <w:rPr>
                <w:noProof/>
                <w:webHidden/>
              </w:rPr>
              <w:tab/>
            </w:r>
            <w:r>
              <w:rPr>
                <w:noProof/>
                <w:webHidden/>
              </w:rPr>
              <w:fldChar w:fldCharType="begin"/>
            </w:r>
            <w:r>
              <w:rPr>
                <w:noProof/>
                <w:webHidden/>
              </w:rPr>
              <w:instrText xml:space="preserve"> PAGEREF _Toc385928785 \h </w:instrText>
            </w:r>
            <w:r>
              <w:rPr>
                <w:noProof/>
                <w:webHidden/>
              </w:rPr>
            </w:r>
            <w:r>
              <w:rPr>
                <w:noProof/>
                <w:webHidden/>
              </w:rPr>
              <w:fldChar w:fldCharType="separate"/>
            </w:r>
            <w:r>
              <w:rPr>
                <w:noProof/>
                <w:webHidden/>
              </w:rPr>
              <w:t>16</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86" w:history="1">
            <w:r w:rsidRPr="006A61C9">
              <w:rPr>
                <w:rStyle w:val="Hypertextovodkaz"/>
                <w:noProof/>
                <w:shd w:val="clear" w:color="auto" w:fill="F7F8FC"/>
              </w:rPr>
              <w:t>Postoj dospívajících dívek k osobní sebeobraně</w:t>
            </w:r>
            <w:r>
              <w:rPr>
                <w:noProof/>
                <w:webHidden/>
              </w:rPr>
              <w:tab/>
            </w:r>
            <w:r>
              <w:rPr>
                <w:noProof/>
                <w:webHidden/>
              </w:rPr>
              <w:fldChar w:fldCharType="begin"/>
            </w:r>
            <w:r>
              <w:rPr>
                <w:noProof/>
                <w:webHidden/>
              </w:rPr>
              <w:instrText xml:space="preserve"> PAGEREF _Toc385928786 \h </w:instrText>
            </w:r>
            <w:r>
              <w:rPr>
                <w:noProof/>
                <w:webHidden/>
              </w:rPr>
            </w:r>
            <w:r>
              <w:rPr>
                <w:noProof/>
                <w:webHidden/>
              </w:rPr>
              <w:fldChar w:fldCharType="separate"/>
            </w:r>
            <w:r>
              <w:rPr>
                <w:noProof/>
                <w:webHidden/>
              </w:rPr>
              <w:t>16</w:t>
            </w:r>
            <w:r>
              <w:rPr>
                <w:noProof/>
                <w:webHidden/>
              </w:rPr>
              <w:fldChar w:fldCharType="end"/>
            </w:r>
          </w:hyperlink>
        </w:p>
        <w:p w:rsidR="00CB3392" w:rsidRDefault="00CB3392">
          <w:pPr>
            <w:pStyle w:val="Obsah1"/>
            <w:tabs>
              <w:tab w:val="left" w:pos="440"/>
              <w:tab w:val="right" w:leader="dot" w:pos="9062"/>
            </w:tabs>
            <w:rPr>
              <w:rFonts w:eastAsiaTheme="minorEastAsia"/>
              <w:noProof/>
              <w:lang w:eastAsia="cs-CZ"/>
            </w:rPr>
          </w:pPr>
          <w:hyperlink w:anchor="_Toc385928787" w:history="1">
            <w:r w:rsidRPr="006A61C9">
              <w:rPr>
                <w:rStyle w:val="Hypertextovodkaz"/>
                <w:rFonts w:ascii="Calibri" w:hAnsi="Calibri"/>
                <w:i/>
                <w:noProof/>
              </w:rPr>
              <w:t>8.</w:t>
            </w:r>
            <w:r>
              <w:rPr>
                <w:rFonts w:eastAsiaTheme="minorEastAsia"/>
                <w:noProof/>
                <w:lang w:eastAsia="cs-CZ"/>
              </w:rPr>
              <w:tab/>
            </w:r>
            <w:r w:rsidRPr="006A61C9">
              <w:rPr>
                <w:rStyle w:val="Hypertextovodkaz"/>
                <w:noProof/>
                <w:shd w:val="clear" w:color="auto" w:fill="F7F8FC"/>
              </w:rPr>
              <w:t>Experiment</w:t>
            </w:r>
            <w:r>
              <w:rPr>
                <w:noProof/>
                <w:webHidden/>
              </w:rPr>
              <w:tab/>
            </w:r>
            <w:r>
              <w:rPr>
                <w:noProof/>
                <w:webHidden/>
              </w:rPr>
              <w:fldChar w:fldCharType="begin"/>
            </w:r>
            <w:r>
              <w:rPr>
                <w:noProof/>
                <w:webHidden/>
              </w:rPr>
              <w:instrText xml:space="preserve"> PAGEREF _Toc385928787 \h </w:instrText>
            </w:r>
            <w:r>
              <w:rPr>
                <w:noProof/>
                <w:webHidden/>
              </w:rPr>
            </w:r>
            <w:r>
              <w:rPr>
                <w:noProof/>
                <w:webHidden/>
              </w:rPr>
              <w:fldChar w:fldCharType="separate"/>
            </w:r>
            <w:r>
              <w:rPr>
                <w:noProof/>
                <w:webHidden/>
              </w:rPr>
              <w:t>17</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88" w:history="1">
            <w:r w:rsidRPr="006A61C9">
              <w:rPr>
                <w:rStyle w:val="Hypertextovodkaz"/>
                <w:noProof/>
                <w:shd w:val="clear" w:color="auto" w:fill="F7F8FC"/>
              </w:rPr>
              <w:t>Rozvoj agility v přípravném období ročního tréninkového cyklu basketbalistek</w:t>
            </w:r>
            <w:r>
              <w:rPr>
                <w:noProof/>
                <w:webHidden/>
              </w:rPr>
              <w:tab/>
            </w:r>
            <w:r>
              <w:rPr>
                <w:noProof/>
                <w:webHidden/>
              </w:rPr>
              <w:fldChar w:fldCharType="begin"/>
            </w:r>
            <w:r>
              <w:rPr>
                <w:noProof/>
                <w:webHidden/>
              </w:rPr>
              <w:instrText xml:space="preserve"> PAGEREF _Toc385928788 \h </w:instrText>
            </w:r>
            <w:r>
              <w:rPr>
                <w:noProof/>
                <w:webHidden/>
              </w:rPr>
            </w:r>
            <w:r>
              <w:rPr>
                <w:noProof/>
                <w:webHidden/>
              </w:rPr>
              <w:fldChar w:fldCharType="separate"/>
            </w:r>
            <w:r>
              <w:rPr>
                <w:noProof/>
                <w:webHidden/>
              </w:rPr>
              <w:t>17</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89" w:history="1">
            <w:r w:rsidRPr="006A61C9">
              <w:rPr>
                <w:rStyle w:val="Hypertextovodkaz"/>
                <w:noProof/>
                <w:shd w:val="clear" w:color="auto" w:fill="F7F8FC"/>
              </w:rPr>
              <w:t>Vliv intervenčního programu explozivně-silového charakteru na úroveň vybraných silových a rychlostních parametrů u hráčů fotbalu</w:t>
            </w:r>
            <w:r>
              <w:rPr>
                <w:noProof/>
                <w:webHidden/>
              </w:rPr>
              <w:tab/>
            </w:r>
            <w:r>
              <w:rPr>
                <w:noProof/>
                <w:webHidden/>
              </w:rPr>
              <w:fldChar w:fldCharType="begin"/>
            </w:r>
            <w:r>
              <w:rPr>
                <w:noProof/>
                <w:webHidden/>
              </w:rPr>
              <w:instrText xml:space="preserve"> PAGEREF _Toc385928789 \h </w:instrText>
            </w:r>
            <w:r>
              <w:rPr>
                <w:noProof/>
                <w:webHidden/>
              </w:rPr>
            </w:r>
            <w:r>
              <w:rPr>
                <w:noProof/>
                <w:webHidden/>
              </w:rPr>
              <w:fldChar w:fldCharType="separate"/>
            </w:r>
            <w:r>
              <w:rPr>
                <w:noProof/>
                <w:webHidden/>
              </w:rPr>
              <w:t>18</w:t>
            </w:r>
            <w:r>
              <w:rPr>
                <w:noProof/>
                <w:webHidden/>
              </w:rPr>
              <w:fldChar w:fldCharType="end"/>
            </w:r>
          </w:hyperlink>
        </w:p>
        <w:p w:rsidR="00CB3392" w:rsidRDefault="00CB3392">
          <w:pPr>
            <w:pStyle w:val="Obsah1"/>
            <w:tabs>
              <w:tab w:val="left" w:pos="440"/>
              <w:tab w:val="right" w:leader="dot" w:pos="9062"/>
            </w:tabs>
            <w:rPr>
              <w:rFonts w:eastAsiaTheme="minorEastAsia"/>
              <w:noProof/>
              <w:lang w:eastAsia="cs-CZ"/>
            </w:rPr>
          </w:pPr>
          <w:hyperlink w:anchor="_Toc385928790" w:history="1">
            <w:r w:rsidRPr="006A61C9">
              <w:rPr>
                <w:rStyle w:val="Hypertextovodkaz"/>
                <w:rFonts w:ascii="Calibri" w:hAnsi="Calibri"/>
                <w:i/>
                <w:noProof/>
              </w:rPr>
              <w:t>9.</w:t>
            </w:r>
            <w:r>
              <w:rPr>
                <w:rFonts w:eastAsiaTheme="minorEastAsia"/>
                <w:noProof/>
                <w:lang w:eastAsia="cs-CZ"/>
              </w:rPr>
              <w:tab/>
            </w:r>
            <w:r w:rsidRPr="006A61C9">
              <w:rPr>
                <w:rStyle w:val="Hypertextovodkaz"/>
                <w:noProof/>
                <w:shd w:val="clear" w:color="auto" w:fill="F7F8FC"/>
              </w:rPr>
              <w:t>Historická práce</w:t>
            </w:r>
            <w:r>
              <w:rPr>
                <w:noProof/>
                <w:webHidden/>
              </w:rPr>
              <w:tab/>
            </w:r>
            <w:r>
              <w:rPr>
                <w:noProof/>
                <w:webHidden/>
              </w:rPr>
              <w:fldChar w:fldCharType="begin"/>
            </w:r>
            <w:r>
              <w:rPr>
                <w:noProof/>
                <w:webHidden/>
              </w:rPr>
              <w:instrText xml:space="preserve"> PAGEREF _Toc385928790 \h </w:instrText>
            </w:r>
            <w:r>
              <w:rPr>
                <w:noProof/>
                <w:webHidden/>
              </w:rPr>
            </w:r>
            <w:r>
              <w:rPr>
                <w:noProof/>
                <w:webHidden/>
              </w:rPr>
              <w:fldChar w:fldCharType="separate"/>
            </w:r>
            <w:r>
              <w:rPr>
                <w:noProof/>
                <w:webHidden/>
              </w:rPr>
              <w:t>20</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91" w:history="1">
            <w:r w:rsidRPr="006A61C9">
              <w:rPr>
                <w:rStyle w:val="Hypertextovodkaz"/>
                <w:noProof/>
                <w:shd w:val="clear" w:color="auto" w:fill="F7F8FC"/>
              </w:rPr>
              <w:t>Historie ledního hokeje na OH</w:t>
            </w:r>
            <w:r>
              <w:rPr>
                <w:noProof/>
                <w:webHidden/>
              </w:rPr>
              <w:tab/>
            </w:r>
            <w:r>
              <w:rPr>
                <w:noProof/>
                <w:webHidden/>
              </w:rPr>
              <w:fldChar w:fldCharType="begin"/>
            </w:r>
            <w:r>
              <w:rPr>
                <w:noProof/>
                <w:webHidden/>
              </w:rPr>
              <w:instrText xml:space="preserve"> PAGEREF _Toc385928791 \h </w:instrText>
            </w:r>
            <w:r>
              <w:rPr>
                <w:noProof/>
                <w:webHidden/>
              </w:rPr>
            </w:r>
            <w:r>
              <w:rPr>
                <w:noProof/>
                <w:webHidden/>
              </w:rPr>
              <w:fldChar w:fldCharType="separate"/>
            </w:r>
            <w:r>
              <w:rPr>
                <w:noProof/>
                <w:webHidden/>
              </w:rPr>
              <w:t>20</w:t>
            </w:r>
            <w:r>
              <w:rPr>
                <w:noProof/>
                <w:webHidden/>
              </w:rPr>
              <w:fldChar w:fldCharType="end"/>
            </w:r>
          </w:hyperlink>
        </w:p>
        <w:p w:rsidR="00CB3392" w:rsidRDefault="00CB3392">
          <w:pPr>
            <w:pStyle w:val="Obsah1"/>
            <w:tabs>
              <w:tab w:val="left" w:pos="660"/>
              <w:tab w:val="right" w:leader="dot" w:pos="9062"/>
            </w:tabs>
            <w:rPr>
              <w:rFonts w:eastAsiaTheme="minorEastAsia"/>
              <w:noProof/>
              <w:lang w:eastAsia="cs-CZ"/>
            </w:rPr>
          </w:pPr>
          <w:hyperlink w:anchor="_Toc385928792" w:history="1">
            <w:r w:rsidRPr="006A61C9">
              <w:rPr>
                <w:rStyle w:val="Hypertextovodkaz"/>
                <w:rFonts w:ascii="Calibri" w:hAnsi="Calibri"/>
                <w:i/>
                <w:noProof/>
              </w:rPr>
              <w:t>10.</w:t>
            </w:r>
            <w:r>
              <w:rPr>
                <w:rFonts w:eastAsiaTheme="minorEastAsia"/>
                <w:noProof/>
                <w:lang w:eastAsia="cs-CZ"/>
              </w:rPr>
              <w:tab/>
            </w:r>
            <w:r w:rsidRPr="006A61C9">
              <w:rPr>
                <w:rStyle w:val="Hypertextovodkaz"/>
                <w:noProof/>
                <w:shd w:val="clear" w:color="auto" w:fill="F7F8FC"/>
              </w:rPr>
              <w:t>Evaluační práce</w:t>
            </w:r>
            <w:r>
              <w:rPr>
                <w:noProof/>
                <w:webHidden/>
              </w:rPr>
              <w:tab/>
            </w:r>
            <w:r>
              <w:rPr>
                <w:noProof/>
                <w:webHidden/>
              </w:rPr>
              <w:fldChar w:fldCharType="begin"/>
            </w:r>
            <w:r>
              <w:rPr>
                <w:noProof/>
                <w:webHidden/>
              </w:rPr>
              <w:instrText xml:space="preserve"> PAGEREF _Toc385928792 \h </w:instrText>
            </w:r>
            <w:r>
              <w:rPr>
                <w:noProof/>
                <w:webHidden/>
              </w:rPr>
            </w:r>
            <w:r>
              <w:rPr>
                <w:noProof/>
                <w:webHidden/>
              </w:rPr>
              <w:fldChar w:fldCharType="separate"/>
            </w:r>
            <w:r>
              <w:rPr>
                <w:noProof/>
                <w:webHidden/>
              </w:rPr>
              <w:t>21</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93" w:history="1">
            <w:r w:rsidRPr="006A61C9">
              <w:rPr>
                <w:rStyle w:val="Hypertextovodkaz"/>
                <w:noProof/>
                <w:shd w:val="clear" w:color="auto" w:fill="F7F8FC"/>
              </w:rPr>
              <w:t>Úroveň vybraných gymnastických dovedností u žáků základních škol</w:t>
            </w:r>
            <w:r>
              <w:rPr>
                <w:noProof/>
                <w:webHidden/>
              </w:rPr>
              <w:tab/>
            </w:r>
            <w:r>
              <w:rPr>
                <w:noProof/>
                <w:webHidden/>
              </w:rPr>
              <w:fldChar w:fldCharType="begin"/>
            </w:r>
            <w:r>
              <w:rPr>
                <w:noProof/>
                <w:webHidden/>
              </w:rPr>
              <w:instrText xml:space="preserve"> PAGEREF _Toc385928793 \h </w:instrText>
            </w:r>
            <w:r>
              <w:rPr>
                <w:noProof/>
                <w:webHidden/>
              </w:rPr>
            </w:r>
            <w:r>
              <w:rPr>
                <w:noProof/>
                <w:webHidden/>
              </w:rPr>
              <w:fldChar w:fldCharType="separate"/>
            </w:r>
            <w:r>
              <w:rPr>
                <w:noProof/>
                <w:webHidden/>
              </w:rPr>
              <w:t>21</w:t>
            </w:r>
            <w:r>
              <w:rPr>
                <w:noProof/>
                <w:webHidden/>
              </w:rPr>
              <w:fldChar w:fldCharType="end"/>
            </w:r>
          </w:hyperlink>
        </w:p>
        <w:p w:rsidR="00CB3392" w:rsidRDefault="00CB3392">
          <w:pPr>
            <w:pStyle w:val="Obsah1"/>
            <w:tabs>
              <w:tab w:val="left" w:pos="660"/>
              <w:tab w:val="right" w:leader="dot" w:pos="9062"/>
            </w:tabs>
            <w:rPr>
              <w:rFonts w:eastAsiaTheme="minorEastAsia"/>
              <w:noProof/>
              <w:lang w:eastAsia="cs-CZ"/>
            </w:rPr>
          </w:pPr>
          <w:hyperlink w:anchor="_Toc385928794" w:history="1">
            <w:r w:rsidRPr="006A61C9">
              <w:rPr>
                <w:rStyle w:val="Hypertextovodkaz"/>
                <w:rFonts w:ascii="Calibri" w:hAnsi="Calibri"/>
                <w:i/>
                <w:noProof/>
              </w:rPr>
              <w:t>11.</w:t>
            </w:r>
            <w:r>
              <w:rPr>
                <w:rFonts w:eastAsiaTheme="minorEastAsia"/>
                <w:noProof/>
                <w:lang w:eastAsia="cs-CZ"/>
              </w:rPr>
              <w:tab/>
            </w:r>
            <w:r w:rsidRPr="006A61C9">
              <w:rPr>
                <w:rStyle w:val="Hypertextovodkaz"/>
                <w:noProof/>
                <w:shd w:val="clear" w:color="auto" w:fill="F7F8FC"/>
              </w:rPr>
              <w:t>Případová studie</w:t>
            </w:r>
            <w:r>
              <w:rPr>
                <w:noProof/>
                <w:webHidden/>
              </w:rPr>
              <w:tab/>
            </w:r>
            <w:r>
              <w:rPr>
                <w:noProof/>
                <w:webHidden/>
              </w:rPr>
              <w:fldChar w:fldCharType="begin"/>
            </w:r>
            <w:r>
              <w:rPr>
                <w:noProof/>
                <w:webHidden/>
              </w:rPr>
              <w:instrText xml:space="preserve"> PAGEREF _Toc385928794 \h </w:instrText>
            </w:r>
            <w:r>
              <w:rPr>
                <w:noProof/>
                <w:webHidden/>
              </w:rPr>
            </w:r>
            <w:r>
              <w:rPr>
                <w:noProof/>
                <w:webHidden/>
              </w:rPr>
              <w:fldChar w:fldCharType="separate"/>
            </w:r>
            <w:r>
              <w:rPr>
                <w:noProof/>
                <w:webHidden/>
              </w:rPr>
              <w:t>23</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95" w:history="1">
            <w:r w:rsidRPr="006A61C9">
              <w:rPr>
                <w:rStyle w:val="Hypertextovodkaz"/>
                <w:noProof/>
                <w:shd w:val="clear" w:color="auto" w:fill="F7F8FC"/>
              </w:rPr>
              <w:t>Pojetí průřezového tématu Osobnostní a sociální výchova v práci učitelů tělesné výchovy sportovního gymnázia</w:t>
            </w:r>
            <w:r>
              <w:rPr>
                <w:noProof/>
                <w:webHidden/>
              </w:rPr>
              <w:tab/>
            </w:r>
            <w:r>
              <w:rPr>
                <w:noProof/>
                <w:webHidden/>
              </w:rPr>
              <w:fldChar w:fldCharType="begin"/>
            </w:r>
            <w:r>
              <w:rPr>
                <w:noProof/>
                <w:webHidden/>
              </w:rPr>
              <w:instrText xml:space="preserve"> PAGEREF _Toc385928795 \h </w:instrText>
            </w:r>
            <w:r>
              <w:rPr>
                <w:noProof/>
                <w:webHidden/>
              </w:rPr>
            </w:r>
            <w:r>
              <w:rPr>
                <w:noProof/>
                <w:webHidden/>
              </w:rPr>
              <w:fldChar w:fldCharType="separate"/>
            </w:r>
            <w:r>
              <w:rPr>
                <w:noProof/>
                <w:webHidden/>
              </w:rPr>
              <w:t>23</w:t>
            </w:r>
            <w:r>
              <w:rPr>
                <w:noProof/>
                <w:webHidden/>
              </w:rPr>
              <w:fldChar w:fldCharType="end"/>
            </w:r>
          </w:hyperlink>
        </w:p>
        <w:p w:rsidR="00CB3392" w:rsidRDefault="00CB3392">
          <w:pPr>
            <w:pStyle w:val="Obsah1"/>
            <w:tabs>
              <w:tab w:val="left" w:pos="660"/>
              <w:tab w:val="right" w:leader="dot" w:pos="9062"/>
            </w:tabs>
            <w:rPr>
              <w:rFonts w:eastAsiaTheme="minorEastAsia"/>
              <w:noProof/>
              <w:lang w:eastAsia="cs-CZ"/>
            </w:rPr>
          </w:pPr>
          <w:hyperlink w:anchor="_Toc385928796" w:history="1">
            <w:r w:rsidRPr="006A61C9">
              <w:rPr>
                <w:rStyle w:val="Hypertextovodkaz"/>
                <w:rFonts w:ascii="Calibri" w:hAnsi="Calibri"/>
                <w:i/>
                <w:noProof/>
              </w:rPr>
              <w:t>12.</w:t>
            </w:r>
            <w:r>
              <w:rPr>
                <w:rFonts w:eastAsiaTheme="minorEastAsia"/>
                <w:noProof/>
                <w:lang w:eastAsia="cs-CZ"/>
              </w:rPr>
              <w:tab/>
            </w:r>
            <w:r w:rsidRPr="006A61C9">
              <w:rPr>
                <w:rStyle w:val="Hypertextovodkaz"/>
                <w:noProof/>
                <w:shd w:val="clear" w:color="auto" w:fill="F7F8FC"/>
              </w:rPr>
              <w:t>Návrh a demonstrace</w:t>
            </w:r>
            <w:r>
              <w:rPr>
                <w:noProof/>
                <w:webHidden/>
              </w:rPr>
              <w:tab/>
            </w:r>
            <w:r>
              <w:rPr>
                <w:noProof/>
                <w:webHidden/>
              </w:rPr>
              <w:fldChar w:fldCharType="begin"/>
            </w:r>
            <w:r>
              <w:rPr>
                <w:noProof/>
                <w:webHidden/>
              </w:rPr>
              <w:instrText xml:space="preserve"> PAGEREF _Toc385928796 \h </w:instrText>
            </w:r>
            <w:r>
              <w:rPr>
                <w:noProof/>
                <w:webHidden/>
              </w:rPr>
            </w:r>
            <w:r>
              <w:rPr>
                <w:noProof/>
                <w:webHidden/>
              </w:rPr>
              <w:fldChar w:fldCharType="separate"/>
            </w:r>
            <w:r>
              <w:rPr>
                <w:noProof/>
                <w:webHidden/>
              </w:rPr>
              <w:t>24</w:t>
            </w:r>
            <w:r>
              <w:rPr>
                <w:noProof/>
                <w:webHidden/>
              </w:rPr>
              <w:fldChar w:fldCharType="end"/>
            </w:r>
          </w:hyperlink>
        </w:p>
        <w:p w:rsidR="00CB3392" w:rsidRDefault="00CB3392">
          <w:pPr>
            <w:pStyle w:val="Obsah2"/>
            <w:tabs>
              <w:tab w:val="right" w:leader="dot" w:pos="9062"/>
            </w:tabs>
            <w:rPr>
              <w:rFonts w:eastAsiaTheme="minorEastAsia"/>
              <w:noProof/>
              <w:lang w:eastAsia="cs-CZ"/>
            </w:rPr>
          </w:pPr>
          <w:hyperlink w:anchor="_Toc385928797" w:history="1">
            <w:r w:rsidRPr="006A61C9">
              <w:rPr>
                <w:rStyle w:val="Hypertextovodkaz"/>
                <w:noProof/>
                <w:shd w:val="clear" w:color="auto" w:fill="F7F8FC"/>
              </w:rPr>
              <w:t>Průběh adaptace během vysokohorského atletického soustředění</w:t>
            </w:r>
            <w:r>
              <w:rPr>
                <w:noProof/>
                <w:webHidden/>
              </w:rPr>
              <w:tab/>
            </w:r>
            <w:r>
              <w:rPr>
                <w:noProof/>
                <w:webHidden/>
              </w:rPr>
              <w:fldChar w:fldCharType="begin"/>
            </w:r>
            <w:r>
              <w:rPr>
                <w:noProof/>
                <w:webHidden/>
              </w:rPr>
              <w:instrText xml:space="preserve"> PAGEREF _Toc385928797 \h </w:instrText>
            </w:r>
            <w:r>
              <w:rPr>
                <w:noProof/>
                <w:webHidden/>
              </w:rPr>
            </w:r>
            <w:r>
              <w:rPr>
                <w:noProof/>
                <w:webHidden/>
              </w:rPr>
              <w:fldChar w:fldCharType="separate"/>
            </w:r>
            <w:r>
              <w:rPr>
                <w:noProof/>
                <w:webHidden/>
              </w:rPr>
              <w:t>24</w:t>
            </w:r>
            <w:r>
              <w:rPr>
                <w:noProof/>
                <w:webHidden/>
              </w:rPr>
              <w:fldChar w:fldCharType="end"/>
            </w:r>
          </w:hyperlink>
        </w:p>
        <w:p w:rsidR="00CB3392" w:rsidRDefault="00CB3392">
          <w:pPr>
            <w:pStyle w:val="Obsah1"/>
            <w:tabs>
              <w:tab w:val="left" w:pos="660"/>
              <w:tab w:val="right" w:leader="dot" w:pos="9062"/>
            </w:tabs>
            <w:rPr>
              <w:rFonts w:eastAsiaTheme="minorEastAsia"/>
              <w:noProof/>
              <w:lang w:eastAsia="cs-CZ"/>
            </w:rPr>
          </w:pPr>
          <w:hyperlink w:anchor="_Toc385928798" w:history="1">
            <w:r w:rsidRPr="006A61C9">
              <w:rPr>
                <w:rStyle w:val="Hypertextovodkaz"/>
                <w:noProof/>
              </w:rPr>
              <w:t>13.</w:t>
            </w:r>
            <w:r>
              <w:rPr>
                <w:rFonts w:eastAsiaTheme="minorEastAsia"/>
                <w:noProof/>
                <w:lang w:eastAsia="cs-CZ"/>
              </w:rPr>
              <w:tab/>
            </w:r>
            <w:r w:rsidRPr="006A61C9">
              <w:rPr>
                <w:rStyle w:val="Hypertextovodkaz"/>
                <w:noProof/>
              </w:rPr>
              <w:t>Proces psaní závěrečné práce</w:t>
            </w:r>
            <w:r>
              <w:rPr>
                <w:noProof/>
                <w:webHidden/>
              </w:rPr>
              <w:tab/>
            </w:r>
            <w:r>
              <w:rPr>
                <w:noProof/>
                <w:webHidden/>
              </w:rPr>
              <w:fldChar w:fldCharType="begin"/>
            </w:r>
            <w:r>
              <w:rPr>
                <w:noProof/>
                <w:webHidden/>
              </w:rPr>
              <w:instrText xml:space="preserve"> PAGEREF _Toc385928798 \h </w:instrText>
            </w:r>
            <w:r>
              <w:rPr>
                <w:noProof/>
                <w:webHidden/>
              </w:rPr>
            </w:r>
            <w:r>
              <w:rPr>
                <w:noProof/>
                <w:webHidden/>
              </w:rPr>
              <w:fldChar w:fldCharType="separate"/>
            </w:r>
            <w:r>
              <w:rPr>
                <w:noProof/>
                <w:webHidden/>
              </w:rPr>
              <w:t>26</w:t>
            </w:r>
            <w:r>
              <w:rPr>
                <w:noProof/>
                <w:webHidden/>
              </w:rPr>
              <w:fldChar w:fldCharType="end"/>
            </w:r>
          </w:hyperlink>
        </w:p>
        <w:p w:rsidR="00CB3392" w:rsidRDefault="00CB3392">
          <w:pPr>
            <w:pStyle w:val="Obsah1"/>
            <w:tabs>
              <w:tab w:val="left" w:pos="660"/>
              <w:tab w:val="right" w:leader="dot" w:pos="9062"/>
            </w:tabs>
            <w:rPr>
              <w:rFonts w:eastAsiaTheme="minorEastAsia"/>
              <w:noProof/>
              <w:lang w:eastAsia="cs-CZ"/>
            </w:rPr>
          </w:pPr>
          <w:hyperlink w:anchor="_Toc385928799" w:history="1">
            <w:r w:rsidRPr="006A61C9">
              <w:rPr>
                <w:rStyle w:val="Hypertextovodkaz"/>
                <w:noProof/>
              </w:rPr>
              <w:t>14.</w:t>
            </w:r>
            <w:r>
              <w:rPr>
                <w:rFonts w:eastAsiaTheme="minorEastAsia"/>
                <w:noProof/>
                <w:lang w:eastAsia="cs-CZ"/>
              </w:rPr>
              <w:tab/>
            </w:r>
            <w:r w:rsidRPr="006A61C9">
              <w:rPr>
                <w:rStyle w:val="Hypertextovodkaz"/>
                <w:noProof/>
              </w:rPr>
              <w:t>Závěr</w:t>
            </w:r>
            <w:r>
              <w:rPr>
                <w:noProof/>
                <w:webHidden/>
              </w:rPr>
              <w:tab/>
            </w:r>
            <w:r>
              <w:rPr>
                <w:noProof/>
                <w:webHidden/>
              </w:rPr>
              <w:fldChar w:fldCharType="begin"/>
            </w:r>
            <w:r>
              <w:rPr>
                <w:noProof/>
                <w:webHidden/>
              </w:rPr>
              <w:instrText xml:space="preserve"> PAGEREF _Toc385928799 \h </w:instrText>
            </w:r>
            <w:r>
              <w:rPr>
                <w:noProof/>
                <w:webHidden/>
              </w:rPr>
            </w:r>
            <w:r>
              <w:rPr>
                <w:noProof/>
                <w:webHidden/>
              </w:rPr>
              <w:fldChar w:fldCharType="separate"/>
            </w:r>
            <w:r>
              <w:rPr>
                <w:noProof/>
                <w:webHidden/>
              </w:rPr>
              <w:t>30</w:t>
            </w:r>
            <w:r>
              <w:rPr>
                <w:noProof/>
                <w:webHidden/>
              </w:rPr>
              <w:fldChar w:fldCharType="end"/>
            </w:r>
          </w:hyperlink>
        </w:p>
        <w:p w:rsidR="00CB3392" w:rsidRDefault="00CB3392">
          <w:pPr>
            <w:pStyle w:val="Obsah1"/>
            <w:tabs>
              <w:tab w:val="left" w:pos="660"/>
              <w:tab w:val="right" w:leader="dot" w:pos="9062"/>
            </w:tabs>
            <w:rPr>
              <w:rFonts w:eastAsiaTheme="minorEastAsia"/>
              <w:noProof/>
              <w:lang w:eastAsia="cs-CZ"/>
            </w:rPr>
          </w:pPr>
          <w:hyperlink w:anchor="_Toc385928800" w:history="1">
            <w:r w:rsidRPr="006A61C9">
              <w:rPr>
                <w:rStyle w:val="Hypertextovodkaz"/>
                <w:noProof/>
              </w:rPr>
              <w:t>15.</w:t>
            </w:r>
            <w:r>
              <w:rPr>
                <w:rFonts w:eastAsiaTheme="minorEastAsia"/>
                <w:noProof/>
                <w:lang w:eastAsia="cs-CZ"/>
              </w:rPr>
              <w:tab/>
            </w:r>
            <w:r w:rsidRPr="006A61C9">
              <w:rPr>
                <w:rStyle w:val="Hypertextovodkaz"/>
                <w:noProof/>
              </w:rPr>
              <w:t>Literatura</w:t>
            </w:r>
            <w:r>
              <w:rPr>
                <w:noProof/>
                <w:webHidden/>
              </w:rPr>
              <w:tab/>
            </w:r>
            <w:r>
              <w:rPr>
                <w:noProof/>
                <w:webHidden/>
              </w:rPr>
              <w:fldChar w:fldCharType="begin"/>
            </w:r>
            <w:r>
              <w:rPr>
                <w:noProof/>
                <w:webHidden/>
              </w:rPr>
              <w:instrText xml:space="preserve"> PAGEREF _Toc385928800 \h </w:instrText>
            </w:r>
            <w:r>
              <w:rPr>
                <w:noProof/>
                <w:webHidden/>
              </w:rPr>
            </w:r>
            <w:r>
              <w:rPr>
                <w:noProof/>
                <w:webHidden/>
              </w:rPr>
              <w:fldChar w:fldCharType="separate"/>
            </w:r>
            <w:r>
              <w:rPr>
                <w:noProof/>
                <w:webHidden/>
              </w:rPr>
              <w:t>31</w:t>
            </w:r>
            <w:r>
              <w:rPr>
                <w:noProof/>
                <w:webHidden/>
              </w:rPr>
              <w:fldChar w:fldCharType="end"/>
            </w:r>
          </w:hyperlink>
        </w:p>
        <w:p w:rsidR="00EC02F1" w:rsidRDefault="00EC02F1">
          <w:r>
            <w:rPr>
              <w:b/>
              <w:bCs/>
            </w:rPr>
            <w:fldChar w:fldCharType="end"/>
          </w:r>
        </w:p>
      </w:sdtContent>
    </w:sdt>
    <w:p w:rsidR="00EC02F1" w:rsidRDefault="00EC02F1">
      <w:pPr>
        <w:rPr>
          <w:rFonts w:asciiTheme="majorHAnsi" w:eastAsiaTheme="majorEastAsia" w:hAnsiTheme="majorHAnsi" w:cstheme="majorBidi"/>
          <w:b/>
          <w:bCs/>
          <w:color w:val="365F91" w:themeColor="accent1" w:themeShade="BF"/>
          <w:sz w:val="28"/>
          <w:szCs w:val="28"/>
        </w:rPr>
      </w:pPr>
      <w:r>
        <w:br w:type="page"/>
      </w:r>
    </w:p>
    <w:p w:rsidR="00CB3392" w:rsidRPr="004D79E8" w:rsidRDefault="00CB3392" w:rsidP="00CB3392">
      <w:pPr>
        <w:pStyle w:val="Nadpis1"/>
        <w:keepNext w:val="0"/>
        <w:keepLines w:val="0"/>
      </w:pPr>
      <w:bookmarkStart w:id="1" w:name="_Toc381616285"/>
      <w:bookmarkStart w:id="2" w:name="_Toc385928774"/>
      <w:r w:rsidRPr="004D79E8">
        <w:lastRenderedPageBreak/>
        <w:t>Úvod</w:t>
      </w:r>
      <w:bookmarkEnd w:id="1"/>
      <w:bookmarkEnd w:id="2"/>
    </w:p>
    <w:p w:rsidR="00CB3392" w:rsidRPr="004D79E8" w:rsidRDefault="00CB3392" w:rsidP="00CB3392">
      <w:pPr>
        <w:spacing w:after="0" w:line="360" w:lineRule="auto"/>
        <w:ind w:firstLine="709"/>
        <w:jc w:val="both"/>
      </w:pPr>
      <w:r w:rsidRPr="004D79E8">
        <w:t xml:space="preserve">Tento text je určen studentům </w:t>
      </w:r>
      <w:r>
        <w:t>navazujících magisterských oborů</w:t>
      </w:r>
      <w:r w:rsidRPr="004D79E8">
        <w:t xml:space="preserve"> na Fakultě sportovních studií Masarykovy univerzity (FSpS), kteří strojí před úkolem napsat závěrečnou práci. Měl by sloužit jako pomoc při rozhodování „o čem a jak budu psát“. Objasnit některá úskalí při výběru tématu práce, umožnit snadnější volbu metodologie, nastínit okruhy a možná témata. Jako podklad sloužily odevzdané projekty závěrečných prací v rámci výuky Metodologie </w:t>
      </w:r>
      <w:r>
        <w:t>magisterské</w:t>
      </w:r>
      <w:r w:rsidRPr="004D79E8">
        <w:t xml:space="preserve"> práce. Snažili jsme se práce zařadit do tematických okruhů podle variant výzkumů. Úvodní teorie o variantách výzkumů jsou převzaté (Hendl, 1999). Toto dělení je jen orientační, jsme si vědomi toho, že v jedné práci mohou být uplatněny současně dvě nebo více variant.</w:t>
      </w:r>
    </w:p>
    <w:p w:rsidR="00CB3392" w:rsidRPr="004D79E8" w:rsidRDefault="00CB3392" w:rsidP="00CB3392">
      <w:pPr>
        <w:spacing w:after="0" w:line="360" w:lineRule="auto"/>
        <w:ind w:firstLine="709"/>
        <w:jc w:val="both"/>
      </w:pPr>
      <w:r w:rsidRPr="004D79E8">
        <w:t>Texty projektů byly účelově upraveny nebo zkráceny tak, aby podaly informativní obraz o nárocích na psaní bakalářských prací.</w:t>
      </w:r>
    </w:p>
    <w:p w:rsidR="00CB3392" w:rsidRPr="004D79E8" w:rsidRDefault="00CB3392" w:rsidP="00CB3392">
      <w:r w:rsidRPr="004D79E8">
        <w:br w:type="page"/>
      </w:r>
    </w:p>
    <w:p w:rsidR="00CB3392" w:rsidRPr="004D79E8" w:rsidRDefault="00CB3392" w:rsidP="00CB3392">
      <w:pPr>
        <w:pStyle w:val="Nadpis1"/>
        <w:keepNext w:val="0"/>
        <w:keepLines w:val="0"/>
      </w:pPr>
      <w:bookmarkStart w:id="3" w:name="_Toc378155159"/>
      <w:bookmarkStart w:id="4" w:name="_Toc381616286"/>
      <w:bookmarkStart w:id="5" w:name="_Toc385928775"/>
      <w:r w:rsidRPr="004D79E8">
        <w:lastRenderedPageBreak/>
        <w:t>Kategorizace</w:t>
      </w:r>
      <w:bookmarkEnd w:id="3"/>
      <w:r w:rsidRPr="004D79E8">
        <w:t xml:space="preserve"> studijního materiálu</w:t>
      </w:r>
      <w:bookmarkEnd w:id="4"/>
      <w:bookmarkEnd w:id="5"/>
    </w:p>
    <w:p w:rsidR="00CB3392" w:rsidRPr="004D79E8" w:rsidRDefault="00CB3392" w:rsidP="00CB3392">
      <w:pPr>
        <w:spacing w:line="360" w:lineRule="auto"/>
        <w:jc w:val="both"/>
      </w:pPr>
    </w:p>
    <w:p w:rsidR="00CB3392" w:rsidRPr="004D79E8" w:rsidRDefault="00CB3392" w:rsidP="00CB3392">
      <w:pPr>
        <w:spacing w:after="0" w:line="360" w:lineRule="auto"/>
        <w:ind w:firstLine="708"/>
        <w:jc w:val="both"/>
        <w:rPr>
          <w:rFonts w:ascii="Calibri" w:hAnsi="Calibri"/>
        </w:rPr>
      </w:pPr>
      <w:r w:rsidRPr="004D79E8">
        <w:rPr>
          <w:rFonts w:ascii="Calibri" w:hAnsi="Calibri"/>
        </w:rPr>
        <w:t xml:space="preserve">Tento studijní materiál je v pomyslné zcela ve spodních patrech hierarchie vytvořených studijních materiálů, skript a knih věnující se metodologii v posledních dvou letech, které vznikly na Fakultě sportovních studií Masarykovy univerzity. Jedná se zejména o studijní text Vybrané kapitoly z metodologie pro studenty bakalářského studia (Sebera, 2012) ze skript pro doktorské studium </w:t>
      </w:r>
      <w:r w:rsidRPr="004D79E8">
        <w:rPr>
          <w:rFonts w:ascii="Calibri" w:hAnsi="Calibri"/>
          <w:szCs w:val="24"/>
        </w:rPr>
        <w:t xml:space="preserve">Metodologie výzkumné práce (Zháněl, </w:t>
      </w:r>
      <w:proofErr w:type="spellStart"/>
      <w:r w:rsidRPr="004D79E8">
        <w:rPr>
          <w:rFonts w:ascii="Calibri" w:hAnsi="Calibri"/>
          <w:szCs w:val="24"/>
        </w:rPr>
        <w:t>Hellebrandt</w:t>
      </w:r>
      <w:proofErr w:type="spellEnd"/>
      <w:r w:rsidRPr="004D79E8">
        <w:rPr>
          <w:rFonts w:ascii="Calibri" w:hAnsi="Calibri"/>
          <w:szCs w:val="24"/>
        </w:rPr>
        <w:t xml:space="preserve"> &amp; Sebera, 2013), Metodologie kvalitativního výzkumu (</w:t>
      </w:r>
      <w:proofErr w:type="spellStart"/>
      <w:r w:rsidRPr="004D79E8">
        <w:rPr>
          <w:rFonts w:ascii="Calibri" w:hAnsi="Calibri"/>
        </w:rPr>
        <w:t>Hellebrandt</w:t>
      </w:r>
      <w:proofErr w:type="spellEnd"/>
      <w:r w:rsidRPr="004D79E8">
        <w:rPr>
          <w:rFonts w:ascii="Calibri" w:hAnsi="Calibri"/>
        </w:rPr>
        <w:t xml:space="preserve"> </w:t>
      </w:r>
      <w:r w:rsidRPr="004D79E8">
        <w:rPr>
          <w:rFonts w:ascii="Calibri" w:hAnsi="Calibri"/>
          <w:szCs w:val="24"/>
        </w:rPr>
        <w:t>&amp; Sebera, 2013) a Výzkumné projekty (Sebera, 2013)</w:t>
      </w:r>
      <w:r w:rsidRPr="004D79E8">
        <w:rPr>
          <w:rFonts w:ascii="Calibri" w:hAnsi="Calibri"/>
        </w:rPr>
        <w:t>.</w:t>
      </w:r>
    </w:p>
    <w:p w:rsidR="00CB3392" w:rsidRPr="004D79E8" w:rsidRDefault="00CB3392" w:rsidP="00CB3392">
      <w:pPr>
        <w:spacing w:after="0" w:line="360" w:lineRule="auto"/>
        <w:ind w:firstLine="708"/>
        <w:jc w:val="both"/>
        <w:rPr>
          <w:rFonts w:ascii="Calibri" w:hAnsi="Calibri"/>
        </w:rPr>
      </w:pPr>
    </w:p>
    <w:p w:rsidR="00CB3392" w:rsidRPr="004D79E8" w:rsidRDefault="00CB3392" w:rsidP="00CB3392">
      <w:pPr>
        <w:spacing w:after="0" w:line="360" w:lineRule="auto"/>
        <w:ind w:firstLine="708"/>
        <w:jc w:val="both"/>
        <w:rPr>
          <w:rFonts w:ascii="Calibri" w:hAnsi="Calibri"/>
        </w:rPr>
      </w:pPr>
      <w:r w:rsidRPr="004D79E8">
        <w:rPr>
          <w:rFonts w:ascii="Calibri" w:hAnsi="Calibri"/>
        </w:rPr>
        <w:t xml:space="preserve">Všechny výše uvedené texty se dotýkají oblasti metodologie </w:t>
      </w:r>
      <w:proofErr w:type="spellStart"/>
      <w:r w:rsidRPr="004D79E8">
        <w:rPr>
          <w:rFonts w:ascii="Calibri" w:hAnsi="Calibri"/>
        </w:rPr>
        <w:t>kinantropologického</w:t>
      </w:r>
      <w:proofErr w:type="spellEnd"/>
      <w:r w:rsidRPr="004D79E8">
        <w:rPr>
          <w:rFonts w:ascii="Calibri" w:hAnsi="Calibri"/>
        </w:rPr>
        <w:t xml:space="preserve"> výzkumu. Ve stručnosti zde uvedeme partie, které jsou již zpracovány a které jsou k dispozici </w:t>
      </w:r>
    </w:p>
    <w:p w:rsidR="00CB3392" w:rsidRPr="004D79E8" w:rsidRDefault="00CB3392" w:rsidP="00CB3392">
      <w:pPr>
        <w:pStyle w:val="Odstavecseseznamem"/>
        <w:numPr>
          <w:ilvl w:val="0"/>
          <w:numId w:val="37"/>
        </w:numPr>
        <w:spacing w:after="0" w:line="360" w:lineRule="auto"/>
        <w:jc w:val="both"/>
        <w:rPr>
          <w:rFonts w:ascii="Calibri" w:hAnsi="Calibri"/>
        </w:rPr>
      </w:pPr>
      <w:r w:rsidRPr="004D79E8">
        <w:rPr>
          <w:rFonts w:ascii="Calibri" w:hAnsi="Calibri"/>
        </w:rPr>
        <w:t>Vybrané kapitoly z metodologie pro studenty bakalářského studia (Sebera, M., 2012). Text určený zejména pro studenty bakalářského studia začíná vymezením pojmů: metodologie a metoda vědy, metodika vědecké práce, věda, empirický výzkum a jeho etapy. Dále jsou zmíněny metody výzkumu a jejich rozdělení na teoretické a empirické; explanačním a interpretační; kvantitativní a kvalitativní. Následuje rozsáhlá část věnována struktuře závěrečné práce a to teoreticky zaměřené práce, empiricko-teoretické práce a empiricky zaměřené práce. Následuje výčet možných variant výzkumu a test je ukončen praktických problémy při definici a formulaci výzkumného problému a hypotéz.</w:t>
      </w:r>
    </w:p>
    <w:p w:rsidR="00CB3392" w:rsidRPr="004D79E8" w:rsidRDefault="00CB3392" w:rsidP="00CB3392">
      <w:pPr>
        <w:pStyle w:val="Odstavecseseznamem"/>
        <w:numPr>
          <w:ilvl w:val="0"/>
          <w:numId w:val="37"/>
        </w:numPr>
        <w:spacing w:after="0" w:line="360" w:lineRule="auto"/>
        <w:jc w:val="both"/>
        <w:rPr>
          <w:rFonts w:ascii="Calibri" w:hAnsi="Calibri"/>
        </w:rPr>
      </w:pPr>
      <w:r w:rsidRPr="004D79E8">
        <w:rPr>
          <w:rFonts w:ascii="Calibri" w:hAnsi="Calibri"/>
          <w:szCs w:val="24"/>
        </w:rPr>
        <w:t xml:space="preserve">Metodologie výzkumné práce (Zháněl, </w:t>
      </w:r>
      <w:proofErr w:type="spellStart"/>
      <w:r w:rsidRPr="004D79E8">
        <w:rPr>
          <w:rFonts w:ascii="Calibri" w:hAnsi="Calibri"/>
          <w:szCs w:val="24"/>
        </w:rPr>
        <w:t>Hellebrandt</w:t>
      </w:r>
      <w:proofErr w:type="spellEnd"/>
      <w:r w:rsidRPr="004D79E8">
        <w:rPr>
          <w:rFonts w:ascii="Calibri" w:hAnsi="Calibri"/>
          <w:szCs w:val="24"/>
        </w:rPr>
        <w:t xml:space="preserve"> &amp; Sebera, 2013) začíná pohledem k historickým kořenům vědecké a výzkumné práce, definicí sportovních věd a jejich rozdílným chápáním v různých zemích světa v kontextu zastřešujícího vědeckého oboru </w:t>
      </w:r>
      <w:proofErr w:type="spellStart"/>
      <w:r w:rsidRPr="004D79E8">
        <w:rPr>
          <w:rFonts w:ascii="Calibri" w:hAnsi="Calibri"/>
          <w:szCs w:val="24"/>
        </w:rPr>
        <w:t>kinantropologie</w:t>
      </w:r>
      <w:proofErr w:type="spellEnd"/>
      <w:r w:rsidRPr="004D79E8">
        <w:rPr>
          <w:rFonts w:ascii="Calibri" w:hAnsi="Calibri"/>
          <w:szCs w:val="24"/>
        </w:rPr>
        <w:t xml:space="preserve"> (kineziologie nebo </w:t>
      </w:r>
      <w:proofErr w:type="spellStart"/>
      <w:r w:rsidRPr="004D79E8">
        <w:rPr>
          <w:rFonts w:ascii="Calibri" w:hAnsi="Calibri"/>
          <w:szCs w:val="24"/>
        </w:rPr>
        <w:t>sportwissenschaft</w:t>
      </w:r>
      <w:proofErr w:type="spellEnd"/>
      <w:r w:rsidRPr="004D79E8">
        <w:rPr>
          <w:rFonts w:ascii="Calibri" w:hAnsi="Calibri"/>
          <w:szCs w:val="24"/>
        </w:rPr>
        <w:t xml:space="preserve">). Po historickém přehledu text definuje odborné termíny z oblasti metodologie s uvedením obecných schémat metodického postupu (syntéza-analýza, indukce-dedukce, generalizace-abstrakce, </w:t>
      </w:r>
      <w:proofErr w:type="spellStart"/>
      <w:r w:rsidRPr="004D79E8">
        <w:rPr>
          <w:rFonts w:ascii="Calibri" w:hAnsi="Calibri"/>
          <w:szCs w:val="24"/>
        </w:rPr>
        <w:t>kvantitativní-kvalitativní</w:t>
      </w:r>
      <w:proofErr w:type="spellEnd"/>
      <w:r w:rsidRPr="004D79E8">
        <w:rPr>
          <w:rFonts w:ascii="Calibri" w:hAnsi="Calibri"/>
          <w:szCs w:val="24"/>
        </w:rPr>
        <w:t>). Text se posléze věnuje kvantitativnímu výzkumu, zmiňuje jednotlivé varianty a typy výzkumu a pak podrobně popisuje problematiku výzkumného problému, výzkumné otázky a cílů výzkumu. Neopomíjí stručně zmínit metody získávání dat a způsob výběru zkoumané populace. Kapitola analýza dat se zabývá základními pojmy deskriptivní a inferenční statistiky. V poslední rozsáhlé kapitole věnované kvalitativnímu výzkumu jsou zmíněny typické rysy a vlastnosti tohoto přístupu se základními charakteristikami návrhu výzkumného plánu. Následuje obecná struktura projektu kvalitativního výzkumu, se základními designy (případová studie, etnografický a biografický výzkum) a způsoby kódování.</w:t>
      </w:r>
    </w:p>
    <w:p w:rsidR="00CB3392" w:rsidRPr="004D79E8" w:rsidRDefault="00CB3392" w:rsidP="00CB3392">
      <w:pPr>
        <w:pStyle w:val="Odstavecseseznamem"/>
        <w:numPr>
          <w:ilvl w:val="0"/>
          <w:numId w:val="37"/>
        </w:numPr>
        <w:spacing w:after="0" w:line="360" w:lineRule="auto"/>
        <w:jc w:val="both"/>
        <w:rPr>
          <w:rFonts w:ascii="Calibri" w:hAnsi="Calibri"/>
        </w:rPr>
      </w:pPr>
      <w:r w:rsidRPr="004D79E8">
        <w:rPr>
          <w:rFonts w:ascii="Calibri" w:hAnsi="Calibri"/>
          <w:szCs w:val="24"/>
        </w:rPr>
        <w:lastRenderedPageBreak/>
        <w:t>Metodologie kvalitativního výzkumu (</w:t>
      </w:r>
      <w:proofErr w:type="spellStart"/>
      <w:r w:rsidRPr="004D79E8">
        <w:rPr>
          <w:rFonts w:ascii="Calibri" w:hAnsi="Calibri"/>
        </w:rPr>
        <w:t>Hellebrandt</w:t>
      </w:r>
      <w:proofErr w:type="spellEnd"/>
      <w:r w:rsidRPr="004D79E8">
        <w:rPr>
          <w:rFonts w:ascii="Calibri" w:hAnsi="Calibri"/>
        </w:rPr>
        <w:t xml:space="preserve"> </w:t>
      </w:r>
      <w:r w:rsidRPr="004D79E8">
        <w:rPr>
          <w:rFonts w:ascii="Calibri" w:hAnsi="Calibri"/>
          <w:szCs w:val="24"/>
        </w:rPr>
        <w:t>&amp; Sebera, 2013)</w:t>
      </w:r>
      <w:r w:rsidRPr="004D79E8">
        <w:rPr>
          <w:rFonts w:ascii="Calibri" w:hAnsi="Calibri"/>
        </w:rPr>
        <w:t>: Tento materiál se význačně a podrobně věnuje jen kvalitativnímu přístupu. Uvádí jeho charakteristiky, podobu plánu kvalitativního výzkumu včetně etických problémů. Popisuje tvorbu projektu kvalitativního výzkumu se stanovením cílů výzkumu, konceptuálního rámce, výzkumných otázek, metod získávání a analýzy dat. V další kapitole jsou podrobně rozpracovány základní designy jako zakotvená teorie, případová studie, etnografický a biografický výzkum. Kapitola třetí je věnována konkrétním úskalím „pravidel hry zvané kvalitativní výzkum“. Popisuje nejčastější postupy a specifika v jednotlivých krocích tvorby kvalitativního projektu s uvedením i častých chyb a opomenutí ze strany výzkumníka.</w:t>
      </w:r>
    </w:p>
    <w:p w:rsidR="00CB3392" w:rsidRPr="004D79E8" w:rsidRDefault="00CB3392" w:rsidP="00CB3392">
      <w:pPr>
        <w:pStyle w:val="Odstavecseseznamem"/>
        <w:numPr>
          <w:ilvl w:val="0"/>
          <w:numId w:val="37"/>
        </w:numPr>
        <w:spacing w:after="0" w:line="360" w:lineRule="auto"/>
        <w:jc w:val="both"/>
        <w:rPr>
          <w:rFonts w:ascii="Calibri" w:hAnsi="Calibri"/>
        </w:rPr>
      </w:pPr>
      <w:r w:rsidRPr="004D79E8">
        <w:rPr>
          <w:rFonts w:ascii="Calibri" w:hAnsi="Calibri"/>
        </w:rPr>
        <w:t xml:space="preserve"> „Výzkumné projekty“ (Sebera, 2013) v úvodu zmiňují základní rozdělení metodologie podle různých přístupů a pohledů. Na základě analýzy od roku 2005 publikovaných dizertačních prací na Fakultě sportovních studií Masarykovy univerzity, Fakultě tělesné kultury Univerzity Palackého v Olomouci a na Fakultě </w:t>
      </w:r>
      <w:proofErr w:type="spellStart"/>
      <w:r w:rsidRPr="004D79E8">
        <w:rPr>
          <w:rFonts w:ascii="Calibri" w:hAnsi="Calibri"/>
        </w:rPr>
        <w:t>telesnej</w:t>
      </w:r>
      <w:proofErr w:type="spellEnd"/>
      <w:r w:rsidRPr="004D79E8">
        <w:rPr>
          <w:rFonts w:ascii="Calibri" w:hAnsi="Calibri"/>
        </w:rPr>
        <w:t xml:space="preserve"> výchovy a </w:t>
      </w:r>
      <w:proofErr w:type="spellStart"/>
      <w:r w:rsidRPr="004D79E8">
        <w:rPr>
          <w:rFonts w:ascii="Calibri" w:hAnsi="Calibri"/>
        </w:rPr>
        <w:t>športu</w:t>
      </w:r>
      <w:proofErr w:type="spellEnd"/>
      <w:r w:rsidRPr="004D79E8">
        <w:rPr>
          <w:rFonts w:ascii="Calibri" w:hAnsi="Calibri"/>
        </w:rPr>
        <w:t xml:space="preserve"> Universitě Komenského v Bratislavě podrobněji studenty a čtenáře seznamuje s nejčastěji používanými metodologickými přístupy. Jde zejména o problematiku experimentu a </w:t>
      </w:r>
      <w:proofErr w:type="spellStart"/>
      <w:r w:rsidRPr="004D79E8">
        <w:rPr>
          <w:rFonts w:ascii="Calibri" w:hAnsi="Calibri"/>
        </w:rPr>
        <w:t>kvaziexperiment</w:t>
      </w:r>
      <w:proofErr w:type="spellEnd"/>
      <w:r w:rsidRPr="004D79E8">
        <w:rPr>
          <w:rFonts w:ascii="Calibri" w:hAnsi="Calibri"/>
        </w:rPr>
        <w:t xml:space="preserve">, dále dotazníková šetření a z kvalitativního výzkumu pak problematiku rozhovorů. Na konci textu jsou popsána kritéria </w:t>
      </w:r>
      <w:r w:rsidRPr="004D79E8">
        <w:rPr>
          <w:rFonts w:ascii="Calibri" w:hAnsi="Calibri"/>
          <w:szCs w:val="24"/>
        </w:rPr>
        <w:t>pro hodnocení kvantitativních a kvalitativních prací.</w:t>
      </w:r>
    </w:p>
    <w:p w:rsidR="00CB3392" w:rsidRPr="004D79E8" w:rsidRDefault="00CB3392" w:rsidP="00CB3392">
      <w:pPr>
        <w:spacing w:after="0" w:line="360" w:lineRule="auto"/>
        <w:ind w:firstLine="708"/>
        <w:jc w:val="both"/>
        <w:rPr>
          <w:rFonts w:ascii="Calibri" w:hAnsi="Calibri"/>
        </w:rPr>
      </w:pPr>
    </w:p>
    <w:p w:rsidR="00CB3392" w:rsidRPr="004D79E8" w:rsidRDefault="00CB3392" w:rsidP="00CB3392">
      <w:pPr>
        <w:spacing w:after="0" w:line="360" w:lineRule="auto"/>
        <w:ind w:firstLine="708"/>
        <w:jc w:val="both"/>
        <w:rPr>
          <w:rFonts w:ascii="Calibri" w:hAnsi="Calibri"/>
        </w:rPr>
      </w:pPr>
    </w:p>
    <w:p w:rsidR="00CB3392" w:rsidRPr="004D79E8" w:rsidRDefault="00CB3392" w:rsidP="00CB3392">
      <w:pPr>
        <w:spacing w:after="0" w:line="360" w:lineRule="auto"/>
        <w:ind w:firstLine="708"/>
        <w:jc w:val="both"/>
        <w:rPr>
          <w:rFonts w:ascii="Calibri" w:hAnsi="Calibri"/>
        </w:rPr>
      </w:pPr>
      <w:r w:rsidRPr="004D79E8">
        <w:rPr>
          <w:rFonts w:ascii="Calibri" w:hAnsi="Calibri"/>
        </w:rPr>
        <w:t xml:space="preserve">Tyto materiály mají již dostatečně velkou šíři záběru a lze je tedy považovat za základní studijní materiál pro studenty všech forem studia na Fakultě sportovních studií Masarykovy univerzity. Studijní text „Metodologie </w:t>
      </w:r>
      <w:r>
        <w:rPr>
          <w:rFonts w:ascii="Calibri" w:hAnsi="Calibri"/>
        </w:rPr>
        <w:t>magisterské</w:t>
      </w:r>
      <w:r w:rsidRPr="004D79E8">
        <w:rPr>
          <w:rFonts w:ascii="Calibri" w:hAnsi="Calibri"/>
        </w:rPr>
        <w:t xml:space="preserve"> práce“ předpokládá znalost výše zmíněných materiálů.</w:t>
      </w:r>
    </w:p>
    <w:p w:rsidR="00CB3392" w:rsidRPr="004D79E8" w:rsidRDefault="00CB3392" w:rsidP="00CB3392">
      <w:r w:rsidRPr="004D79E8">
        <w:br w:type="page"/>
      </w:r>
    </w:p>
    <w:p w:rsidR="00CB3392" w:rsidRPr="004D79E8" w:rsidRDefault="00CB3392" w:rsidP="00CB3392">
      <w:pPr>
        <w:pStyle w:val="Nadpis1"/>
      </w:pPr>
      <w:bookmarkStart w:id="6" w:name="_Toc381616287"/>
      <w:bookmarkStart w:id="7" w:name="_Toc385928776"/>
      <w:r w:rsidRPr="004D79E8">
        <w:lastRenderedPageBreak/>
        <w:t>Doporučená struktura projektu závěrečné práce</w:t>
      </w:r>
      <w:bookmarkEnd w:id="6"/>
      <w:bookmarkEnd w:id="7"/>
    </w:p>
    <w:p w:rsidR="00CB3392" w:rsidRPr="004D79E8" w:rsidRDefault="00CB3392" w:rsidP="00CB3392">
      <w:pPr>
        <w:pStyle w:val="Default"/>
        <w:spacing w:line="360" w:lineRule="auto"/>
        <w:rPr>
          <w:rFonts w:ascii="Calibri" w:hAnsi="Calibri"/>
          <w:sz w:val="22"/>
          <w:szCs w:val="23"/>
        </w:rPr>
      </w:pPr>
    </w:p>
    <w:p w:rsidR="00CB3392" w:rsidRPr="004D79E8" w:rsidRDefault="00CB3392" w:rsidP="00CB3392">
      <w:pPr>
        <w:pStyle w:val="Default"/>
        <w:spacing w:line="360" w:lineRule="auto"/>
        <w:ind w:firstLine="708"/>
        <w:jc w:val="both"/>
        <w:rPr>
          <w:rFonts w:ascii="Calibri" w:hAnsi="Calibri"/>
          <w:sz w:val="22"/>
          <w:szCs w:val="23"/>
        </w:rPr>
      </w:pPr>
      <w:r w:rsidRPr="004D79E8">
        <w:rPr>
          <w:rFonts w:ascii="Calibri" w:hAnsi="Calibri"/>
          <w:sz w:val="22"/>
          <w:szCs w:val="23"/>
        </w:rPr>
        <w:t>Existuje nepřeberné množství možností, jak napsat závěrečnou práci. Počínaje tématem, způsobem zpracování, úhlem pohledu, šířkou či hloubkou záběru aj. Přesto lze konstatovat, že většina závěrečných prací typických pro Fakultu sportovních studií Masarykovy univerzity má strukturu, kterou uvádíme níže. Jedná se o doporučení, najdou se práce, které nelze takto přesně zařadit do šablony. Nicméně doporučujeme touto šablonou začít, protože dává studentovi do rukou ucelenou pomůcku, která ho provede prvními kroky při psaní závěrečné práce, což je projekt závěrečné práce. Ten poprvé konkretizuje studentovy myšlenky a dává je tzv. „na papír“. Doporučená struktura projektu pak nedovolí studentovi, aby zapomněl na důležité části závěrečné práce, aby postupoval ve správném pořadí, aby nezapomněl přesně definovat a vymezit svůj pracovní prostor a ostatní aspekty, které jsou poté hodnoceny při obhajobě závěrečné práce.</w:t>
      </w:r>
    </w:p>
    <w:p w:rsidR="00CB3392" w:rsidRPr="004D79E8" w:rsidRDefault="00CB3392" w:rsidP="00CB3392">
      <w:pPr>
        <w:pStyle w:val="Default"/>
        <w:spacing w:line="360" w:lineRule="auto"/>
        <w:ind w:firstLine="708"/>
        <w:jc w:val="both"/>
        <w:rPr>
          <w:rFonts w:ascii="Calibri" w:hAnsi="Calibri"/>
          <w:sz w:val="22"/>
          <w:szCs w:val="23"/>
        </w:rPr>
      </w:pPr>
      <w:r w:rsidRPr="004D79E8">
        <w:rPr>
          <w:rFonts w:ascii="Calibri" w:hAnsi="Calibri"/>
          <w:sz w:val="22"/>
          <w:szCs w:val="23"/>
        </w:rPr>
        <w:t>Vzhledem k mezifakultním oborům, které na FSpS MU jsou, lze připustit, že zvyklosti psaní závěrečných prací jsou na různých fakultách různé. Přesto doporučujeme projít si níže uvedené body projektu a nechat studenta zamyslet se nad jednotlivými kroky.</w:t>
      </w:r>
    </w:p>
    <w:p w:rsidR="00CB3392" w:rsidRPr="004D79E8" w:rsidRDefault="00CB3392" w:rsidP="00CB3392">
      <w:pPr>
        <w:pStyle w:val="Default"/>
        <w:spacing w:line="360" w:lineRule="auto"/>
        <w:rPr>
          <w:rFonts w:ascii="Calibri" w:hAnsi="Calibri"/>
          <w:sz w:val="22"/>
          <w:szCs w:val="23"/>
        </w:rPr>
      </w:pPr>
    </w:p>
    <w:p w:rsidR="00CB3392" w:rsidRPr="004D79E8" w:rsidRDefault="00CB3392" w:rsidP="00CB3392">
      <w:pPr>
        <w:pStyle w:val="Default"/>
        <w:spacing w:line="360" w:lineRule="auto"/>
        <w:rPr>
          <w:rFonts w:ascii="Calibri" w:hAnsi="Calibri"/>
          <w:b/>
          <w:sz w:val="22"/>
          <w:szCs w:val="23"/>
        </w:rPr>
      </w:pPr>
      <w:r w:rsidRPr="004D79E8">
        <w:rPr>
          <w:rFonts w:ascii="Calibri" w:hAnsi="Calibri"/>
          <w:b/>
          <w:sz w:val="22"/>
          <w:szCs w:val="23"/>
        </w:rPr>
        <w:t xml:space="preserve">Doporučená struktura </w:t>
      </w:r>
      <w:r>
        <w:rPr>
          <w:rFonts w:ascii="Calibri" w:hAnsi="Calibri"/>
          <w:b/>
          <w:sz w:val="22"/>
          <w:szCs w:val="23"/>
        </w:rPr>
        <w:t xml:space="preserve">projektu </w:t>
      </w:r>
      <w:r w:rsidRPr="004D79E8">
        <w:rPr>
          <w:rFonts w:ascii="Calibri" w:hAnsi="Calibri"/>
          <w:b/>
          <w:sz w:val="22"/>
          <w:szCs w:val="23"/>
        </w:rPr>
        <w:t>závěrečné práce</w:t>
      </w:r>
    </w:p>
    <w:p w:rsidR="00CB3392" w:rsidRPr="004D79E8" w:rsidRDefault="00CB3392" w:rsidP="00CB3392">
      <w:pPr>
        <w:pStyle w:val="Default"/>
        <w:spacing w:line="360" w:lineRule="auto"/>
        <w:rPr>
          <w:rFonts w:ascii="Calibri" w:hAnsi="Calibri"/>
          <w:sz w:val="22"/>
          <w:szCs w:val="23"/>
        </w:rPr>
      </w:pPr>
    </w:p>
    <w:p w:rsidR="00CB3392" w:rsidRPr="004D79E8" w:rsidRDefault="00CB3392" w:rsidP="00CB3392">
      <w:pPr>
        <w:pStyle w:val="Default"/>
        <w:spacing w:line="360" w:lineRule="auto"/>
        <w:rPr>
          <w:rFonts w:ascii="Calibri" w:hAnsi="Calibri"/>
          <w:sz w:val="22"/>
          <w:szCs w:val="23"/>
        </w:rPr>
      </w:pPr>
      <w:r w:rsidRPr="004D79E8">
        <w:rPr>
          <w:rFonts w:ascii="Calibri" w:hAnsi="Calibri"/>
          <w:sz w:val="22"/>
          <w:szCs w:val="23"/>
        </w:rPr>
        <w:t xml:space="preserve">1. Úvod (možno spojit s bodem 2) </w:t>
      </w:r>
    </w:p>
    <w:p w:rsidR="00CB3392" w:rsidRPr="004D79E8" w:rsidRDefault="00CB3392" w:rsidP="00CB3392">
      <w:pPr>
        <w:pStyle w:val="Default"/>
        <w:spacing w:line="360" w:lineRule="auto"/>
        <w:rPr>
          <w:rFonts w:ascii="Calibri" w:hAnsi="Calibri"/>
          <w:sz w:val="22"/>
          <w:szCs w:val="23"/>
        </w:rPr>
      </w:pPr>
      <w:r w:rsidRPr="004D79E8">
        <w:rPr>
          <w:rFonts w:ascii="Calibri" w:hAnsi="Calibri"/>
          <w:sz w:val="22"/>
          <w:szCs w:val="23"/>
        </w:rPr>
        <w:t xml:space="preserve">2. Syntéza poznatků (přehled relevantní literatury) </w:t>
      </w:r>
    </w:p>
    <w:p w:rsidR="00CB3392" w:rsidRPr="004D79E8" w:rsidRDefault="00CB3392" w:rsidP="00CB3392">
      <w:pPr>
        <w:pStyle w:val="Default"/>
        <w:spacing w:line="360" w:lineRule="auto"/>
        <w:rPr>
          <w:rFonts w:ascii="Calibri" w:hAnsi="Calibri"/>
          <w:sz w:val="22"/>
          <w:szCs w:val="23"/>
        </w:rPr>
      </w:pPr>
      <w:r w:rsidRPr="004D79E8">
        <w:rPr>
          <w:rFonts w:ascii="Calibri" w:hAnsi="Calibri"/>
          <w:sz w:val="22"/>
          <w:szCs w:val="23"/>
        </w:rPr>
        <w:t xml:space="preserve">3. Výzkumný problém, výzkumná otázka, cíle výzkumu, (hypotézy), (úkoly) </w:t>
      </w:r>
    </w:p>
    <w:p w:rsidR="00CB3392" w:rsidRPr="004D79E8" w:rsidRDefault="00CB3392" w:rsidP="00CB3392">
      <w:pPr>
        <w:pStyle w:val="Default"/>
        <w:spacing w:line="360" w:lineRule="auto"/>
        <w:rPr>
          <w:rFonts w:ascii="Calibri" w:hAnsi="Calibri"/>
          <w:sz w:val="22"/>
          <w:szCs w:val="23"/>
        </w:rPr>
      </w:pPr>
      <w:r w:rsidRPr="004D79E8">
        <w:rPr>
          <w:rFonts w:ascii="Calibri" w:hAnsi="Calibri"/>
          <w:sz w:val="22"/>
          <w:szCs w:val="23"/>
        </w:rPr>
        <w:t xml:space="preserve">4. Výzkumné metody (typ výzkumu) </w:t>
      </w:r>
    </w:p>
    <w:p w:rsidR="00CB3392" w:rsidRPr="004D79E8" w:rsidRDefault="00CB3392" w:rsidP="00CB3392">
      <w:pPr>
        <w:pStyle w:val="Default"/>
        <w:spacing w:line="360" w:lineRule="auto"/>
        <w:ind w:left="708"/>
        <w:rPr>
          <w:rFonts w:ascii="Calibri" w:hAnsi="Calibri"/>
          <w:sz w:val="22"/>
          <w:szCs w:val="23"/>
        </w:rPr>
      </w:pPr>
      <w:r w:rsidRPr="004D79E8">
        <w:rPr>
          <w:rFonts w:ascii="Calibri" w:hAnsi="Calibri"/>
          <w:sz w:val="22"/>
          <w:szCs w:val="23"/>
        </w:rPr>
        <w:t xml:space="preserve">4.1 Výzkumný soubor (populace, výběrový soubor) </w:t>
      </w:r>
    </w:p>
    <w:p w:rsidR="00CB3392" w:rsidRPr="004D79E8" w:rsidRDefault="00CB3392" w:rsidP="00CB3392">
      <w:pPr>
        <w:pStyle w:val="Default"/>
        <w:spacing w:line="360" w:lineRule="auto"/>
        <w:ind w:left="708"/>
        <w:rPr>
          <w:rFonts w:ascii="Calibri" w:hAnsi="Calibri"/>
          <w:sz w:val="22"/>
          <w:szCs w:val="23"/>
        </w:rPr>
      </w:pPr>
      <w:r w:rsidRPr="004D79E8">
        <w:rPr>
          <w:rFonts w:ascii="Calibri" w:hAnsi="Calibri"/>
          <w:sz w:val="22"/>
          <w:szCs w:val="23"/>
        </w:rPr>
        <w:t xml:space="preserve">4.2 Měřící procedury </w:t>
      </w:r>
    </w:p>
    <w:p w:rsidR="00CB3392" w:rsidRPr="004D79E8" w:rsidRDefault="00CB3392" w:rsidP="00CB3392">
      <w:pPr>
        <w:pStyle w:val="Default"/>
        <w:spacing w:line="360" w:lineRule="auto"/>
        <w:ind w:left="708"/>
        <w:rPr>
          <w:rFonts w:ascii="Calibri" w:hAnsi="Calibri"/>
          <w:sz w:val="22"/>
          <w:szCs w:val="23"/>
        </w:rPr>
      </w:pPr>
      <w:r w:rsidRPr="004D79E8">
        <w:rPr>
          <w:rFonts w:ascii="Calibri" w:hAnsi="Calibri"/>
          <w:sz w:val="22"/>
          <w:szCs w:val="23"/>
        </w:rPr>
        <w:t xml:space="preserve">4.3 Sběr dat </w:t>
      </w:r>
    </w:p>
    <w:p w:rsidR="00CB3392" w:rsidRPr="004D79E8" w:rsidRDefault="00CB3392" w:rsidP="00CB3392">
      <w:pPr>
        <w:pStyle w:val="Default"/>
        <w:spacing w:line="360" w:lineRule="auto"/>
        <w:ind w:left="708"/>
        <w:rPr>
          <w:rFonts w:ascii="Calibri" w:hAnsi="Calibri"/>
          <w:sz w:val="22"/>
          <w:szCs w:val="23"/>
        </w:rPr>
      </w:pPr>
      <w:r w:rsidRPr="004D79E8">
        <w:rPr>
          <w:rFonts w:ascii="Calibri" w:hAnsi="Calibri"/>
          <w:sz w:val="22"/>
          <w:szCs w:val="23"/>
        </w:rPr>
        <w:t xml:space="preserve">4.4 Analýza dat </w:t>
      </w:r>
    </w:p>
    <w:p w:rsidR="00CB3392" w:rsidRPr="004D79E8" w:rsidRDefault="00CB3392" w:rsidP="00CB3392">
      <w:pPr>
        <w:spacing w:after="0" w:line="360" w:lineRule="auto"/>
        <w:rPr>
          <w:rFonts w:ascii="Calibri" w:hAnsi="Calibri"/>
          <w:szCs w:val="23"/>
        </w:rPr>
      </w:pPr>
      <w:r w:rsidRPr="004D79E8">
        <w:rPr>
          <w:rFonts w:ascii="Calibri" w:hAnsi="Calibri"/>
          <w:szCs w:val="23"/>
        </w:rPr>
        <w:t xml:space="preserve">5. Referenční seznam (dle </w:t>
      </w:r>
      <w:proofErr w:type="gramStart"/>
      <w:r w:rsidRPr="004D79E8">
        <w:rPr>
          <w:rFonts w:ascii="Calibri" w:hAnsi="Calibri"/>
          <w:szCs w:val="23"/>
        </w:rPr>
        <w:t>APA</w:t>
      </w:r>
      <w:proofErr w:type="gramEnd"/>
      <w:r w:rsidRPr="004D79E8">
        <w:rPr>
          <w:rFonts w:ascii="Calibri" w:hAnsi="Calibri"/>
          <w:szCs w:val="23"/>
        </w:rPr>
        <w:t xml:space="preserve">) </w:t>
      </w:r>
    </w:p>
    <w:p w:rsidR="00CB3392" w:rsidRPr="004D79E8" w:rsidRDefault="00CB3392" w:rsidP="00CB3392">
      <w:pPr>
        <w:spacing w:after="0" w:line="360" w:lineRule="auto"/>
        <w:rPr>
          <w:rFonts w:ascii="Calibri" w:hAnsi="Calibri"/>
          <w:szCs w:val="23"/>
        </w:rPr>
      </w:pPr>
    </w:p>
    <w:p w:rsidR="00CB3392" w:rsidRPr="004D79E8" w:rsidRDefault="00CB3392" w:rsidP="00CB3392">
      <w:pPr>
        <w:pStyle w:val="Nadpis2"/>
      </w:pPr>
      <w:bookmarkStart w:id="8" w:name="_Toc381616288"/>
      <w:bookmarkStart w:id="9" w:name="_Toc385928777"/>
      <w:r w:rsidRPr="004D79E8">
        <w:t>Jak číst následující kapitoly</w:t>
      </w:r>
      <w:bookmarkEnd w:id="8"/>
      <w:bookmarkEnd w:id="9"/>
    </w:p>
    <w:p w:rsidR="00CB3392" w:rsidRPr="004D79E8" w:rsidRDefault="00CB3392" w:rsidP="00CB3392">
      <w:pPr>
        <w:spacing w:after="0" w:line="360" w:lineRule="auto"/>
        <w:rPr>
          <w:rFonts w:ascii="Calibri" w:hAnsi="Calibri"/>
          <w:szCs w:val="23"/>
        </w:rPr>
      </w:pPr>
    </w:p>
    <w:p w:rsidR="00CB3392" w:rsidRPr="004D79E8" w:rsidRDefault="00CB3392" w:rsidP="00CB3392">
      <w:pPr>
        <w:ind w:firstLine="708"/>
        <w:jc w:val="both"/>
      </w:pPr>
      <w:r w:rsidRPr="004D79E8">
        <w:t>Níže uvedené kapitoly, s jednotlivými příklady projektů bakalářských prací, doporučujeme číst následujícím způsobem. Nejedná se o podrobné projekty, které by zachytily do nejmenších detailů vybrané téma. Spíše je to návod, jak podobné téma, podobnou předmětnou oblast uchopit. Doporučujeme studentům měnit níže uvedené skutečnosti:</w:t>
      </w:r>
    </w:p>
    <w:p w:rsidR="00CB3392" w:rsidRPr="004D79E8" w:rsidRDefault="00CB3392" w:rsidP="00CB3392">
      <w:pPr>
        <w:pStyle w:val="Odstavecseseznamem"/>
        <w:numPr>
          <w:ilvl w:val="0"/>
          <w:numId w:val="39"/>
        </w:numPr>
        <w:jc w:val="both"/>
      </w:pPr>
      <w:r w:rsidRPr="004D79E8">
        <w:rPr>
          <w:b/>
        </w:rPr>
        <w:lastRenderedPageBreak/>
        <w:t>změnit množinu respondentů</w:t>
      </w:r>
      <w:r w:rsidRPr="004D79E8">
        <w:t xml:space="preserve"> - jiná věková skupina, jiný sport, zaměřit se na vrcholové nebo rekreační sportovce, změnit pohlaví respondentů nebo </w:t>
      </w:r>
    </w:p>
    <w:p w:rsidR="00CB3392" w:rsidRPr="004D79E8" w:rsidRDefault="00CB3392" w:rsidP="00CB3392">
      <w:pPr>
        <w:pStyle w:val="Odstavecseseznamem"/>
        <w:numPr>
          <w:ilvl w:val="0"/>
          <w:numId w:val="39"/>
        </w:numPr>
        <w:jc w:val="both"/>
      </w:pPr>
      <w:r w:rsidRPr="004D79E8">
        <w:rPr>
          <w:b/>
        </w:rPr>
        <w:t>změnit výzkumný nástroj</w:t>
      </w:r>
      <w:r w:rsidRPr="004D79E8">
        <w:t xml:space="preserve"> a tím sledované proměnné. Existuje celá řada testů na zjišťování motorických schopností a dovedností, množina dalších specifických i nespecifických testových baterií, existují standardizované dotazníky, které lze ve výzkumu použít. Právě použití dotazníkových šetření je v závěrečných pracích velmi časté. Pokud nemáme k dispozici standardizovaný měřící nástroj (tzn., že ho před námi někdo vytvořil, ověřil, zjistili jeho validitu, reliabilitu a objektivitu, nástroj prošel oponenturou atd.) a chceme použít svůj vlastní dotazník, je nutné alespoň provést několik základních kroků pro ověření, zda takto koncipovaný nástroj lze v závěrečné práci použít. Jedním z možných postupů je provést </w:t>
      </w:r>
      <w:r w:rsidRPr="004D79E8">
        <w:rPr>
          <w:b/>
        </w:rPr>
        <w:t>pilotní ověření</w:t>
      </w:r>
      <w:r w:rsidRPr="004D79E8">
        <w:t xml:space="preserve"> námi vytvořeného dotazníku</w:t>
      </w:r>
    </w:p>
    <w:p w:rsidR="00CB3392" w:rsidRPr="004D79E8" w:rsidRDefault="00CB3392" w:rsidP="00CB3392">
      <w:pPr>
        <w:pStyle w:val="Odstavecseseznamem"/>
        <w:numPr>
          <w:ilvl w:val="1"/>
          <w:numId w:val="39"/>
        </w:numPr>
        <w:jc w:val="both"/>
      </w:pPr>
      <w:r w:rsidRPr="004D79E8">
        <w:t xml:space="preserve">Při vytvoření dotazníků musíme sledovat, zda každá otázka koresponduje s námi vytčeným cíle. </w:t>
      </w:r>
    </w:p>
    <w:p w:rsidR="00CB3392" w:rsidRPr="004D79E8" w:rsidRDefault="00CB3392" w:rsidP="00CB3392">
      <w:pPr>
        <w:pStyle w:val="Odstavecseseznamem"/>
        <w:numPr>
          <w:ilvl w:val="1"/>
          <w:numId w:val="39"/>
        </w:numPr>
        <w:jc w:val="both"/>
      </w:pPr>
      <w:r w:rsidRPr="004D79E8">
        <w:t xml:space="preserve">Je zařazení otázky v dotazníku důležité pro naplnění našeho cíle? Pokud ano, necháme ji, pokud ne pak je nutné ji změnit nebo odstranit. </w:t>
      </w:r>
    </w:p>
    <w:p w:rsidR="00CB3392" w:rsidRPr="004D79E8" w:rsidRDefault="00CB3392" w:rsidP="00CB3392">
      <w:pPr>
        <w:pStyle w:val="Odstavecseseznamem"/>
        <w:numPr>
          <w:ilvl w:val="1"/>
          <w:numId w:val="39"/>
        </w:numPr>
        <w:jc w:val="both"/>
      </w:pPr>
      <w:r w:rsidRPr="004D79E8">
        <w:t xml:space="preserve">Pokud jsme dotazník dokončili, ověříme ho na velmi malé skupině respondentů. Zjišťujeme, zda chápou význam námi předloženého nástroje, zda rozumí odborným výrazům. </w:t>
      </w:r>
    </w:p>
    <w:p w:rsidR="00CB3392" w:rsidRPr="004D79E8" w:rsidRDefault="00CB3392" w:rsidP="00CB3392">
      <w:pPr>
        <w:pStyle w:val="Odstavecseseznamem"/>
        <w:numPr>
          <w:ilvl w:val="1"/>
          <w:numId w:val="39"/>
        </w:numPr>
        <w:jc w:val="both"/>
      </w:pPr>
      <w:r w:rsidRPr="004D79E8">
        <w:t>Pilotní respondenti dotazník vyplní a my zcela stejně, jak se chystáme data vyhodnotit, vyhodnotíme jejich odpovědi. Stále mám na paměti náš výzkumný problém, cíl, otázky a případně hypotézy. Ptáme se, zda získaná data vedou k naplnění cílů práce.</w:t>
      </w:r>
    </w:p>
    <w:p w:rsidR="00CB3392" w:rsidRPr="004D79E8" w:rsidRDefault="00CB3392" w:rsidP="00CB3392">
      <w:pPr>
        <w:pStyle w:val="Odstavecseseznamem"/>
        <w:numPr>
          <w:ilvl w:val="1"/>
          <w:numId w:val="39"/>
        </w:numPr>
        <w:jc w:val="both"/>
      </w:pPr>
      <w:r w:rsidRPr="004D79E8">
        <w:t>Celý proces se děje v cyklu a otázky se postupně mění až do konečné podoby.</w:t>
      </w:r>
    </w:p>
    <w:p w:rsidR="00CB3392" w:rsidRPr="004D79E8" w:rsidRDefault="00CB3392" w:rsidP="00CB3392">
      <w:pPr>
        <w:pStyle w:val="Odstavecseseznamem"/>
        <w:numPr>
          <w:ilvl w:val="1"/>
          <w:numId w:val="39"/>
        </w:numPr>
        <w:jc w:val="both"/>
      </w:pPr>
      <w:r w:rsidRPr="004D79E8">
        <w:t>Velmi často se v pracích používají slova dotazník, dotazníkové šetření, anketa, dotazování atd. Navrhujeme sjednotit význam těchto termínů a provést jen dvojí rozdělení. Standardizovaný a nestandardizovaný dotazník. U nestandardizovaného dotazníku vždy doporučujeme provést pilotní ověření.</w:t>
      </w:r>
    </w:p>
    <w:p w:rsidR="00CB3392" w:rsidRPr="004D79E8" w:rsidRDefault="00CB3392" w:rsidP="00CB3392">
      <w:pPr>
        <w:pStyle w:val="Odstavecseseznamem"/>
        <w:numPr>
          <w:ilvl w:val="0"/>
          <w:numId w:val="39"/>
        </w:numPr>
        <w:jc w:val="both"/>
      </w:pPr>
      <w:r w:rsidRPr="004D79E8">
        <w:rPr>
          <w:b/>
        </w:rPr>
        <w:t>doplnit v definici výzkumného problému</w:t>
      </w:r>
      <w:r w:rsidRPr="004D79E8">
        <w:t xml:space="preserve"> nebo cíle pohled o jinou dimenzi</w:t>
      </w:r>
    </w:p>
    <w:p w:rsidR="00CB3392" w:rsidRPr="004D79E8" w:rsidRDefault="00CB3392" w:rsidP="00CB3392">
      <w:pPr>
        <w:pStyle w:val="Odstavecseseznamem"/>
        <w:numPr>
          <w:ilvl w:val="0"/>
          <w:numId w:val="39"/>
        </w:numPr>
        <w:jc w:val="both"/>
      </w:pPr>
      <w:r w:rsidRPr="004D79E8">
        <w:rPr>
          <w:b/>
        </w:rPr>
        <w:t>podrobněji popsat výzkumný cíl</w:t>
      </w:r>
      <w:r w:rsidRPr="004D79E8">
        <w:t>, jít do větší hloubky sledovaného problému</w:t>
      </w:r>
    </w:p>
    <w:p w:rsidR="00CB3392" w:rsidRDefault="00CB3392" w:rsidP="00CB3392">
      <w:pPr>
        <w:pStyle w:val="Nadpis1"/>
        <w:numPr>
          <w:ilvl w:val="0"/>
          <w:numId w:val="0"/>
        </w:numPr>
      </w:pPr>
    </w:p>
    <w:p w:rsidR="00CB3392" w:rsidRDefault="00CB3392">
      <w:pPr>
        <w:rPr>
          <w:rFonts w:asciiTheme="majorHAnsi" w:eastAsiaTheme="majorEastAsia" w:hAnsiTheme="majorHAnsi" w:cstheme="majorBidi"/>
          <w:b/>
          <w:bCs/>
          <w:color w:val="365F91" w:themeColor="accent1" w:themeShade="BF"/>
          <w:sz w:val="28"/>
          <w:szCs w:val="28"/>
        </w:rPr>
      </w:pPr>
      <w:r>
        <w:br w:type="page"/>
      </w:r>
    </w:p>
    <w:p w:rsidR="007311ED" w:rsidRDefault="00FC1900" w:rsidP="00FC1900">
      <w:pPr>
        <w:pStyle w:val="Nadpis1"/>
      </w:pPr>
      <w:bookmarkStart w:id="10" w:name="_Toc385928778"/>
      <w:r w:rsidRPr="005A11BB">
        <w:lastRenderedPageBreak/>
        <w:t>Analytic</w:t>
      </w:r>
      <w:r>
        <w:t>k</w:t>
      </w:r>
      <w:r w:rsidRPr="005A11BB">
        <w:t>á práce</w:t>
      </w:r>
      <w:bookmarkEnd w:id="0"/>
      <w:bookmarkEnd w:id="10"/>
    </w:p>
    <w:p w:rsidR="00EC02F1" w:rsidRDefault="00EC02F1" w:rsidP="00EC02F1">
      <w:pPr>
        <w:spacing w:after="0" w:line="360" w:lineRule="auto"/>
        <w:rPr>
          <w:rFonts w:ascii="Calibri" w:hAnsi="Calibri"/>
        </w:rPr>
      </w:pPr>
      <w:bookmarkStart w:id="11" w:name="_Toc378167146"/>
    </w:p>
    <w:p w:rsidR="00EC02F1" w:rsidRPr="005A11BB" w:rsidRDefault="00EC02F1" w:rsidP="00EC02F1">
      <w:pPr>
        <w:spacing w:after="0" w:line="360" w:lineRule="auto"/>
        <w:rPr>
          <w:rFonts w:ascii="Calibri" w:hAnsi="Calibri"/>
        </w:rPr>
      </w:pPr>
      <w:r w:rsidRPr="005A11BB">
        <w:rPr>
          <w:rFonts w:ascii="Calibri" w:hAnsi="Calibri"/>
        </w:rPr>
        <w:t>Definice:</w:t>
      </w:r>
    </w:p>
    <w:p w:rsidR="00EC02F1" w:rsidRPr="005A11BB" w:rsidRDefault="00EC02F1" w:rsidP="00EC02F1">
      <w:pPr>
        <w:spacing w:after="0" w:line="360" w:lineRule="auto"/>
        <w:ind w:left="709"/>
        <w:jc w:val="both"/>
        <w:rPr>
          <w:rFonts w:ascii="Calibri" w:hAnsi="Calibri"/>
        </w:rPr>
      </w:pPr>
      <w:r w:rsidRPr="005A11BB">
        <w:rPr>
          <w:rFonts w:ascii="Calibri" w:hAnsi="Calibri"/>
        </w:rPr>
        <w:t>Shromažďují se určité množiny dat (dokumenty) nebo se provádějí studie s cílem rozpoznat a vysvětlit principy, které mohou řídit určitá jednání a akce. Speciální podtypy zahrnují mikro- a makro- analýzy a rozbor opatření.</w:t>
      </w:r>
    </w:p>
    <w:p w:rsidR="00FC1900" w:rsidRPr="005A11BB" w:rsidRDefault="00FC1900" w:rsidP="00FC1900">
      <w:pPr>
        <w:pStyle w:val="Nadpis2"/>
      </w:pPr>
      <w:bookmarkStart w:id="12" w:name="_Toc385928779"/>
      <w:r w:rsidRPr="005A11BB">
        <w:t>Metody a formy hodnocení na 2. stupni základní školy</w:t>
      </w:r>
      <w:bookmarkEnd w:id="11"/>
      <w:bookmarkEnd w:id="12"/>
    </w:p>
    <w:p w:rsidR="00FC1900" w:rsidRDefault="00FC1900" w:rsidP="00273DEB">
      <w:pPr>
        <w:spacing w:after="0" w:line="360" w:lineRule="auto"/>
        <w:jc w:val="both"/>
        <w:rPr>
          <w:rFonts w:ascii="Calibri" w:hAnsi="Calibri"/>
          <w:i/>
        </w:rPr>
      </w:pPr>
    </w:p>
    <w:p w:rsidR="00273DEB" w:rsidRPr="004D79E8" w:rsidRDefault="00273DEB" w:rsidP="00273DEB">
      <w:pPr>
        <w:spacing w:after="0" w:line="360" w:lineRule="auto"/>
        <w:jc w:val="both"/>
        <w:rPr>
          <w:rFonts w:ascii="Calibri" w:hAnsi="Calibri"/>
          <w:i/>
        </w:rPr>
      </w:pPr>
      <w:r w:rsidRPr="004D79E8">
        <w:rPr>
          <w:rFonts w:ascii="Calibri" w:hAnsi="Calibri"/>
          <w:i/>
        </w:rPr>
        <w:t>Výzkumný problém, cíle</w:t>
      </w:r>
    </w:p>
    <w:p w:rsidR="00EC02F1" w:rsidRPr="00EC02F1" w:rsidRDefault="007311ED" w:rsidP="00EC02F1">
      <w:pPr>
        <w:pStyle w:val="Odstavecseseznamem"/>
        <w:numPr>
          <w:ilvl w:val="0"/>
          <w:numId w:val="28"/>
        </w:numPr>
        <w:spacing w:after="0" w:line="360" w:lineRule="auto"/>
        <w:jc w:val="both"/>
        <w:rPr>
          <w:rFonts w:ascii="Calibri" w:hAnsi="Calibri"/>
        </w:rPr>
      </w:pPr>
      <w:r w:rsidRPr="00EC02F1">
        <w:rPr>
          <w:rFonts w:ascii="Calibri" w:hAnsi="Calibri"/>
          <w:iCs/>
          <w:color w:val="000000"/>
        </w:rPr>
        <w:t xml:space="preserve">Diplomová práce je zaměřena na problematiku hodnocení na druhém stupni základních škol. Zejména na jednotlivé formy a typy hodnocení. </w:t>
      </w:r>
    </w:p>
    <w:p w:rsidR="00EC02F1" w:rsidRPr="00EC02F1" w:rsidRDefault="007311ED" w:rsidP="00EC02F1">
      <w:pPr>
        <w:pStyle w:val="Odstavecseseznamem"/>
        <w:numPr>
          <w:ilvl w:val="0"/>
          <w:numId w:val="28"/>
        </w:numPr>
        <w:spacing w:after="0" w:line="360" w:lineRule="auto"/>
        <w:jc w:val="both"/>
        <w:rPr>
          <w:rFonts w:ascii="Calibri" w:hAnsi="Calibri"/>
        </w:rPr>
      </w:pPr>
      <w:r w:rsidRPr="00EC02F1">
        <w:rPr>
          <w:rFonts w:ascii="Calibri" w:hAnsi="Calibri"/>
          <w:iCs/>
          <w:color w:val="000000"/>
        </w:rPr>
        <w:t xml:space="preserve">Součástí empirické části může být zjištění, zda, jaké a v jakém množství učitelé ve svých hodinách používají metody hodnocení, nebo zda využívají a používají jen známkování. </w:t>
      </w:r>
    </w:p>
    <w:p w:rsidR="00EC02F1" w:rsidRPr="00EC02F1" w:rsidRDefault="007311ED" w:rsidP="00EC02F1">
      <w:pPr>
        <w:pStyle w:val="Odstavecseseznamem"/>
        <w:numPr>
          <w:ilvl w:val="0"/>
          <w:numId w:val="28"/>
        </w:numPr>
        <w:spacing w:after="0" w:line="360" w:lineRule="auto"/>
        <w:jc w:val="both"/>
        <w:rPr>
          <w:rFonts w:ascii="Calibri" w:hAnsi="Calibri"/>
        </w:rPr>
      </w:pPr>
      <w:r w:rsidRPr="00EC02F1">
        <w:rPr>
          <w:rFonts w:ascii="Calibri" w:hAnsi="Calibri"/>
          <w:iCs/>
          <w:color w:val="000000"/>
        </w:rPr>
        <w:t xml:space="preserve">Součástí práce by mělo být též sebehodnocení do šetření zapojených učitelů. </w:t>
      </w:r>
    </w:p>
    <w:p w:rsidR="00273DEB" w:rsidRPr="00EC02F1" w:rsidRDefault="007311ED" w:rsidP="00EC02F1">
      <w:pPr>
        <w:pStyle w:val="Odstavecseseznamem"/>
        <w:numPr>
          <w:ilvl w:val="0"/>
          <w:numId w:val="28"/>
        </w:numPr>
        <w:spacing w:after="0" w:line="360" w:lineRule="auto"/>
        <w:jc w:val="both"/>
        <w:rPr>
          <w:rFonts w:ascii="Calibri" w:hAnsi="Calibri"/>
        </w:rPr>
      </w:pPr>
      <w:r w:rsidRPr="00EC02F1">
        <w:rPr>
          <w:rFonts w:ascii="Calibri" w:hAnsi="Calibri"/>
          <w:iCs/>
          <w:color w:val="000000"/>
        </w:rPr>
        <w:t>V závěru šetření se práce může snažit porovnat, která z vybraných škol má nejrozmanitější výukové hodiny, co se týče volby hodnocení, a které hodnocení učitelé v hodinách používají nejčastěji</w:t>
      </w:r>
      <w:r w:rsidRPr="00EC02F1">
        <w:rPr>
          <w:rFonts w:ascii="Calibri" w:hAnsi="Calibri"/>
          <w:iCs/>
          <w:color w:val="000000"/>
          <w:shd w:val="clear" w:color="auto" w:fill="F7F8FC"/>
        </w:rPr>
        <w:t>.</w:t>
      </w:r>
    </w:p>
    <w:p w:rsidR="00273DEB" w:rsidRPr="004D79E8" w:rsidRDefault="00273DEB" w:rsidP="00273DEB">
      <w:pPr>
        <w:spacing w:after="0" w:line="360" w:lineRule="auto"/>
        <w:rPr>
          <w:rFonts w:ascii="Calibri" w:hAnsi="Calibri"/>
          <w:i/>
        </w:rPr>
      </w:pPr>
      <w:r w:rsidRPr="004D79E8">
        <w:rPr>
          <w:rFonts w:ascii="Calibri" w:hAnsi="Calibri"/>
          <w:i/>
        </w:rPr>
        <w:t>Výzkumná otázka</w:t>
      </w:r>
    </w:p>
    <w:p w:rsidR="007311ED" w:rsidRPr="0069265D" w:rsidRDefault="007311ED" w:rsidP="007311ED">
      <w:pPr>
        <w:pStyle w:val="Odstavecseseznamem"/>
        <w:numPr>
          <w:ilvl w:val="0"/>
          <w:numId w:val="3"/>
        </w:numPr>
        <w:shd w:val="clear" w:color="auto" w:fill="FFFFFF" w:themeFill="background1"/>
        <w:spacing w:after="0" w:line="360" w:lineRule="auto"/>
        <w:jc w:val="both"/>
        <w:rPr>
          <w:rFonts w:ascii="Calibri" w:hAnsi="Calibri"/>
          <w:iCs/>
          <w:color w:val="000000"/>
          <w:shd w:val="clear" w:color="auto" w:fill="F7F8FC"/>
        </w:rPr>
      </w:pPr>
      <w:r w:rsidRPr="0069265D">
        <w:rPr>
          <w:rFonts w:ascii="Calibri" w:hAnsi="Calibri"/>
          <w:iCs/>
          <w:color w:val="000000"/>
          <w:shd w:val="clear" w:color="auto" w:fill="F7F8FC"/>
        </w:rPr>
        <w:t xml:space="preserve">VO1: Jaké a v jakém množství používají učitelé ve svých hodinách metody hodnocení? </w:t>
      </w:r>
    </w:p>
    <w:p w:rsidR="007311ED" w:rsidRDefault="007311ED" w:rsidP="00EC02F1">
      <w:pPr>
        <w:pStyle w:val="Odstavecseseznamem"/>
        <w:numPr>
          <w:ilvl w:val="0"/>
          <w:numId w:val="3"/>
        </w:numPr>
        <w:shd w:val="clear" w:color="auto" w:fill="FFFFFF" w:themeFill="background1"/>
        <w:spacing w:after="0" w:line="360" w:lineRule="auto"/>
        <w:rPr>
          <w:rFonts w:ascii="Calibri" w:hAnsi="Calibri"/>
          <w:iCs/>
          <w:color w:val="000000"/>
          <w:shd w:val="clear" w:color="auto" w:fill="F7F8FC"/>
        </w:rPr>
      </w:pPr>
      <w:r w:rsidRPr="0069265D">
        <w:rPr>
          <w:rFonts w:ascii="Calibri" w:hAnsi="Calibri"/>
          <w:iCs/>
          <w:color w:val="000000"/>
          <w:shd w:val="clear" w:color="auto" w:fill="F7F8FC"/>
        </w:rPr>
        <w:t>VO2: Jak provedou učitelé sebehodnocení. Bude toto sebehodnocení shodné s připravenými hodnotícími kritérii?</w:t>
      </w:r>
    </w:p>
    <w:p w:rsidR="007311ED" w:rsidRPr="007311ED" w:rsidRDefault="007311ED" w:rsidP="007311ED">
      <w:pPr>
        <w:pStyle w:val="Odstavecseseznamem"/>
        <w:numPr>
          <w:ilvl w:val="0"/>
          <w:numId w:val="3"/>
        </w:numPr>
        <w:shd w:val="clear" w:color="auto" w:fill="FFFFFF" w:themeFill="background1"/>
        <w:spacing w:after="0" w:line="360" w:lineRule="auto"/>
        <w:jc w:val="both"/>
        <w:rPr>
          <w:rFonts w:ascii="Calibri" w:hAnsi="Calibri"/>
          <w:iCs/>
          <w:color w:val="000000"/>
          <w:shd w:val="clear" w:color="auto" w:fill="F7F8FC"/>
        </w:rPr>
      </w:pPr>
      <w:r w:rsidRPr="007311ED">
        <w:rPr>
          <w:rFonts w:ascii="Calibri" w:hAnsi="Calibri"/>
          <w:iCs/>
          <w:color w:val="000000"/>
          <w:shd w:val="clear" w:color="auto" w:fill="F7F8FC"/>
        </w:rPr>
        <w:t>VO3: Která z vybraných škol má nejobsáhlejší škálu hodnocení?</w:t>
      </w:r>
    </w:p>
    <w:p w:rsidR="00273DEB" w:rsidRPr="004D79E8" w:rsidRDefault="00273DEB" w:rsidP="007311ED">
      <w:pPr>
        <w:spacing w:after="0" w:line="360" w:lineRule="auto"/>
        <w:jc w:val="both"/>
        <w:rPr>
          <w:rFonts w:ascii="Calibri" w:hAnsi="Calibri"/>
          <w:i/>
        </w:rPr>
      </w:pPr>
      <w:r w:rsidRPr="004D79E8">
        <w:rPr>
          <w:rFonts w:ascii="Calibri" w:hAnsi="Calibri"/>
          <w:i/>
        </w:rPr>
        <w:t>Výzkumný soubor</w:t>
      </w:r>
    </w:p>
    <w:p w:rsidR="00273DEB" w:rsidRPr="00EC02F1" w:rsidRDefault="00FC1900" w:rsidP="00EC02F1">
      <w:pPr>
        <w:pStyle w:val="Odstavecseseznamem"/>
        <w:numPr>
          <w:ilvl w:val="0"/>
          <w:numId w:val="29"/>
        </w:numPr>
        <w:spacing w:after="0" w:line="360" w:lineRule="auto"/>
        <w:jc w:val="both"/>
        <w:rPr>
          <w:rFonts w:ascii="Calibri" w:hAnsi="Calibri"/>
        </w:rPr>
      </w:pPr>
      <w:r w:rsidRPr="00EC02F1">
        <w:rPr>
          <w:rFonts w:ascii="Calibri" w:hAnsi="Calibri"/>
        </w:rPr>
        <w:t>Učitelé 2. stupně základních škol</w:t>
      </w:r>
    </w:p>
    <w:p w:rsidR="00273DEB" w:rsidRPr="004D79E8" w:rsidRDefault="00273DEB" w:rsidP="00273DEB">
      <w:pPr>
        <w:spacing w:after="0" w:line="360" w:lineRule="auto"/>
        <w:jc w:val="both"/>
        <w:rPr>
          <w:rFonts w:ascii="Calibri" w:hAnsi="Calibri"/>
          <w:i/>
        </w:rPr>
      </w:pPr>
      <w:r w:rsidRPr="004D79E8">
        <w:rPr>
          <w:rFonts w:ascii="Calibri" w:hAnsi="Calibri"/>
          <w:i/>
        </w:rPr>
        <w:t>Měřící procedury a sběr dat</w:t>
      </w:r>
    </w:p>
    <w:p w:rsidR="007F2228" w:rsidRDefault="007F2228" w:rsidP="007F2228">
      <w:pPr>
        <w:pStyle w:val="Odstavecseseznamem"/>
        <w:keepNext/>
        <w:numPr>
          <w:ilvl w:val="0"/>
          <w:numId w:val="5"/>
        </w:numPr>
        <w:shd w:val="clear" w:color="auto" w:fill="FFFFFF" w:themeFill="background1"/>
        <w:spacing w:after="0" w:line="360" w:lineRule="auto"/>
        <w:jc w:val="both"/>
        <w:rPr>
          <w:rFonts w:ascii="Calibri" w:hAnsi="Calibri"/>
          <w:iCs/>
          <w:color w:val="000000"/>
          <w:shd w:val="clear" w:color="auto" w:fill="F7F8FC"/>
        </w:rPr>
      </w:pPr>
      <w:r w:rsidRPr="00FA1B02">
        <w:rPr>
          <w:rFonts w:ascii="Calibri" w:hAnsi="Calibri"/>
          <w:iCs/>
          <w:color w:val="000000"/>
          <w:shd w:val="clear" w:color="auto" w:fill="F7F8FC"/>
        </w:rPr>
        <w:t xml:space="preserve">zúčastněné pozorování, jehož výhodou je, že se pozorovatel po určitou dobu stává součástí skupiny, jež pozoruje. </w:t>
      </w:r>
    </w:p>
    <w:p w:rsidR="00EC02F1" w:rsidRDefault="007F2228" w:rsidP="00EC02F1">
      <w:pPr>
        <w:pStyle w:val="Odstavecseseznamem"/>
        <w:keepNext/>
        <w:numPr>
          <w:ilvl w:val="0"/>
          <w:numId w:val="5"/>
        </w:numPr>
        <w:shd w:val="clear" w:color="auto" w:fill="FFFFFF" w:themeFill="background1"/>
        <w:spacing w:after="0" w:line="360" w:lineRule="auto"/>
        <w:jc w:val="both"/>
        <w:rPr>
          <w:rFonts w:ascii="Calibri" w:hAnsi="Calibri"/>
          <w:iCs/>
          <w:color w:val="000000"/>
          <w:shd w:val="clear" w:color="auto" w:fill="F7F8FC"/>
        </w:rPr>
      </w:pPr>
      <w:r w:rsidRPr="00FA1B02">
        <w:rPr>
          <w:rFonts w:ascii="Calibri" w:hAnsi="Calibri"/>
          <w:iCs/>
          <w:color w:val="000000"/>
          <w:shd w:val="clear" w:color="auto" w:fill="F7F8FC"/>
        </w:rPr>
        <w:t xml:space="preserve">dotazník, který umožňuje hromadné a poměrně rychlé zjišťování informací. </w:t>
      </w:r>
    </w:p>
    <w:p w:rsidR="00273DEB" w:rsidRPr="00EC02F1" w:rsidRDefault="007F2228" w:rsidP="00EC02F1">
      <w:pPr>
        <w:pStyle w:val="Odstavecseseznamem"/>
        <w:keepNext/>
        <w:numPr>
          <w:ilvl w:val="0"/>
          <w:numId w:val="5"/>
        </w:numPr>
        <w:shd w:val="clear" w:color="auto" w:fill="FFFFFF" w:themeFill="background1"/>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Součástí práce je vytvoření tzv. hodnotícího arch s uvedenými typy a druhy hodnocení a jejich popisem</w:t>
      </w:r>
      <w:r w:rsidR="00EC02F1">
        <w:rPr>
          <w:rFonts w:ascii="Calibri" w:hAnsi="Calibri"/>
          <w:iCs/>
          <w:color w:val="000000"/>
          <w:shd w:val="clear" w:color="auto" w:fill="F7F8FC"/>
        </w:rPr>
        <w:t xml:space="preserve">. </w:t>
      </w:r>
      <w:r w:rsidRPr="00EC02F1">
        <w:rPr>
          <w:rFonts w:ascii="Calibri" w:hAnsi="Calibri"/>
          <w:iCs/>
          <w:color w:val="000000"/>
          <w:shd w:val="clear" w:color="auto" w:fill="F7F8FC"/>
        </w:rPr>
        <w:t>Arch vyplňuje výzkumník a porovnává jej s údaji, které sami vyplnili učitelé.</w:t>
      </w:r>
    </w:p>
    <w:p w:rsidR="00273DEB" w:rsidRPr="004D79E8" w:rsidRDefault="00273DEB" w:rsidP="00273DEB">
      <w:pPr>
        <w:spacing w:after="0" w:line="360" w:lineRule="auto"/>
        <w:jc w:val="both"/>
        <w:rPr>
          <w:rFonts w:ascii="Calibri" w:hAnsi="Calibri"/>
          <w:i/>
        </w:rPr>
      </w:pPr>
      <w:r w:rsidRPr="004D79E8">
        <w:rPr>
          <w:rFonts w:ascii="Calibri" w:hAnsi="Calibri"/>
          <w:i/>
        </w:rPr>
        <w:t>Analýza dat</w:t>
      </w:r>
    </w:p>
    <w:p w:rsidR="00273DEB" w:rsidRPr="004D79E8" w:rsidRDefault="00273DEB" w:rsidP="00273DEB">
      <w:pPr>
        <w:pStyle w:val="Odstavecseseznamem"/>
        <w:numPr>
          <w:ilvl w:val="0"/>
          <w:numId w:val="2"/>
        </w:numPr>
        <w:spacing w:after="0" w:line="360" w:lineRule="auto"/>
        <w:ind w:left="1068"/>
        <w:jc w:val="both"/>
      </w:pPr>
      <w:r w:rsidRPr="004D79E8">
        <w:rPr>
          <w:rFonts w:ascii="Calibri" w:hAnsi="Calibri"/>
        </w:rPr>
        <w:lastRenderedPageBreak/>
        <w:t xml:space="preserve">Základní popisná statistika (aritmetický průměr, směrodatná odchylka, medián), grafické zobrazení (krabicové grafy), </w:t>
      </w:r>
    </w:p>
    <w:p w:rsidR="00273DEB" w:rsidRPr="004D79E8" w:rsidRDefault="007F2228" w:rsidP="00273DEB">
      <w:pPr>
        <w:pStyle w:val="Odstavecseseznamem"/>
        <w:numPr>
          <w:ilvl w:val="0"/>
          <w:numId w:val="2"/>
        </w:numPr>
        <w:spacing w:after="0" w:line="360" w:lineRule="auto"/>
        <w:ind w:left="1068"/>
        <w:jc w:val="both"/>
      </w:pPr>
      <w:r>
        <w:rPr>
          <w:rFonts w:ascii="Calibri" w:hAnsi="Calibri"/>
        </w:rPr>
        <w:t>rozložení četností jednotlivých odpovědí</w:t>
      </w:r>
      <w:r w:rsidR="00273DEB" w:rsidRPr="004D79E8">
        <w:rPr>
          <w:rFonts w:ascii="Calibri" w:hAnsi="Calibri"/>
        </w:rPr>
        <w:t xml:space="preserve"> </w:t>
      </w:r>
    </w:p>
    <w:p w:rsidR="00273DEB" w:rsidRPr="004D79E8" w:rsidRDefault="00273DEB" w:rsidP="00273DEB">
      <w:pPr>
        <w:spacing w:after="0" w:line="360" w:lineRule="auto"/>
        <w:jc w:val="both"/>
        <w:rPr>
          <w:rFonts w:ascii="Calibri" w:hAnsi="Calibri"/>
          <w:i/>
        </w:rPr>
      </w:pPr>
      <w:r w:rsidRPr="004D79E8">
        <w:rPr>
          <w:rFonts w:ascii="Calibri" w:hAnsi="Calibri"/>
          <w:i/>
        </w:rPr>
        <w:t>Závěry</w:t>
      </w:r>
    </w:p>
    <w:p w:rsidR="007F2228" w:rsidRPr="007F2228" w:rsidRDefault="007F2228" w:rsidP="007F2228">
      <w:pPr>
        <w:pStyle w:val="Odstavecseseznamem"/>
        <w:numPr>
          <w:ilvl w:val="0"/>
          <w:numId w:val="1"/>
        </w:numPr>
        <w:spacing w:after="0" w:line="360" w:lineRule="auto"/>
        <w:ind w:left="993"/>
        <w:jc w:val="both"/>
        <w:rPr>
          <w:rFonts w:ascii="Calibri" w:hAnsi="Calibri"/>
        </w:rPr>
      </w:pPr>
      <w:r w:rsidRPr="007F2228">
        <w:rPr>
          <w:rFonts w:ascii="Calibri" w:hAnsi="Calibri"/>
          <w:iCs/>
          <w:color w:val="000000"/>
          <w:shd w:val="clear" w:color="auto" w:fill="F7F8FC"/>
        </w:rPr>
        <w:t xml:space="preserve">Práce má představit základní koncepce a jednotlivá metodická doporučení pro hodnocení žáků, což může být zajímavé v době </w:t>
      </w:r>
      <w:proofErr w:type="spellStart"/>
      <w:r w:rsidRPr="007F2228">
        <w:rPr>
          <w:rFonts w:ascii="Calibri" w:hAnsi="Calibri"/>
          <w:iCs/>
          <w:color w:val="000000"/>
          <w:shd w:val="clear" w:color="auto" w:fill="F7F8FC"/>
        </w:rPr>
        <w:t>kurikulárních</w:t>
      </w:r>
      <w:proofErr w:type="spellEnd"/>
      <w:r w:rsidRPr="007F2228">
        <w:rPr>
          <w:rFonts w:ascii="Calibri" w:hAnsi="Calibri"/>
          <w:iCs/>
          <w:color w:val="000000"/>
          <w:shd w:val="clear" w:color="auto" w:fill="F7F8FC"/>
        </w:rPr>
        <w:t xml:space="preserve"> změn, které učitelům doporučují využívat různé způsoby hodnocení žáků. Ty by měly následně působit jako motivace žáka k jeho dalšímu zlepšování.</w:t>
      </w:r>
    </w:p>
    <w:p w:rsidR="007F2228" w:rsidRPr="004D79E8" w:rsidRDefault="007F2228" w:rsidP="007F2228">
      <w:pPr>
        <w:pStyle w:val="Odstavecseseznamem"/>
        <w:numPr>
          <w:ilvl w:val="0"/>
          <w:numId w:val="1"/>
        </w:numPr>
        <w:spacing w:after="0" w:line="360" w:lineRule="auto"/>
        <w:ind w:left="993"/>
        <w:jc w:val="both"/>
        <w:rPr>
          <w:rFonts w:ascii="Calibri" w:hAnsi="Calibri"/>
        </w:rPr>
      </w:pPr>
      <w:r>
        <w:rPr>
          <w:rFonts w:ascii="Calibri" w:hAnsi="Calibri"/>
          <w:iCs/>
          <w:color w:val="000000"/>
          <w:shd w:val="clear" w:color="auto" w:fill="F7F8FC"/>
        </w:rPr>
        <w:t xml:space="preserve">Práci je vhodné </w:t>
      </w:r>
      <w:r w:rsidRPr="005A11BB">
        <w:rPr>
          <w:rFonts w:ascii="Calibri" w:hAnsi="Calibri"/>
          <w:iCs/>
          <w:color w:val="000000"/>
          <w:shd w:val="clear" w:color="auto" w:fill="F7F8FC"/>
        </w:rPr>
        <w:t>doplnit vlastním kritickým zhodnocením</w:t>
      </w:r>
      <w:r>
        <w:rPr>
          <w:rFonts w:ascii="Calibri" w:hAnsi="Calibri"/>
          <w:iCs/>
          <w:color w:val="000000"/>
          <w:shd w:val="clear" w:color="auto" w:fill="F7F8FC"/>
        </w:rPr>
        <w:t xml:space="preserve"> zjištěných výsledků</w:t>
      </w:r>
    </w:p>
    <w:p w:rsidR="00751506" w:rsidRDefault="00751506"/>
    <w:p w:rsidR="007311ED" w:rsidRDefault="007311ED">
      <w:r>
        <w:br w:type="page"/>
      </w:r>
    </w:p>
    <w:p w:rsidR="007F2228" w:rsidRDefault="008C2DB0" w:rsidP="007F2228">
      <w:pPr>
        <w:pStyle w:val="Nadpis2"/>
        <w:rPr>
          <w:rFonts w:ascii="Calibri" w:hAnsi="Calibri"/>
          <w:i/>
        </w:rPr>
      </w:pPr>
      <w:bookmarkStart w:id="13" w:name="_Toc378167147"/>
      <w:bookmarkStart w:id="14" w:name="_Toc385928780"/>
      <w:r>
        <w:rPr>
          <w:shd w:val="clear" w:color="auto" w:fill="F7F8FC"/>
        </w:rPr>
        <w:lastRenderedPageBreak/>
        <w:t>Management klubu</w:t>
      </w:r>
      <w:r w:rsidR="007F2228" w:rsidRPr="005A11BB">
        <w:rPr>
          <w:shd w:val="clear" w:color="auto" w:fill="F7F8FC"/>
        </w:rPr>
        <w:t xml:space="preserve"> v návaznosti na fungování </w:t>
      </w:r>
      <w:r>
        <w:rPr>
          <w:shd w:val="clear" w:color="auto" w:fill="F7F8FC"/>
        </w:rPr>
        <w:t xml:space="preserve">národního </w:t>
      </w:r>
      <w:r w:rsidR="007F2228">
        <w:rPr>
          <w:shd w:val="clear" w:color="auto" w:fill="F7F8FC"/>
        </w:rPr>
        <w:t xml:space="preserve">svazu </w:t>
      </w:r>
      <w:bookmarkEnd w:id="13"/>
      <w:r>
        <w:rPr>
          <w:shd w:val="clear" w:color="auto" w:fill="F7F8FC"/>
        </w:rPr>
        <w:t>vybraného sportu</w:t>
      </w:r>
      <w:bookmarkEnd w:id="14"/>
    </w:p>
    <w:p w:rsidR="007F2228" w:rsidRDefault="007F2228"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7359AB" w:rsidRPr="007359AB" w:rsidRDefault="00B86EA7" w:rsidP="00EC02F1">
      <w:pPr>
        <w:pStyle w:val="Odstavecseseznamem"/>
        <w:numPr>
          <w:ilvl w:val="0"/>
          <w:numId w:val="36"/>
        </w:numPr>
        <w:shd w:val="clear" w:color="auto" w:fill="FFFFFF" w:themeFill="background1"/>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Cílem práce je zjistit, zda má zvyšující se výkonnostní úroveň klubu vliv na využití služeb národního svazu</w:t>
      </w:r>
      <w:r w:rsidRPr="00EC02F1">
        <w:rPr>
          <w:rFonts w:ascii="Calibri" w:hAnsi="Calibri"/>
          <w:iCs/>
          <w:color w:val="000000"/>
        </w:rPr>
        <w:t xml:space="preserve">, a jak klub tyto služby využívá. </w:t>
      </w:r>
    </w:p>
    <w:p w:rsidR="007359AB" w:rsidRDefault="007359AB" w:rsidP="00EC02F1">
      <w:pPr>
        <w:pStyle w:val="Odstavecseseznamem"/>
        <w:numPr>
          <w:ilvl w:val="0"/>
          <w:numId w:val="36"/>
        </w:numPr>
        <w:shd w:val="clear" w:color="auto" w:fill="FFFFFF" w:themeFill="background1"/>
        <w:spacing w:after="0" w:line="360" w:lineRule="auto"/>
        <w:jc w:val="both"/>
        <w:rPr>
          <w:rFonts w:ascii="Calibri" w:hAnsi="Calibri"/>
          <w:iCs/>
          <w:color w:val="000000"/>
          <w:shd w:val="clear" w:color="auto" w:fill="F7F8FC"/>
        </w:rPr>
      </w:pPr>
      <w:r>
        <w:rPr>
          <w:rFonts w:ascii="Calibri" w:hAnsi="Calibri"/>
          <w:iCs/>
          <w:color w:val="000000"/>
        </w:rPr>
        <w:t>Dále zjistit</w:t>
      </w:r>
      <w:r w:rsidR="00B86EA7" w:rsidRPr="00EC02F1">
        <w:rPr>
          <w:rFonts w:ascii="Calibri" w:hAnsi="Calibri"/>
          <w:iCs/>
          <w:color w:val="000000"/>
        </w:rPr>
        <w:t>, zda tyto kluby svaz fina</w:t>
      </w:r>
      <w:r w:rsidR="00B86EA7" w:rsidRPr="00EC02F1">
        <w:rPr>
          <w:rFonts w:ascii="Calibri" w:hAnsi="Calibri"/>
          <w:iCs/>
          <w:color w:val="000000"/>
          <w:shd w:val="clear" w:color="auto" w:fill="F7F8FC"/>
        </w:rPr>
        <w:t xml:space="preserve">nčně podporuje přímými dotacemi či nikoliv. </w:t>
      </w:r>
    </w:p>
    <w:p w:rsidR="007359AB" w:rsidRDefault="00B86EA7" w:rsidP="00EC02F1">
      <w:pPr>
        <w:pStyle w:val="Odstavecseseznamem"/>
        <w:numPr>
          <w:ilvl w:val="0"/>
          <w:numId w:val="36"/>
        </w:numPr>
        <w:shd w:val="clear" w:color="auto" w:fill="FFFFFF" w:themeFill="background1"/>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 xml:space="preserve">Dalším cílem práce je zjistit, zda tato výkonnostní úroveň má vliv také na organizační a finanční strukturu klubu. </w:t>
      </w:r>
    </w:p>
    <w:p w:rsidR="007359AB" w:rsidRDefault="00B86EA7" w:rsidP="00EC02F1">
      <w:pPr>
        <w:pStyle w:val="Odstavecseseznamem"/>
        <w:numPr>
          <w:ilvl w:val="0"/>
          <w:numId w:val="36"/>
        </w:numPr>
        <w:shd w:val="clear" w:color="auto" w:fill="FFFFFF" w:themeFill="background1"/>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 xml:space="preserve">V praktické části provést rozhovory s předsedy klubů a předsedy národního svazu. </w:t>
      </w:r>
    </w:p>
    <w:p w:rsidR="007311ED" w:rsidRPr="00EC02F1" w:rsidRDefault="00B86EA7" w:rsidP="00EC02F1">
      <w:pPr>
        <w:pStyle w:val="Odstavecseseznamem"/>
        <w:numPr>
          <w:ilvl w:val="0"/>
          <w:numId w:val="36"/>
        </w:numPr>
        <w:shd w:val="clear" w:color="auto" w:fill="FFFFFF" w:themeFill="background1"/>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 xml:space="preserve">Práce </w:t>
      </w:r>
      <w:r w:rsidR="007359AB">
        <w:rPr>
          <w:rFonts w:ascii="Calibri" w:hAnsi="Calibri"/>
          <w:iCs/>
          <w:color w:val="000000"/>
          <w:shd w:val="clear" w:color="auto" w:fill="F7F8FC"/>
        </w:rPr>
        <w:t xml:space="preserve">může </w:t>
      </w:r>
      <w:r w:rsidRPr="00EC02F1">
        <w:rPr>
          <w:rFonts w:ascii="Calibri" w:hAnsi="Calibri"/>
          <w:iCs/>
          <w:color w:val="000000"/>
          <w:shd w:val="clear" w:color="auto" w:fill="F7F8FC"/>
        </w:rPr>
        <w:t>být manuálem pro případné zakladatele jiných klubů pro získání představy o vedení klubu a o jeho možnostech během fungování.</w:t>
      </w:r>
    </w:p>
    <w:p w:rsidR="007311ED" w:rsidRPr="004D79E8" w:rsidRDefault="007311ED" w:rsidP="007311ED">
      <w:pPr>
        <w:spacing w:after="0" w:line="360" w:lineRule="auto"/>
        <w:rPr>
          <w:rFonts w:ascii="Calibri" w:hAnsi="Calibri"/>
          <w:i/>
        </w:rPr>
      </w:pPr>
      <w:r w:rsidRPr="004D79E8">
        <w:rPr>
          <w:rFonts w:ascii="Calibri" w:hAnsi="Calibri"/>
          <w:i/>
        </w:rPr>
        <w:t>Výzkumná otázka</w:t>
      </w:r>
    </w:p>
    <w:p w:rsidR="00B86EA7" w:rsidRPr="00B86EA7" w:rsidRDefault="007311ED" w:rsidP="00B86EA7">
      <w:pPr>
        <w:pStyle w:val="Odstavecseseznamem"/>
        <w:numPr>
          <w:ilvl w:val="0"/>
          <w:numId w:val="3"/>
        </w:numPr>
        <w:spacing w:after="0" w:line="360" w:lineRule="auto"/>
        <w:rPr>
          <w:rFonts w:ascii="Calibri" w:hAnsi="Calibri"/>
        </w:rPr>
      </w:pPr>
      <w:r w:rsidRPr="004D79E8">
        <w:rPr>
          <w:rFonts w:ascii="Calibri" w:hAnsi="Calibri"/>
        </w:rPr>
        <w:t xml:space="preserve">VO1: </w:t>
      </w:r>
      <w:r w:rsidR="00B86EA7" w:rsidRPr="00B86EA7">
        <w:rPr>
          <w:rFonts w:ascii="Calibri" w:hAnsi="Calibri"/>
          <w:iCs/>
          <w:color w:val="000000"/>
          <w:shd w:val="clear" w:color="auto" w:fill="F7F8FC"/>
        </w:rPr>
        <w:t xml:space="preserve">Má zvyšující se výkonnostní úroveň klubu vybraného sportu vliv na využití služeb a finanční pomoc národního svazu? </w:t>
      </w:r>
    </w:p>
    <w:p w:rsidR="00B86EA7" w:rsidRPr="00B86EA7" w:rsidRDefault="00B86EA7" w:rsidP="00B86EA7">
      <w:pPr>
        <w:pStyle w:val="Odstavecseseznamem"/>
        <w:numPr>
          <w:ilvl w:val="0"/>
          <w:numId w:val="3"/>
        </w:numPr>
        <w:spacing w:after="0" w:line="360" w:lineRule="auto"/>
        <w:rPr>
          <w:rFonts w:ascii="Calibri" w:hAnsi="Calibri"/>
        </w:rPr>
      </w:pPr>
      <w:r>
        <w:rPr>
          <w:rFonts w:ascii="Calibri" w:hAnsi="Calibri"/>
        </w:rPr>
        <w:t>VO2</w:t>
      </w:r>
      <w:r w:rsidRPr="004D79E8">
        <w:rPr>
          <w:rFonts w:ascii="Calibri" w:hAnsi="Calibri"/>
        </w:rPr>
        <w:t xml:space="preserve">: </w:t>
      </w:r>
      <w:r w:rsidRPr="005A11BB">
        <w:rPr>
          <w:rFonts w:ascii="Calibri" w:hAnsi="Calibri"/>
          <w:iCs/>
          <w:color w:val="000000"/>
          <w:shd w:val="clear" w:color="auto" w:fill="F7F8FC"/>
        </w:rPr>
        <w:t>Má zvyšující se výkonnostní úroveň klubu vliv na jeho strukturu řízení a finanční náročnost</w:t>
      </w:r>
      <w:r>
        <w:rPr>
          <w:rFonts w:ascii="Calibri" w:hAnsi="Calibri"/>
          <w:iCs/>
          <w:color w:val="000000"/>
          <w:shd w:val="clear" w:color="auto" w:fill="F7F8FC"/>
        </w:rPr>
        <w:t xml:space="preserve"> chodu klubu</w:t>
      </w:r>
      <w:r w:rsidRPr="005A11BB">
        <w:rPr>
          <w:rFonts w:ascii="Calibri" w:hAnsi="Calibri"/>
          <w:iCs/>
          <w:color w:val="000000"/>
          <w:shd w:val="clear" w:color="auto" w:fill="F7F8FC"/>
        </w:rPr>
        <w:t>?</w:t>
      </w:r>
    </w:p>
    <w:p w:rsidR="007311ED" w:rsidRPr="004D79E8" w:rsidRDefault="007311ED" w:rsidP="007311ED">
      <w:pPr>
        <w:spacing w:after="0" w:line="360" w:lineRule="auto"/>
        <w:jc w:val="both"/>
        <w:rPr>
          <w:rFonts w:ascii="Calibri" w:hAnsi="Calibri"/>
          <w:i/>
        </w:rPr>
      </w:pPr>
      <w:r w:rsidRPr="004D79E8">
        <w:rPr>
          <w:rFonts w:ascii="Calibri" w:hAnsi="Calibri"/>
          <w:i/>
        </w:rPr>
        <w:t>Výzkumný soubor</w:t>
      </w:r>
    </w:p>
    <w:p w:rsidR="007311ED" w:rsidRDefault="0094300B" w:rsidP="0094300B">
      <w:pPr>
        <w:pStyle w:val="Odstavecseseznamem"/>
        <w:numPr>
          <w:ilvl w:val="0"/>
          <w:numId w:val="10"/>
        </w:numPr>
        <w:spacing w:after="0" w:line="360" w:lineRule="auto"/>
        <w:jc w:val="both"/>
        <w:rPr>
          <w:rFonts w:ascii="Calibri" w:hAnsi="Calibri"/>
        </w:rPr>
      </w:pPr>
      <w:r>
        <w:rPr>
          <w:rFonts w:ascii="Calibri" w:hAnsi="Calibri"/>
        </w:rPr>
        <w:t>sportovní oddíly/kluby vybraného sportu</w:t>
      </w:r>
    </w:p>
    <w:p w:rsidR="0094300B" w:rsidRDefault="0094300B" w:rsidP="0094300B">
      <w:pPr>
        <w:pStyle w:val="Odstavecseseznamem"/>
        <w:numPr>
          <w:ilvl w:val="0"/>
          <w:numId w:val="10"/>
        </w:numPr>
        <w:spacing w:after="0" w:line="360" w:lineRule="auto"/>
        <w:jc w:val="both"/>
        <w:rPr>
          <w:rFonts w:ascii="Calibri" w:hAnsi="Calibri"/>
        </w:rPr>
      </w:pPr>
      <w:r>
        <w:rPr>
          <w:rFonts w:ascii="Calibri" w:hAnsi="Calibri"/>
        </w:rPr>
        <w:t>předsedové oddílů/klubů</w:t>
      </w:r>
    </w:p>
    <w:p w:rsidR="0094300B" w:rsidRPr="0094300B" w:rsidRDefault="0094300B" w:rsidP="0094300B">
      <w:pPr>
        <w:pStyle w:val="Odstavecseseznamem"/>
        <w:numPr>
          <w:ilvl w:val="0"/>
          <w:numId w:val="10"/>
        </w:numPr>
        <w:spacing w:after="0" w:line="360" w:lineRule="auto"/>
        <w:jc w:val="both"/>
        <w:rPr>
          <w:rFonts w:ascii="Calibri" w:hAnsi="Calibri"/>
        </w:rPr>
      </w:pPr>
      <w:r>
        <w:rPr>
          <w:rFonts w:ascii="Calibri" w:hAnsi="Calibri"/>
        </w:rPr>
        <w:t>předseda národního svazu</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94300B" w:rsidRPr="0094300B" w:rsidRDefault="0094300B" w:rsidP="0094300B">
      <w:pPr>
        <w:pStyle w:val="Odstavecseseznamem"/>
        <w:numPr>
          <w:ilvl w:val="0"/>
          <w:numId w:val="9"/>
        </w:numPr>
        <w:spacing w:after="0" w:line="360" w:lineRule="auto"/>
        <w:jc w:val="both"/>
        <w:rPr>
          <w:rFonts w:ascii="Calibri" w:hAnsi="Calibri"/>
          <w:iCs/>
          <w:color w:val="000000"/>
          <w:shd w:val="clear" w:color="auto" w:fill="F7F8FC"/>
        </w:rPr>
      </w:pPr>
      <w:r w:rsidRPr="0094300B">
        <w:rPr>
          <w:rFonts w:ascii="Calibri" w:hAnsi="Calibri"/>
          <w:iCs/>
          <w:color w:val="000000"/>
          <w:shd w:val="clear" w:color="auto" w:fill="F7F8FC"/>
        </w:rPr>
        <w:t>analýza dokumentů (výroční zprávy, výroční zprávy jednotlivých oddílů/klubů, zápisy z valných hromad, stanovy, účetní doklady, vyhlášky, smlouvy a jiné.</w:t>
      </w:r>
    </w:p>
    <w:p w:rsidR="0094300B" w:rsidRPr="0094300B" w:rsidRDefault="0094300B" w:rsidP="0094300B">
      <w:pPr>
        <w:pStyle w:val="Odstavecseseznamem"/>
        <w:numPr>
          <w:ilvl w:val="0"/>
          <w:numId w:val="9"/>
        </w:numPr>
        <w:spacing w:after="0" w:line="360" w:lineRule="auto"/>
        <w:jc w:val="both"/>
        <w:rPr>
          <w:rFonts w:ascii="Calibri" w:hAnsi="Calibri"/>
          <w:iCs/>
          <w:color w:val="000000"/>
          <w:shd w:val="clear" w:color="auto" w:fill="F7F8FC"/>
        </w:rPr>
      </w:pPr>
      <w:r w:rsidRPr="0094300B">
        <w:rPr>
          <w:rFonts w:ascii="Calibri" w:hAnsi="Calibri"/>
          <w:iCs/>
          <w:color w:val="000000"/>
          <w:shd w:val="clear" w:color="auto" w:fill="F7F8FC"/>
        </w:rPr>
        <w:t xml:space="preserve">rozhovory s předsedkyněmi oddílů jednotlivých klubů. Otázky zaměřit na organizační a finanční zabezpečení klubu, včetně využití služeb a finanční pomoci od národního svazu. </w:t>
      </w:r>
    </w:p>
    <w:p w:rsidR="0094300B" w:rsidRPr="0094300B" w:rsidRDefault="0094300B" w:rsidP="0094300B">
      <w:pPr>
        <w:pStyle w:val="Odstavecseseznamem"/>
        <w:numPr>
          <w:ilvl w:val="0"/>
          <w:numId w:val="9"/>
        </w:numPr>
        <w:shd w:val="clear" w:color="auto" w:fill="FFFFFF" w:themeFill="background1"/>
        <w:spacing w:after="0" w:line="360" w:lineRule="auto"/>
        <w:jc w:val="both"/>
        <w:rPr>
          <w:rFonts w:ascii="Calibri" w:hAnsi="Calibri"/>
          <w:iCs/>
          <w:color w:val="000000"/>
          <w:shd w:val="clear" w:color="auto" w:fill="F7F8FC"/>
        </w:rPr>
      </w:pPr>
      <w:r w:rsidRPr="0094300B">
        <w:rPr>
          <w:rFonts w:ascii="Calibri" w:hAnsi="Calibri"/>
          <w:iCs/>
          <w:color w:val="000000"/>
          <w:shd w:val="clear" w:color="auto" w:fill="F7F8FC"/>
        </w:rPr>
        <w:t xml:space="preserve">rozhovor s předsedou svazu zaměřit na organizační strukturu řízení, hospodaření a fungování svazu, včetně spolupráce s jednotlivými kluby z hlediska finanční pomoci a využití služeb. </w:t>
      </w:r>
    </w:p>
    <w:p w:rsidR="007311ED" w:rsidRPr="004D79E8" w:rsidRDefault="007311ED" w:rsidP="007311ED">
      <w:pPr>
        <w:spacing w:after="0" w:line="360" w:lineRule="auto"/>
        <w:jc w:val="both"/>
        <w:rPr>
          <w:rFonts w:ascii="Calibri" w:hAnsi="Calibri"/>
          <w:i/>
        </w:rPr>
      </w:pPr>
      <w:r w:rsidRPr="004D79E8">
        <w:rPr>
          <w:rFonts w:ascii="Calibri" w:hAnsi="Calibri"/>
          <w:i/>
        </w:rPr>
        <w:t>Analýza dat</w:t>
      </w:r>
    </w:p>
    <w:p w:rsidR="007311ED" w:rsidRPr="004D79E8" w:rsidRDefault="007311ED" w:rsidP="007311ED">
      <w:pPr>
        <w:pStyle w:val="Odstavecseseznamem"/>
        <w:numPr>
          <w:ilvl w:val="0"/>
          <w:numId w:val="2"/>
        </w:numPr>
        <w:spacing w:after="0" w:line="360" w:lineRule="auto"/>
        <w:ind w:left="1068"/>
        <w:jc w:val="both"/>
      </w:pPr>
      <w:r w:rsidRPr="004D79E8">
        <w:rPr>
          <w:rFonts w:ascii="Calibri" w:hAnsi="Calibri"/>
        </w:rPr>
        <w:t xml:space="preserve">Základní popisná statistika (aritmetický průměr, směrodatná odchylka, medián), grafické zobrazení (krabicové grafy), </w:t>
      </w:r>
    </w:p>
    <w:p w:rsidR="007311ED" w:rsidRPr="004D79E8" w:rsidRDefault="0094300B" w:rsidP="007311ED">
      <w:pPr>
        <w:pStyle w:val="Odstavecseseznamem"/>
        <w:numPr>
          <w:ilvl w:val="0"/>
          <w:numId w:val="2"/>
        </w:numPr>
        <w:spacing w:after="0" w:line="360" w:lineRule="auto"/>
        <w:ind w:left="1068"/>
        <w:jc w:val="both"/>
      </w:pPr>
      <w:r>
        <w:rPr>
          <w:rFonts w:ascii="Calibri" w:hAnsi="Calibri"/>
        </w:rPr>
        <w:t>rozložení četností</w:t>
      </w:r>
      <w:r w:rsidR="007311ED" w:rsidRPr="004D79E8">
        <w:rPr>
          <w:rFonts w:ascii="Calibri" w:hAnsi="Calibri"/>
        </w:rPr>
        <w:t xml:space="preserve">, </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94300B" w:rsidRPr="0094300B" w:rsidRDefault="0094300B" w:rsidP="0094300B">
      <w:pPr>
        <w:pStyle w:val="Odstavecseseznamem"/>
        <w:numPr>
          <w:ilvl w:val="0"/>
          <w:numId w:val="1"/>
        </w:numPr>
        <w:spacing w:after="0" w:line="360" w:lineRule="auto"/>
        <w:jc w:val="both"/>
        <w:rPr>
          <w:rFonts w:ascii="Calibri" w:hAnsi="Calibri"/>
          <w:iCs/>
          <w:color w:val="000000"/>
          <w:shd w:val="clear" w:color="auto" w:fill="F7F8FC"/>
        </w:rPr>
      </w:pPr>
      <w:r w:rsidRPr="0094300B">
        <w:rPr>
          <w:rFonts w:ascii="Calibri" w:hAnsi="Calibri"/>
          <w:iCs/>
          <w:color w:val="000000"/>
          <w:shd w:val="clear" w:color="auto" w:fill="F7F8FC"/>
        </w:rPr>
        <w:lastRenderedPageBreak/>
        <w:t xml:space="preserve">Na základě analýzy dokumentů a rozhovorů srovnat a objasnit fungování klubů vybraného sportu různé výkonnostní úrovně v České republice jak po stránce organizační, tak i ﬁnanční. </w:t>
      </w:r>
    </w:p>
    <w:p w:rsidR="0094300B" w:rsidRPr="0094300B" w:rsidRDefault="0094300B" w:rsidP="0094300B">
      <w:pPr>
        <w:pStyle w:val="Odstavecseseznamem"/>
        <w:numPr>
          <w:ilvl w:val="0"/>
          <w:numId w:val="1"/>
        </w:numPr>
        <w:spacing w:after="0" w:line="360" w:lineRule="auto"/>
        <w:jc w:val="both"/>
        <w:rPr>
          <w:rFonts w:ascii="Calibri" w:hAnsi="Calibri"/>
          <w:iCs/>
          <w:color w:val="000000"/>
          <w:shd w:val="clear" w:color="auto" w:fill="F7F8FC"/>
        </w:rPr>
      </w:pPr>
      <w:r w:rsidRPr="0094300B">
        <w:rPr>
          <w:rFonts w:ascii="Calibri" w:hAnsi="Calibri"/>
          <w:iCs/>
          <w:color w:val="000000"/>
          <w:shd w:val="clear" w:color="auto" w:fill="F7F8FC"/>
        </w:rPr>
        <w:t xml:space="preserve">Zjistit míru využívání služeb a ﬁnanční pomoci v podobě dotací od svazu opět v závislosti na výkonnostní úrovni oddílů. </w:t>
      </w:r>
    </w:p>
    <w:p w:rsidR="0094300B" w:rsidRPr="0094300B" w:rsidRDefault="0094300B" w:rsidP="0094300B">
      <w:pPr>
        <w:pStyle w:val="Odstavecseseznamem"/>
        <w:numPr>
          <w:ilvl w:val="0"/>
          <w:numId w:val="1"/>
        </w:numPr>
        <w:shd w:val="clear" w:color="auto" w:fill="FFFFFF" w:themeFill="background1"/>
        <w:spacing w:after="0" w:line="360" w:lineRule="auto"/>
        <w:jc w:val="both"/>
        <w:rPr>
          <w:rFonts w:ascii="Calibri" w:hAnsi="Calibri"/>
          <w:iCs/>
          <w:color w:val="000000"/>
          <w:shd w:val="clear" w:color="auto" w:fill="F7F8FC"/>
        </w:rPr>
      </w:pPr>
      <w:r w:rsidRPr="0094300B">
        <w:rPr>
          <w:rFonts w:ascii="Calibri" w:hAnsi="Calibri"/>
          <w:iCs/>
          <w:color w:val="000000"/>
          <w:shd w:val="clear" w:color="auto" w:fill="F7F8FC"/>
        </w:rPr>
        <w:t>Reflexe z rozhovorů</w:t>
      </w:r>
    </w:p>
    <w:p w:rsidR="007311ED" w:rsidRPr="0094300B" w:rsidRDefault="007311ED" w:rsidP="0094300B">
      <w:pPr>
        <w:spacing w:after="0" w:line="360" w:lineRule="auto"/>
        <w:jc w:val="both"/>
        <w:rPr>
          <w:rFonts w:ascii="Calibri" w:hAnsi="Calibri"/>
        </w:rPr>
      </w:pPr>
    </w:p>
    <w:p w:rsidR="007311ED" w:rsidRDefault="007311ED" w:rsidP="007311ED"/>
    <w:p w:rsidR="007311ED" w:rsidRDefault="007311ED" w:rsidP="007311ED"/>
    <w:p w:rsidR="007311ED" w:rsidRDefault="007311ED">
      <w:r>
        <w:br w:type="page"/>
      </w:r>
    </w:p>
    <w:p w:rsidR="004233C5" w:rsidRDefault="004233C5" w:rsidP="004233C5">
      <w:pPr>
        <w:pStyle w:val="Nadpis1"/>
        <w:rPr>
          <w:shd w:val="clear" w:color="auto" w:fill="F7F8FC"/>
        </w:rPr>
      </w:pPr>
      <w:bookmarkStart w:id="15" w:name="_Toc378167148"/>
      <w:bookmarkStart w:id="16" w:name="_Toc385928781"/>
      <w:r w:rsidRPr="005A11BB">
        <w:rPr>
          <w:shd w:val="clear" w:color="auto" w:fill="F7F8FC"/>
        </w:rPr>
        <w:lastRenderedPageBreak/>
        <w:t>Komparační práce</w:t>
      </w:r>
      <w:bookmarkEnd w:id="15"/>
      <w:bookmarkEnd w:id="16"/>
    </w:p>
    <w:p w:rsidR="00EC02F1" w:rsidRDefault="00EC02F1" w:rsidP="00EC02F1">
      <w:pPr>
        <w:spacing w:after="0" w:line="360" w:lineRule="auto"/>
        <w:jc w:val="both"/>
        <w:rPr>
          <w:rFonts w:ascii="Calibri" w:hAnsi="Calibri"/>
        </w:rPr>
      </w:pPr>
      <w:bookmarkStart w:id="17" w:name="_Toc378167149"/>
    </w:p>
    <w:p w:rsidR="00EC02F1" w:rsidRPr="005A11BB" w:rsidRDefault="00EC02F1" w:rsidP="00EC02F1">
      <w:pPr>
        <w:spacing w:after="0" w:line="360" w:lineRule="auto"/>
        <w:jc w:val="both"/>
        <w:rPr>
          <w:rFonts w:ascii="Calibri" w:hAnsi="Calibri"/>
        </w:rPr>
      </w:pPr>
      <w:r w:rsidRPr="005A11BB">
        <w:rPr>
          <w:rFonts w:ascii="Calibri" w:hAnsi="Calibri"/>
        </w:rPr>
        <w:t xml:space="preserve">Definice: </w:t>
      </w:r>
    </w:p>
    <w:p w:rsidR="00EC02F1" w:rsidRDefault="00EC02F1" w:rsidP="00EC02F1">
      <w:pPr>
        <w:spacing w:after="0" w:line="360" w:lineRule="auto"/>
        <w:ind w:left="709" w:hanging="1"/>
        <w:jc w:val="both"/>
        <w:rPr>
          <w:rFonts w:ascii="Calibri" w:hAnsi="Calibri"/>
        </w:rPr>
      </w:pPr>
      <w:r w:rsidRPr="005A11BB">
        <w:rPr>
          <w:rFonts w:ascii="Calibri" w:hAnsi="Calibri"/>
        </w:rPr>
        <w:t>Zkoumá se dvě nebo více existujících situací, aby se zjistily typy, stupeň a příčina jejich podobnosti a rozdílnosti.</w:t>
      </w:r>
    </w:p>
    <w:p w:rsidR="004233C5" w:rsidRDefault="004233C5" w:rsidP="004233C5">
      <w:pPr>
        <w:pStyle w:val="Nadpis2"/>
      </w:pPr>
      <w:bookmarkStart w:id="18" w:name="_Toc385928782"/>
      <w:r w:rsidRPr="005A11BB">
        <w:t xml:space="preserve">Porovnání úrovně vybraných koordinačních schopností </w:t>
      </w:r>
      <w:r w:rsidR="00BF66DC">
        <w:t xml:space="preserve">sportovců vybraného sportu </w:t>
      </w:r>
      <w:r w:rsidRPr="005A11BB">
        <w:t>ve věku 6 - 15 let</w:t>
      </w:r>
      <w:bookmarkEnd w:id="17"/>
      <w:bookmarkEnd w:id="18"/>
    </w:p>
    <w:p w:rsidR="007359AB" w:rsidRDefault="007359AB"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7D1A05" w:rsidRPr="00EC02F1" w:rsidRDefault="007D1A05" w:rsidP="00EC02F1">
      <w:pPr>
        <w:pStyle w:val="Odstavecseseznamem"/>
        <w:numPr>
          <w:ilvl w:val="0"/>
          <w:numId w:val="30"/>
        </w:numPr>
        <w:spacing w:after="0" w:line="360" w:lineRule="auto"/>
        <w:rPr>
          <w:rFonts w:ascii="Calibri" w:hAnsi="Calibri"/>
        </w:rPr>
      </w:pPr>
      <w:r w:rsidRPr="00EC02F1">
        <w:rPr>
          <w:rFonts w:ascii="Calibri" w:hAnsi="Calibri"/>
        </w:rPr>
        <w:t xml:space="preserve">Porovnat úrovně dílčích schopností u vybraných sportovců. Podle věkových skupin. V určených testech koordinační schopnosti. </w:t>
      </w:r>
    </w:p>
    <w:p w:rsidR="007311ED" w:rsidRPr="004D79E8" w:rsidRDefault="007D1A05" w:rsidP="007311ED">
      <w:pPr>
        <w:spacing w:after="0" w:line="360" w:lineRule="auto"/>
        <w:rPr>
          <w:rFonts w:ascii="Calibri" w:hAnsi="Calibri"/>
          <w:i/>
        </w:rPr>
      </w:pPr>
      <w:r>
        <w:rPr>
          <w:rFonts w:ascii="Calibri" w:hAnsi="Calibri"/>
          <w:i/>
        </w:rPr>
        <w:t>Hypotézy</w:t>
      </w:r>
    </w:p>
    <w:p w:rsidR="007D1A05" w:rsidRPr="007D1A05" w:rsidRDefault="007D1A05" w:rsidP="007D1A05">
      <w:pPr>
        <w:pStyle w:val="Odstavecseseznamem"/>
        <w:numPr>
          <w:ilvl w:val="0"/>
          <w:numId w:val="3"/>
        </w:numPr>
        <w:shd w:val="clear" w:color="auto" w:fill="FFFFFF" w:themeFill="background1"/>
        <w:spacing w:after="0" w:line="360" w:lineRule="auto"/>
        <w:jc w:val="both"/>
        <w:rPr>
          <w:rFonts w:ascii="Calibri" w:hAnsi="Calibri"/>
          <w:iCs/>
          <w:color w:val="000000"/>
          <w:shd w:val="clear" w:color="auto" w:fill="F7F8FC"/>
        </w:rPr>
      </w:pPr>
      <w:r w:rsidRPr="007D1A05">
        <w:rPr>
          <w:rFonts w:ascii="Calibri" w:hAnsi="Calibri"/>
          <w:iCs/>
          <w:color w:val="000000"/>
          <w:shd w:val="clear" w:color="auto" w:fill="F7F8FC"/>
        </w:rPr>
        <w:t xml:space="preserve">H1: U testu chůze poslepu, výdrž ve stoji jednonož na </w:t>
      </w:r>
      <w:proofErr w:type="spellStart"/>
      <w:r w:rsidRPr="007D1A05">
        <w:rPr>
          <w:rFonts w:ascii="Calibri" w:hAnsi="Calibri"/>
          <w:iCs/>
          <w:color w:val="000000"/>
          <w:shd w:val="clear" w:color="auto" w:fill="F7F8FC"/>
        </w:rPr>
        <w:t>kladince</w:t>
      </w:r>
      <w:proofErr w:type="spellEnd"/>
      <w:r w:rsidRPr="007D1A05">
        <w:rPr>
          <w:rFonts w:ascii="Calibri" w:hAnsi="Calibri"/>
          <w:iCs/>
          <w:color w:val="000000"/>
          <w:shd w:val="clear" w:color="auto" w:fill="F7F8FC"/>
        </w:rPr>
        <w:t>, běh k metám prokážeme statisticky a věcně významné změny v závislosti na věkových kategoriích.</w:t>
      </w:r>
    </w:p>
    <w:p w:rsidR="007D1A05" w:rsidRPr="007D1A05" w:rsidRDefault="007D1A05" w:rsidP="007D1A05">
      <w:pPr>
        <w:pStyle w:val="Odstavecseseznamem"/>
        <w:numPr>
          <w:ilvl w:val="0"/>
          <w:numId w:val="3"/>
        </w:numPr>
        <w:shd w:val="clear" w:color="auto" w:fill="FFFFFF" w:themeFill="background1"/>
        <w:spacing w:after="0" w:line="360" w:lineRule="auto"/>
        <w:jc w:val="both"/>
        <w:rPr>
          <w:rFonts w:ascii="Calibri" w:hAnsi="Calibri"/>
          <w:iCs/>
          <w:color w:val="000000"/>
          <w:shd w:val="clear" w:color="auto" w:fill="F7F8FC"/>
        </w:rPr>
      </w:pPr>
      <w:r w:rsidRPr="007D1A05">
        <w:rPr>
          <w:rFonts w:ascii="Calibri" w:hAnsi="Calibri"/>
          <w:iCs/>
          <w:color w:val="000000"/>
          <w:shd w:val="clear" w:color="auto" w:fill="F7F8FC"/>
        </w:rPr>
        <w:t xml:space="preserve">H2: U testů flexibility a běhu k metám se bez ohledu na dobu tréninku neprokážeme statisticky a věcně významné rozdíly mezi jednotlivými kategoriemi. </w:t>
      </w:r>
    </w:p>
    <w:p w:rsidR="007311ED" w:rsidRPr="007D1A05" w:rsidRDefault="007D1A05" w:rsidP="007D1A05">
      <w:pPr>
        <w:pStyle w:val="Odstavecseseznamem"/>
        <w:numPr>
          <w:ilvl w:val="0"/>
          <w:numId w:val="3"/>
        </w:numPr>
        <w:shd w:val="clear" w:color="auto" w:fill="FFFFFF" w:themeFill="background1"/>
        <w:spacing w:after="0" w:line="360" w:lineRule="auto"/>
        <w:jc w:val="both"/>
        <w:rPr>
          <w:rFonts w:ascii="Calibri" w:hAnsi="Calibri"/>
          <w:iCs/>
          <w:color w:val="000000"/>
          <w:shd w:val="clear" w:color="auto" w:fill="F7F8FC"/>
        </w:rPr>
      </w:pPr>
      <w:r w:rsidRPr="007D1A05">
        <w:rPr>
          <w:rFonts w:ascii="Calibri" w:hAnsi="Calibri"/>
          <w:iCs/>
          <w:color w:val="000000"/>
          <w:shd w:val="clear" w:color="auto" w:fill="F7F8FC"/>
        </w:rPr>
        <w:t>H3: U testu skok na cíl očekáváme na základě poznatků o věkové distribuci senzitivních období výrazný výkonový posun pouze mezi prvními dvěma věkovými kategoriemi.</w:t>
      </w:r>
    </w:p>
    <w:p w:rsidR="007311ED" w:rsidRPr="004D79E8" w:rsidRDefault="007311ED" w:rsidP="007311ED">
      <w:pPr>
        <w:spacing w:after="0" w:line="360" w:lineRule="auto"/>
        <w:jc w:val="both"/>
        <w:rPr>
          <w:rFonts w:ascii="Calibri" w:hAnsi="Calibri"/>
          <w:i/>
        </w:rPr>
      </w:pPr>
      <w:r w:rsidRPr="004D79E8">
        <w:rPr>
          <w:rFonts w:ascii="Calibri" w:hAnsi="Calibri"/>
          <w:i/>
        </w:rPr>
        <w:t>Výzkumný soubor</w:t>
      </w:r>
    </w:p>
    <w:p w:rsidR="007311ED" w:rsidRPr="00EC02F1" w:rsidRDefault="007D1A05" w:rsidP="00EC02F1">
      <w:pPr>
        <w:pStyle w:val="Odstavecseseznamem"/>
        <w:numPr>
          <w:ilvl w:val="0"/>
          <w:numId w:val="31"/>
        </w:numPr>
        <w:spacing w:after="0" w:line="360" w:lineRule="auto"/>
        <w:jc w:val="both"/>
        <w:rPr>
          <w:rFonts w:ascii="Calibri" w:hAnsi="Calibri"/>
        </w:rPr>
      </w:pPr>
      <w:r w:rsidRPr="00EC02F1">
        <w:rPr>
          <w:rFonts w:ascii="Calibri" w:hAnsi="Calibri"/>
        </w:rPr>
        <w:t>Sportovci vybraného sportu rozdělení dle věkových kategorií</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7311ED" w:rsidRDefault="007D1A05" w:rsidP="00EC02F1">
      <w:pPr>
        <w:pStyle w:val="Odstavecseseznamem"/>
        <w:numPr>
          <w:ilvl w:val="0"/>
          <w:numId w:val="33"/>
        </w:numPr>
        <w:spacing w:after="0" w:line="360" w:lineRule="auto"/>
      </w:pPr>
      <w:r>
        <w:t>standardizované motorické testy koordinace a flexibility</w:t>
      </w:r>
    </w:p>
    <w:p w:rsidR="007D1A05" w:rsidRDefault="007D1A05" w:rsidP="00EC02F1">
      <w:pPr>
        <w:pStyle w:val="Odstavecseseznamem"/>
        <w:numPr>
          <w:ilvl w:val="2"/>
          <w:numId w:val="33"/>
        </w:numPr>
        <w:spacing w:after="0" w:line="360" w:lineRule="auto"/>
        <w:jc w:val="both"/>
      </w:pPr>
      <w:r>
        <w:t xml:space="preserve">Výdrž ve stoji jednonož na </w:t>
      </w:r>
      <w:proofErr w:type="spellStart"/>
      <w:r>
        <w:t>kladince</w:t>
      </w:r>
      <w:proofErr w:type="spellEnd"/>
    </w:p>
    <w:p w:rsidR="007D1A05" w:rsidRDefault="007D1A05" w:rsidP="00EC02F1">
      <w:pPr>
        <w:pStyle w:val="Odstavecseseznamem"/>
        <w:numPr>
          <w:ilvl w:val="2"/>
          <w:numId w:val="33"/>
        </w:numPr>
        <w:spacing w:after="0" w:line="360" w:lineRule="auto"/>
        <w:jc w:val="both"/>
      </w:pPr>
      <w:r>
        <w:t>Test kloubní pohyblivosti horních končetin – přesah za zády</w:t>
      </w:r>
    </w:p>
    <w:p w:rsidR="007D1A05" w:rsidRDefault="007D1A05" w:rsidP="00EC02F1">
      <w:pPr>
        <w:pStyle w:val="Odstavecseseznamem"/>
        <w:numPr>
          <w:ilvl w:val="2"/>
          <w:numId w:val="33"/>
        </w:numPr>
        <w:spacing w:after="0" w:line="360" w:lineRule="auto"/>
        <w:jc w:val="both"/>
      </w:pPr>
      <w:r>
        <w:t>Hluboký ohnutý předklon</w:t>
      </w:r>
    </w:p>
    <w:p w:rsidR="007D1A05" w:rsidRDefault="007D1A05" w:rsidP="00EC02F1">
      <w:pPr>
        <w:pStyle w:val="Odstavecseseznamem"/>
        <w:numPr>
          <w:ilvl w:val="2"/>
          <w:numId w:val="33"/>
        </w:numPr>
        <w:spacing w:after="0" w:line="360" w:lineRule="auto"/>
        <w:jc w:val="both"/>
      </w:pPr>
      <w:r>
        <w:t>Skok na cíl</w:t>
      </w:r>
    </w:p>
    <w:p w:rsidR="007D1A05" w:rsidRDefault="007D1A05" w:rsidP="00EC02F1">
      <w:pPr>
        <w:pStyle w:val="Odstavecseseznamem"/>
        <w:numPr>
          <w:ilvl w:val="2"/>
          <w:numId w:val="33"/>
        </w:numPr>
        <w:spacing w:after="0" w:line="360" w:lineRule="auto"/>
        <w:jc w:val="both"/>
      </w:pPr>
      <w:r>
        <w:t>Výkrut</w:t>
      </w:r>
    </w:p>
    <w:p w:rsidR="007D1A05" w:rsidRPr="008A2A88" w:rsidRDefault="007D1A05" w:rsidP="00EC02F1">
      <w:pPr>
        <w:pStyle w:val="Odstavecseseznamem"/>
        <w:numPr>
          <w:ilvl w:val="2"/>
          <w:numId w:val="33"/>
        </w:numPr>
        <w:spacing w:after="0" w:line="360" w:lineRule="auto"/>
        <w:jc w:val="both"/>
      </w:pPr>
      <w:r>
        <w:t>Chůze po</w:t>
      </w:r>
      <w:r w:rsidRPr="008A2A88">
        <w:t>slepu</w:t>
      </w:r>
    </w:p>
    <w:p w:rsidR="007D1A05" w:rsidRPr="00AE1E81" w:rsidRDefault="007D1A05" w:rsidP="00EC02F1">
      <w:pPr>
        <w:pStyle w:val="Odstavecseseznamem"/>
        <w:numPr>
          <w:ilvl w:val="2"/>
          <w:numId w:val="33"/>
        </w:numPr>
        <w:spacing w:after="0" w:line="360" w:lineRule="auto"/>
        <w:jc w:val="both"/>
      </w:pPr>
      <w:proofErr w:type="spellStart"/>
      <w:r w:rsidRPr="00AE1E81">
        <w:t>Reaktometrie</w:t>
      </w:r>
      <w:proofErr w:type="spellEnd"/>
    </w:p>
    <w:p w:rsidR="007D1A05" w:rsidRDefault="007D1A05" w:rsidP="00EC02F1">
      <w:pPr>
        <w:pStyle w:val="Odstavecseseznamem"/>
        <w:numPr>
          <w:ilvl w:val="2"/>
          <w:numId w:val="33"/>
        </w:numPr>
        <w:spacing w:after="0" w:line="360" w:lineRule="auto"/>
        <w:jc w:val="both"/>
      </w:pPr>
      <w:r>
        <w:t>Z</w:t>
      </w:r>
      <w:r w:rsidRPr="00A42F8B">
        <w:t>achycení gymnastické tyče</w:t>
      </w:r>
    </w:p>
    <w:p w:rsidR="007D1A05" w:rsidRPr="004D79E8" w:rsidRDefault="007D1A05" w:rsidP="00EC02F1">
      <w:pPr>
        <w:pStyle w:val="Odstavecseseznamem"/>
        <w:numPr>
          <w:ilvl w:val="2"/>
          <w:numId w:val="33"/>
        </w:numPr>
        <w:spacing w:after="0" w:line="360" w:lineRule="auto"/>
        <w:jc w:val="both"/>
      </w:pPr>
      <w:r>
        <w:t>B</w:t>
      </w:r>
      <w:r w:rsidRPr="00B21CE4">
        <w:t>ěh k metám se změnami směru</w:t>
      </w:r>
    </w:p>
    <w:p w:rsidR="007311ED" w:rsidRPr="004D79E8" w:rsidRDefault="007311ED" w:rsidP="007311ED">
      <w:pPr>
        <w:spacing w:after="0" w:line="360" w:lineRule="auto"/>
        <w:jc w:val="both"/>
        <w:rPr>
          <w:rFonts w:ascii="Calibri" w:hAnsi="Calibri"/>
          <w:i/>
        </w:rPr>
      </w:pPr>
      <w:r w:rsidRPr="004D79E8">
        <w:rPr>
          <w:rFonts w:ascii="Calibri" w:hAnsi="Calibri"/>
          <w:i/>
        </w:rPr>
        <w:t>Analýza dat</w:t>
      </w:r>
    </w:p>
    <w:p w:rsidR="007311ED" w:rsidRPr="004D79E8" w:rsidRDefault="007311ED" w:rsidP="007311ED">
      <w:pPr>
        <w:pStyle w:val="Odstavecseseznamem"/>
        <w:numPr>
          <w:ilvl w:val="0"/>
          <w:numId w:val="2"/>
        </w:numPr>
        <w:spacing w:after="0" w:line="360" w:lineRule="auto"/>
        <w:ind w:left="1068"/>
        <w:jc w:val="both"/>
      </w:pPr>
      <w:r w:rsidRPr="004D79E8">
        <w:rPr>
          <w:rFonts w:ascii="Calibri" w:hAnsi="Calibri"/>
        </w:rPr>
        <w:t xml:space="preserve">Základní popisná statistika (aritmetický průměr, směrodatná odchylka, medián), grafické zobrazení (krabicové grafy), </w:t>
      </w:r>
    </w:p>
    <w:p w:rsidR="007D1A05" w:rsidRPr="007D1A05" w:rsidRDefault="007311ED" w:rsidP="007311ED">
      <w:pPr>
        <w:pStyle w:val="Odstavecseseznamem"/>
        <w:numPr>
          <w:ilvl w:val="0"/>
          <w:numId w:val="2"/>
        </w:numPr>
        <w:spacing w:after="0" w:line="360" w:lineRule="auto"/>
        <w:ind w:left="1068"/>
        <w:jc w:val="both"/>
      </w:pPr>
      <w:r w:rsidRPr="004D79E8">
        <w:rPr>
          <w:rFonts w:ascii="Calibri" w:hAnsi="Calibri"/>
        </w:rPr>
        <w:lastRenderedPageBreak/>
        <w:t>t-testy,</w:t>
      </w:r>
      <w:r w:rsidR="007D1A05">
        <w:rPr>
          <w:rFonts w:ascii="Calibri" w:hAnsi="Calibri"/>
        </w:rPr>
        <w:t xml:space="preserve"> analýza rozptylu</w:t>
      </w:r>
    </w:p>
    <w:p w:rsidR="007311ED" w:rsidRPr="004D79E8" w:rsidRDefault="007D1A05" w:rsidP="007311ED">
      <w:pPr>
        <w:pStyle w:val="Odstavecseseznamem"/>
        <w:numPr>
          <w:ilvl w:val="0"/>
          <w:numId w:val="2"/>
        </w:numPr>
        <w:spacing w:after="0" w:line="360" w:lineRule="auto"/>
        <w:ind w:left="1068"/>
        <w:jc w:val="both"/>
      </w:pPr>
      <w:proofErr w:type="spellStart"/>
      <w:r>
        <w:rPr>
          <w:rFonts w:ascii="Calibri" w:hAnsi="Calibri"/>
        </w:rPr>
        <w:t>Cohenovo</w:t>
      </w:r>
      <w:proofErr w:type="spellEnd"/>
      <w:r>
        <w:rPr>
          <w:rFonts w:ascii="Calibri" w:hAnsi="Calibri"/>
        </w:rPr>
        <w:t xml:space="preserve"> d</w:t>
      </w:r>
      <w:r w:rsidR="007311ED" w:rsidRPr="004D79E8">
        <w:rPr>
          <w:rFonts w:ascii="Calibri" w:hAnsi="Calibri"/>
        </w:rPr>
        <w:t xml:space="preserve"> </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7311ED" w:rsidRPr="00EC02F1" w:rsidRDefault="00F83F53" w:rsidP="00EC02F1">
      <w:pPr>
        <w:pStyle w:val="Odstavecseseznamem"/>
        <w:numPr>
          <w:ilvl w:val="0"/>
          <w:numId w:val="34"/>
        </w:numPr>
        <w:spacing w:after="0" w:line="360" w:lineRule="auto"/>
        <w:jc w:val="both"/>
        <w:rPr>
          <w:rFonts w:ascii="Calibri" w:hAnsi="Calibri"/>
        </w:rPr>
      </w:pPr>
      <w:r w:rsidRPr="00EC02F1">
        <w:rPr>
          <w:rFonts w:ascii="Calibri" w:hAnsi="Calibri"/>
        </w:rPr>
        <w:t>Poukázat</w:t>
      </w:r>
      <w:r w:rsidR="007D1A05" w:rsidRPr="00EC02F1">
        <w:rPr>
          <w:rFonts w:ascii="Calibri" w:hAnsi="Calibri"/>
        </w:rPr>
        <w:t xml:space="preserve"> na značné rozdíly ve výkonnosti </w:t>
      </w:r>
      <w:r w:rsidRPr="00EC02F1">
        <w:rPr>
          <w:rFonts w:ascii="Calibri" w:hAnsi="Calibri"/>
        </w:rPr>
        <w:t>ve vybraných  motorických testech koordinace a flexibility</w:t>
      </w:r>
      <w:r w:rsidR="007D1A05" w:rsidRPr="00EC02F1">
        <w:rPr>
          <w:rFonts w:ascii="Calibri" w:hAnsi="Calibri"/>
        </w:rPr>
        <w:t>.</w:t>
      </w:r>
    </w:p>
    <w:p w:rsidR="007311ED" w:rsidRDefault="007311ED">
      <w:r>
        <w:br w:type="page"/>
      </w:r>
    </w:p>
    <w:p w:rsidR="009962B2" w:rsidRDefault="009962B2" w:rsidP="009962B2">
      <w:pPr>
        <w:pStyle w:val="Nadpis1"/>
        <w:rPr>
          <w:shd w:val="clear" w:color="auto" w:fill="F7F8FC"/>
        </w:rPr>
      </w:pPr>
      <w:bookmarkStart w:id="19" w:name="_Toc378167150"/>
      <w:bookmarkStart w:id="20" w:name="_Toc385928783"/>
      <w:r w:rsidRPr="005A11BB">
        <w:rPr>
          <w:shd w:val="clear" w:color="auto" w:fill="F7F8FC"/>
        </w:rPr>
        <w:lastRenderedPageBreak/>
        <w:t>Stav (status)</w:t>
      </w:r>
      <w:bookmarkEnd w:id="19"/>
      <w:bookmarkEnd w:id="20"/>
    </w:p>
    <w:p w:rsidR="00EC02F1" w:rsidRDefault="00EC02F1" w:rsidP="00EC02F1">
      <w:pPr>
        <w:spacing w:after="0" w:line="360" w:lineRule="auto"/>
        <w:jc w:val="both"/>
        <w:rPr>
          <w:rFonts w:ascii="Calibri" w:hAnsi="Calibri"/>
          <w:iCs/>
          <w:color w:val="000000"/>
          <w:shd w:val="clear" w:color="auto" w:fill="F7F8FC"/>
        </w:rPr>
      </w:pPr>
      <w:bookmarkStart w:id="21" w:name="_Toc378167151"/>
    </w:p>
    <w:p w:rsidR="00EC02F1" w:rsidRPr="005A11BB" w:rsidRDefault="00EC02F1" w:rsidP="00EC02F1">
      <w:pPr>
        <w:spacing w:after="0" w:line="360" w:lineRule="auto"/>
        <w:jc w:val="both"/>
        <w:rPr>
          <w:rFonts w:ascii="Calibri" w:hAnsi="Calibri"/>
          <w:iCs/>
          <w:color w:val="000000"/>
          <w:shd w:val="clear" w:color="auto" w:fill="F7F8FC"/>
        </w:rPr>
      </w:pPr>
      <w:r w:rsidRPr="005A11BB">
        <w:rPr>
          <w:rFonts w:ascii="Calibri" w:hAnsi="Calibri"/>
          <w:iCs/>
          <w:color w:val="000000"/>
          <w:shd w:val="clear" w:color="auto" w:fill="F7F8FC"/>
        </w:rPr>
        <w:t>Definice:</w:t>
      </w:r>
    </w:p>
    <w:p w:rsidR="00EC02F1" w:rsidRDefault="00EC02F1" w:rsidP="00EC02F1">
      <w:pPr>
        <w:spacing w:after="0" w:line="360" w:lineRule="auto"/>
        <w:ind w:left="709" w:hanging="1"/>
        <w:jc w:val="both"/>
        <w:rPr>
          <w:rFonts w:ascii="Calibri" w:hAnsi="Calibri"/>
          <w:iCs/>
          <w:color w:val="000000"/>
          <w:shd w:val="clear" w:color="auto" w:fill="F7F8FC"/>
        </w:rPr>
      </w:pPr>
      <w:r w:rsidRPr="005A11BB">
        <w:rPr>
          <w:rFonts w:ascii="Calibri" w:hAnsi="Calibri"/>
          <w:iCs/>
          <w:color w:val="000000"/>
          <w:shd w:val="clear" w:color="auto" w:fill="F7F8FC"/>
        </w:rPr>
        <w:t>Zkoumá se reprezentativní nebo specifikovaná skupina, aby se zajistily charakteristiky objektu pozorování.</w:t>
      </w:r>
    </w:p>
    <w:p w:rsidR="009962B2" w:rsidRDefault="009962B2" w:rsidP="009962B2">
      <w:pPr>
        <w:pStyle w:val="Nadpis2"/>
        <w:rPr>
          <w:shd w:val="clear" w:color="auto" w:fill="F7F8FC"/>
        </w:rPr>
      </w:pPr>
      <w:bookmarkStart w:id="22" w:name="_Toc385928784"/>
      <w:r w:rsidRPr="005A11BB">
        <w:rPr>
          <w:shd w:val="clear" w:color="auto" w:fill="F7F8FC"/>
        </w:rPr>
        <w:t>Hodnocení klíčových kompetencí učiteli různých vzdělávacích oblastí</w:t>
      </w:r>
      <w:bookmarkEnd w:id="21"/>
      <w:bookmarkEnd w:id="22"/>
    </w:p>
    <w:p w:rsidR="007359AB" w:rsidRDefault="007359AB"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EC02F1" w:rsidRDefault="005F2FE9" w:rsidP="00EC02F1">
      <w:pPr>
        <w:pStyle w:val="Odstavecseseznamem"/>
        <w:numPr>
          <w:ilvl w:val="0"/>
          <w:numId w:val="34"/>
        </w:numPr>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 xml:space="preserve">Diplomová práce má za úkol zkoumat hodnocení klíčových kompetencí (KK) učiteli různých vzdělávacích oblastí. </w:t>
      </w:r>
    </w:p>
    <w:p w:rsidR="00EC02F1" w:rsidRDefault="005F2FE9" w:rsidP="00EC02F1">
      <w:pPr>
        <w:pStyle w:val="Odstavecseseznamem"/>
        <w:numPr>
          <w:ilvl w:val="0"/>
          <w:numId w:val="34"/>
        </w:numPr>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 xml:space="preserve">Zabývat se zařazováním a rozvíjením klíčových kompetencí na základních školách. </w:t>
      </w:r>
    </w:p>
    <w:p w:rsidR="00EC02F1" w:rsidRDefault="005F2FE9" w:rsidP="00EC02F1">
      <w:pPr>
        <w:pStyle w:val="Odstavecseseznamem"/>
        <w:numPr>
          <w:ilvl w:val="0"/>
          <w:numId w:val="34"/>
        </w:numPr>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 xml:space="preserve">Zhodnotit současný stav povědomí vyučujících 2. stupně základních škol o klíčových kompetencích. </w:t>
      </w:r>
    </w:p>
    <w:p w:rsidR="005F2FE9" w:rsidRPr="00EC02F1" w:rsidRDefault="005F2FE9" w:rsidP="00EC02F1">
      <w:pPr>
        <w:pStyle w:val="Odstavecseseznamem"/>
        <w:numPr>
          <w:ilvl w:val="0"/>
          <w:numId w:val="34"/>
        </w:numPr>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Poskytnout podněty pro vytváření nových metodických materiálů pro danou problematiku.</w:t>
      </w:r>
    </w:p>
    <w:p w:rsidR="007311ED" w:rsidRPr="004D79E8" w:rsidRDefault="005F2FE9" w:rsidP="007311ED">
      <w:pPr>
        <w:spacing w:after="0" w:line="360" w:lineRule="auto"/>
        <w:rPr>
          <w:rFonts w:ascii="Calibri" w:hAnsi="Calibri"/>
          <w:i/>
        </w:rPr>
      </w:pPr>
      <w:r>
        <w:rPr>
          <w:rFonts w:ascii="Calibri" w:hAnsi="Calibri"/>
          <w:i/>
        </w:rPr>
        <w:t>Hypotézy</w:t>
      </w:r>
    </w:p>
    <w:p w:rsidR="005F2FE9" w:rsidRPr="005F2FE9" w:rsidRDefault="005F2FE9" w:rsidP="005F2FE9">
      <w:pPr>
        <w:pStyle w:val="Odstavecseseznamem"/>
        <w:numPr>
          <w:ilvl w:val="0"/>
          <w:numId w:val="3"/>
        </w:numPr>
        <w:spacing w:after="0" w:line="360" w:lineRule="auto"/>
        <w:jc w:val="both"/>
        <w:rPr>
          <w:rFonts w:ascii="Calibri" w:hAnsi="Calibri"/>
          <w:iCs/>
          <w:color w:val="000000"/>
          <w:shd w:val="clear" w:color="auto" w:fill="F7F8FC"/>
        </w:rPr>
      </w:pPr>
      <w:r w:rsidRPr="005F2FE9">
        <w:rPr>
          <w:rFonts w:ascii="Calibri" w:hAnsi="Calibri"/>
          <w:iCs/>
          <w:color w:val="000000"/>
          <w:shd w:val="clear" w:color="auto" w:fill="F7F8FC"/>
        </w:rPr>
        <w:t xml:space="preserve">H1: Obecně </w:t>
      </w:r>
      <w:proofErr w:type="spellStart"/>
      <w:r w:rsidRPr="005F2FE9">
        <w:rPr>
          <w:rFonts w:ascii="Calibri" w:hAnsi="Calibri"/>
          <w:iCs/>
          <w:color w:val="000000"/>
          <w:shd w:val="clear" w:color="auto" w:fill="F7F8FC"/>
        </w:rPr>
        <w:t>nejzařazovanějšími</w:t>
      </w:r>
      <w:proofErr w:type="spellEnd"/>
      <w:r w:rsidRPr="005F2FE9">
        <w:rPr>
          <w:rFonts w:ascii="Calibri" w:hAnsi="Calibri"/>
          <w:iCs/>
          <w:color w:val="000000"/>
          <w:shd w:val="clear" w:color="auto" w:fill="F7F8FC"/>
        </w:rPr>
        <w:t xml:space="preserve"> KK jsou kompetence komunikativní, kompetence k učení a kompetence k řešení problémů.</w:t>
      </w:r>
    </w:p>
    <w:p w:rsidR="005F2FE9" w:rsidRPr="005F2FE9" w:rsidRDefault="005F2FE9" w:rsidP="005F2FE9">
      <w:pPr>
        <w:pStyle w:val="Odstavecseseznamem"/>
        <w:numPr>
          <w:ilvl w:val="0"/>
          <w:numId w:val="3"/>
        </w:numPr>
        <w:spacing w:after="0" w:line="360" w:lineRule="auto"/>
        <w:jc w:val="both"/>
        <w:rPr>
          <w:rFonts w:ascii="Calibri" w:hAnsi="Calibri"/>
          <w:iCs/>
          <w:color w:val="000000"/>
          <w:shd w:val="clear" w:color="auto" w:fill="F7F8FC"/>
        </w:rPr>
      </w:pPr>
      <w:r w:rsidRPr="005F2FE9">
        <w:rPr>
          <w:rFonts w:ascii="Calibri" w:hAnsi="Calibri"/>
          <w:iCs/>
          <w:color w:val="000000"/>
          <w:shd w:val="clear" w:color="auto" w:fill="F7F8FC"/>
        </w:rPr>
        <w:t>H2: Učitelé profesně mladší se orientují v problematice KK lépe než jejich profesně starší kolegové.</w:t>
      </w:r>
    </w:p>
    <w:p w:rsidR="007311ED" w:rsidRPr="004D79E8" w:rsidRDefault="007311ED" w:rsidP="007311ED">
      <w:pPr>
        <w:spacing w:after="0" w:line="360" w:lineRule="auto"/>
        <w:jc w:val="both"/>
        <w:rPr>
          <w:rFonts w:ascii="Calibri" w:hAnsi="Calibri"/>
          <w:i/>
        </w:rPr>
      </w:pPr>
      <w:r w:rsidRPr="004D79E8">
        <w:rPr>
          <w:rFonts w:ascii="Calibri" w:hAnsi="Calibri"/>
          <w:i/>
        </w:rPr>
        <w:t>Výzkumný soubor</w:t>
      </w:r>
    </w:p>
    <w:p w:rsidR="007311ED" w:rsidRPr="00EC02F1" w:rsidRDefault="005F2FE9" w:rsidP="00EC02F1">
      <w:pPr>
        <w:pStyle w:val="Odstavecseseznamem"/>
        <w:numPr>
          <w:ilvl w:val="0"/>
          <w:numId w:val="35"/>
        </w:numPr>
        <w:spacing w:after="0" w:line="360" w:lineRule="auto"/>
        <w:jc w:val="both"/>
        <w:rPr>
          <w:rFonts w:ascii="Calibri" w:hAnsi="Calibri"/>
        </w:rPr>
      </w:pPr>
      <w:r w:rsidRPr="00EC02F1">
        <w:rPr>
          <w:rFonts w:ascii="Calibri" w:hAnsi="Calibri"/>
        </w:rPr>
        <w:t>Učitelé základních škol ve vybraném regionu</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5F2FE9" w:rsidRPr="005F2FE9" w:rsidRDefault="005F2FE9" w:rsidP="005F2FE9">
      <w:pPr>
        <w:pStyle w:val="Odstavecseseznamem"/>
        <w:numPr>
          <w:ilvl w:val="0"/>
          <w:numId w:val="13"/>
        </w:numPr>
        <w:spacing w:after="0" w:line="360" w:lineRule="auto"/>
        <w:jc w:val="both"/>
        <w:rPr>
          <w:rFonts w:ascii="Calibri" w:hAnsi="Calibri"/>
          <w:iCs/>
          <w:color w:val="000000"/>
          <w:shd w:val="clear" w:color="auto" w:fill="F7F8FC"/>
        </w:rPr>
      </w:pPr>
      <w:r>
        <w:t xml:space="preserve">anonymní strukturovaný dotazník, </w:t>
      </w:r>
      <w:r w:rsidRPr="005F2FE9">
        <w:rPr>
          <w:rFonts w:ascii="Calibri" w:hAnsi="Calibri"/>
          <w:iCs/>
          <w:color w:val="000000"/>
          <w:shd w:val="clear" w:color="auto" w:fill="F7F8FC"/>
        </w:rPr>
        <w:t xml:space="preserve">inspirován Dotazníkem Druhé vlny rychlého šetření 2010, který se zabývá vlivem žáků na chod školy, výukou dalšího cizího jazyka a hodnocením klíčových kompetencí. Dotazník rozdělených do dvou kategorií a to na rozvíjení KK (5 otázek) a hodnocení KK (6 otázek). </w:t>
      </w:r>
    </w:p>
    <w:p w:rsidR="007311ED" w:rsidRPr="004D79E8" w:rsidRDefault="007311ED" w:rsidP="007359AB">
      <w:pPr>
        <w:spacing w:after="0" w:line="360" w:lineRule="auto"/>
        <w:rPr>
          <w:rFonts w:ascii="Calibri" w:hAnsi="Calibri"/>
          <w:i/>
        </w:rPr>
      </w:pPr>
      <w:r w:rsidRPr="004D79E8">
        <w:t xml:space="preserve"> </w:t>
      </w:r>
      <w:r w:rsidRPr="004D79E8">
        <w:rPr>
          <w:rFonts w:ascii="Calibri" w:hAnsi="Calibri"/>
          <w:i/>
        </w:rPr>
        <w:t>Analýza dat</w:t>
      </w:r>
    </w:p>
    <w:p w:rsidR="007311ED" w:rsidRPr="004D79E8" w:rsidRDefault="007311ED" w:rsidP="007311ED">
      <w:pPr>
        <w:pStyle w:val="Odstavecseseznamem"/>
        <w:numPr>
          <w:ilvl w:val="0"/>
          <w:numId w:val="2"/>
        </w:numPr>
        <w:spacing w:after="0" w:line="360" w:lineRule="auto"/>
        <w:ind w:left="1068"/>
        <w:jc w:val="both"/>
      </w:pPr>
      <w:r w:rsidRPr="004D79E8">
        <w:rPr>
          <w:rFonts w:ascii="Calibri" w:hAnsi="Calibri"/>
        </w:rPr>
        <w:t xml:space="preserve">Základní popisná statistika (aritmetický průměr, směrodatná odchylka, medián), grafické zobrazení (krabicové grafy), </w:t>
      </w:r>
    </w:p>
    <w:p w:rsidR="007311ED" w:rsidRPr="004D79E8" w:rsidRDefault="005F2FE9" w:rsidP="007311ED">
      <w:pPr>
        <w:pStyle w:val="Odstavecseseznamem"/>
        <w:numPr>
          <w:ilvl w:val="0"/>
          <w:numId w:val="2"/>
        </w:numPr>
        <w:spacing w:after="0" w:line="360" w:lineRule="auto"/>
        <w:ind w:left="1068"/>
        <w:jc w:val="both"/>
      </w:pPr>
      <w:r>
        <w:rPr>
          <w:rFonts w:ascii="Calibri" w:hAnsi="Calibri"/>
        </w:rPr>
        <w:t>testy nezávislosti chí-2 v kontingenčních tabulkách</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7311ED" w:rsidRPr="004D79E8" w:rsidRDefault="005F2FE9" w:rsidP="007311ED">
      <w:pPr>
        <w:pStyle w:val="Odstavecseseznamem"/>
        <w:numPr>
          <w:ilvl w:val="0"/>
          <w:numId w:val="1"/>
        </w:numPr>
        <w:spacing w:after="0" w:line="360" w:lineRule="auto"/>
        <w:ind w:left="993"/>
        <w:jc w:val="both"/>
        <w:rPr>
          <w:rFonts w:ascii="Calibri" w:hAnsi="Calibri"/>
        </w:rPr>
      </w:pPr>
      <w:r>
        <w:rPr>
          <w:rFonts w:ascii="Calibri" w:hAnsi="Calibri"/>
          <w:iCs/>
          <w:color w:val="000000"/>
          <w:shd w:val="clear" w:color="auto" w:fill="F7F8FC"/>
        </w:rPr>
        <w:lastRenderedPageBreak/>
        <w:t>Z</w:t>
      </w:r>
      <w:r w:rsidRPr="005A11BB">
        <w:rPr>
          <w:rFonts w:ascii="Calibri" w:hAnsi="Calibri"/>
          <w:iCs/>
          <w:color w:val="000000"/>
          <w:shd w:val="clear" w:color="auto" w:fill="F7F8FC"/>
        </w:rPr>
        <w:t xml:space="preserve">jistit současný stav povědomí vyučujících </w:t>
      </w:r>
      <w:r>
        <w:rPr>
          <w:rFonts w:ascii="Calibri" w:hAnsi="Calibri"/>
          <w:iCs/>
          <w:color w:val="000000"/>
          <w:shd w:val="clear" w:color="auto" w:fill="F7F8FC"/>
        </w:rPr>
        <w:t>o klíčových kompetencích a snažit</w:t>
      </w:r>
      <w:r w:rsidRPr="005A11BB">
        <w:rPr>
          <w:rFonts w:ascii="Calibri" w:hAnsi="Calibri"/>
          <w:iCs/>
          <w:color w:val="000000"/>
          <w:shd w:val="clear" w:color="auto" w:fill="F7F8FC"/>
        </w:rPr>
        <w:t xml:space="preserve"> se objasnit názory vyučujících na zpětnovazebné hodnocení klíčových kompetencí ve vyučovacím procesu.</w:t>
      </w:r>
    </w:p>
    <w:p w:rsidR="007311ED" w:rsidRDefault="007311ED" w:rsidP="007311ED"/>
    <w:p w:rsidR="007311ED" w:rsidRDefault="007311ED" w:rsidP="007311ED"/>
    <w:p w:rsidR="007311ED" w:rsidRDefault="007311ED">
      <w:r>
        <w:br w:type="page"/>
      </w:r>
    </w:p>
    <w:p w:rsidR="007D3D77" w:rsidRDefault="007D3D77" w:rsidP="007D3D77">
      <w:pPr>
        <w:pStyle w:val="Nadpis1"/>
        <w:rPr>
          <w:rFonts w:ascii="Calibri" w:hAnsi="Calibri"/>
          <w:i/>
        </w:rPr>
      </w:pPr>
      <w:bookmarkStart w:id="23" w:name="_Toc378167152"/>
      <w:bookmarkStart w:id="24" w:name="_Toc385928785"/>
      <w:r w:rsidRPr="005A11BB">
        <w:rPr>
          <w:shd w:val="clear" w:color="auto" w:fill="F7F8FC"/>
        </w:rPr>
        <w:lastRenderedPageBreak/>
        <w:t>Dotazování a postoje</w:t>
      </w:r>
      <w:bookmarkEnd w:id="23"/>
      <w:bookmarkEnd w:id="24"/>
    </w:p>
    <w:p w:rsidR="007359AB" w:rsidRDefault="007359AB" w:rsidP="007359AB">
      <w:pPr>
        <w:spacing w:after="0" w:line="360" w:lineRule="auto"/>
        <w:jc w:val="both"/>
        <w:rPr>
          <w:rFonts w:ascii="Calibri" w:hAnsi="Calibri"/>
          <w:iCs/>
          <w:color w:val="000000"/>
          <w:shd w:val="clear" w:color="auto" w:fill="F7F8FC"/>
        </w:rPr>
      </w:pPr>
      <w:bookmarkStart w:id="25" w:name="_Toc378167153"/>
    </w:p>
    <w:p w:rsidR="007359AB" w:rsidRPr="00E87970" w:rsidRDefault="007359AB" w:rsidP="007359AB">
      <w:pPr>
        <w:spacing w:after="0" w:line="360" w:lineRule="auto"/>
        <w:jc w:val="both"/>
        <w:rPr>
          <w:rFonts w:ascii="Calibri" w:hAnsi="Calibri"/>
          <w:iCs/>
          <w:color w:val="000000"/>
          <w:shd w:val="clear" w:color="auto" w:fill="F7F8FC"/>
        </w:rPr>
      </w:pPr>
      <w:r w:rsidRPr="00E87970">
        <w:rPr>
          <w:rFonts w:ascii="Calibri" w:hAnsi="Calibri"/>
          <w:iCs/>
          <w:color w:val="000000"/>
          <w:shd w:val="clear" w:color="auto" w:fill="F7F8FC"/>
        </w:rPr>
        <w:t>Definice:</w:t>
      </w:r>
    </w:p>
    <w:p w:rsidR="007359AB" w:rsidRPr="00E87970" w:rsidRDefault="007359AB" w:rsidP="007359AB">
      <w:pPr>
        <w:spacing w:after="0" w:line="360" w:lineRule="auto"/>
        <w:ind w:firstLine="708"/>
        <w:jc w:val="both"/>
        <w:rPr>
          <w:rFonts w:ascii="Calibri" w:hAnsi="Calibri"/>
          <w:iCs/>
          <w:color w:val="000000"/>
          <w:shd w:val="clear" w:color="auto" w:fill="F7F8FC"/>
        </w:rPr>
      </w:pPr>
      <w:r w:rsidRPr="00E87970">
        <w:rPr>
          <w:rFonts w:ascii="Calibri" w:hAnsi="Calibri"/>
          <w:iCs/>
          <w:color w:val="000000"/>
          <w:shd w:val="clear" w:color="auto" w:fill="F7F8FC"/>
        </w:rPr>
        <w:t>Zkoumá se, popisuje se a interpretuje chování, názory a intence specifické skupiny lidí.</w:t>
      </w:r>
    </w:p>
    <w:p w:rsidR="007D3D77" w:rsidRDefault="007D3D77" w:rsidP="007D3D77">
      <w:pPr>
        <w:pStyle w:val="Nadpis2"/>
        <w:rPr>
          <w:rFonts w:ascii="Calibri" w:hAnsi="Calibri"/>
          <w:i/>
        </w:rPr>
      </w:pPr>
      <w:bookmarkStart w:id="26" w:name="_Toc385928786"/>
      <w:r w:rsidRPr="005A11BB">
        <w:rPr>
          <w:shd w:val="clear" w:color="auto" w:fill="F7F8FC"/>
        </w:rPr>
        <w:t>Postoj dospívajících dívek k osobní sebeobraně</w:t>
      </w:r>
      <w:bookmarkEnd w:id="25"/>
      <w:bookmarkEnd w:id="26"/>
    </w:p>
    <w:p w:rsidR="007D3D77" w:rsidRDefault="007D3D77"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7359AB" w:rsidRPr="007359AB" w:rsidRDefault="007D3D77" w:rsidP="007359AB">
      <w:pPr>
        <w:pStyle w:val="Odstavecseseznamem"/>
        <w:numPr>
          <w:ilvl w:val="0"/>
          <w:numId w:val="1"/>
        </w:numPr>
        <w:spacing w:after="0" w:line="360" w:lineRule="auto"/>
        <w:ind w:left="1134"/>
        <w:jc w:val="both"/>
        <w:rPr>
          <w:rFonts w:ascii="Calibri" w:hAnsi="Calibri"/>
        </w:rPr>
      </w:pPr>
      <w:r w:rsidRPr="007359AB">
        <w:rPr>
          <w:rFonts w:ascii="Calibri" w:hAnsi="Calibri"/>
          <w:iCs/>
          <w:color w:val="000000"/>
          <w:shd w:val="clear" w:color="auto" w:fill="F7F8FC"/>
        </w:rPr>
        <w:t xml:space="preserve">Provést analýzu postojů dospívajících dívek k osobní sebeobraně. </w:t>
      </w:r>
    </w:p>
    <w:p w:rsidR="007311ED" w:rsidRPr="007359AB" w:rsidRDefault="007D3D77" w:rsidP="007359AB">
      <w:pPr>
        <w:pStyle w:val="Odstavecseseznamem"/>
        <w:numPr>
          <w:ilvl w:val="0"/>
          <w:numId w:val="1"/>
        </w:numPr>
        <w:spacing w:after="0" w:line="360" w:lineRule="auto"/>
        <w:ind w:left="1134"/>
        <w:jc w:val="both"/>
        <w:rPr>
          <w:rFonts w:ascii="Calibri" w:hAnsi="Calibri"/>
        </w:rPr>
      </w:pPr>
      <w:r w:rsidRPr="007359AB">
        <w:rPr>
          <w:rFonts w:ascii="Calibri" w:hAnsi="Calibri"/>
          <w:iCs/>
          <w:color w:val="000000"/>
          <w:shd w:val="clear" w:color="auto" w:fill="F7F8FC"/>
        </w:rPr>
        <w:t>Práci zaměřit na vytvoření pomůcky pro trenéry a učitele zabývající se výukou sebeobrany žen.</w:t>
      </w:r>
    </w:p>
    <w:p w:rsidR="007311ED" w:rsidRPr="004D79E8" w:rsidRDefault="007311ED" w:rsidP="007311ED">
      <w:pPr>
        <w:spacing w:after="0" w:line="360" w:lineRule="auto"/>
        <w:rPr>
          <w:rFonts w:ascii="Calibri" w:hAnsi="Calibri"/>
          <w:i/>
        </w:rPr>
      </w:pPr>
      <w:r w:rsidRPr="004D79E8">
        <w:rPr>
          <w:rFonts w:ascii="Calibri" w:hAnsi="Calibri"/>
          <w:i/>
        </w:rPr>
        <w:t>Výzkumná otázka</w:t>
      </w:r>
    </w:p>
    <w:p w:rsidR="007311ED" w:rsidRPr="00273DEB" w:rsidRDefault="007311ED" w:rsidP="007311ED">
      <w:pPr>
        <w:pStyle w:val="Odstavecseseznamem"/>
        <w:numPr>
          <w:ilvl w:val="0"/>
          <w:numId w:val="3"/>
        </w:numPr>
        <w:spacing w:after="0" w:line="360" w:lineRule="auto"/>
        <w:rPr>
          <w:rFonts w:ascii="Calibri" w:hAnsi="Calibri"/>
        </w:rPr>
      </w:pPr>
      <w:r w:rsidRPr="004D79E8">
        <w:rPr>
          <w:rFonts w:ascii="Calibri" w:hAnsi="Calibri"/>
        </w:rPr>
        <w:t xml:space="preserve">VO1: </w:t>
      </w:r>
      <w:r w:rsidR="007D3D77">
        <w:rPr>
          <w:rFonts w:ascii="Calibri" w:hAnsi="Calibri"/>
        </w:rPr>
        <w:t>Jakým způsobem lze popsat postoje žen ve věku 15-20 let k osobní sebeobraně</w:t>
      </w:r>
      <w:r w:rsidR="007359AB">
        <w:rPr>
          <w:rFonts w:ascii="Calibri" w:hAnsi="Calibri"/>
        </w:rPr>
        <w:t>?</w:t>
      </w:r>
    </w:p>
    <w:p w:rsidR="007311ED" w:rsidRPr="004D79E8" w:rsidRDefault="007311ED" w:rsidP="007311ED">
      <w:pPr>
        <w:spacing w:after="0" w:line="360" w:lineRule="auto"/>
        <w:jc w:val="both"/>
        <w:rPr>
          <w:rFonts w:ascii="Calibri" w:hAnsi="Calibri"/>
          <w:i/>
        </w:rPr>
      </w:pPr>
      <w:r w:rsidRPr="004D79E8">
        <w:rPr>
          <w:rFonts w:ascii="Calibri" w:hAnsi="Calibri"/>
          <w:i/>
        </w:rPr>
        <w:t>Výzkumný soubor</w:t>
      </w:r>
    </w:p>
    <w:p w:rsidR="007311ED" w:rsidRPr="007D3D77" w:rsidRDefault="007D3D77" w:rsidP="007D3D77">
      <w:pPr>
        <w:pStyle w:val="Odstavecseseznamem"/>
        <w:numPr>
          <w:ilvl w:val="0"/>
          <w:numId w:val="3"/>
        </w:numPr>
        <w:spacing w:after="0" w:line="360" w:lineRule="auto"/>
        <w:jc w:val="both"/>
        <w:rPr>
          <w:rFonts w:ascii="Calibri" w:hAnsi="Calibri"/>
        </w:rPr>
      </w:pPr>
      <w:r w:rsidRPr="007D3D77">
        <w:rPr>
          <w:rFonts w:ascii="Calibri" w:hAnsi="Calibri"/>
        </w:rPr>
        <w:t xml:space="preserve">studentky </w:t>
      </w:r>
      <w:r w:rsidRPr="007D3D77">
        <w:rPr>
          <w:rFonts w:ascii="Calibri" w:hAnsi="Calibri"/>
          <w:iCs/>
          <w:color w:val="000000"/>
          <w:shd w:val="clear" w:color="auto" w:fill="F7F8FC"/>
        </w:rPr>
        <w:t>střední zdravotnické škole a vyšší odborné škole zdravotnické ve věku patnáct až dvacet let</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7311ED" w:rsidRPr="004D79E8" w:rsidRDefault="007D3D77" w:rsidP="007D3D77">
      <w:pPr>
        <w:pStyle w:val="Odstavecseseznamem"/>
        <w:numPr>
          <w:ilvl w:val="0"/>
          <w:numId w:val="3"/>
        </w:numPr>
        <w:spacing w:after="0" w:line="360" w:lineRule="auto"/>
      </w:pPr>
      <w:r w:rsidRPr="007D3D77">
        <w:rPr>
          <w:rFonts w:ascii="Calibri" w:hAnsi="Calibri"/>
          <w:iCs/>
          <w:color w:val="000000"/>
          <w:shd w:val="clear" w:color="auto" w:fill="F7F8FC"/>
        </w:rPr>
        <w:t>Nestandardizované</w:t>
      </w:r>
      <w:r>
        <w:t xml:space="preserve"> dotazníkové šetření s uzavřenými i otevřenými otázkami</w:t>
      </w:r>
    </w:p>
    <w:p w:rsidR="007311ED" w:rsidRPr="004D79E8" w:rsidRDefault="007311ED" w:rsidP="007311ED">
      <w:pPr>
        <w:spacing w:after="0" w:line="360" w:lineRule="auto"/>
        <w:jc w:val="both"/>
        <w:rPr>
          <w:rFonts w:ascii="Calibri" w:hAnsi="Calibri"/>
          <w:i/>
        </w:rPr>
      </w:pPr>
      <w:r w:rsidRPr="004D79E8">
        <w:rPr>
          <w:rFonts w:ascii="Calibri" w:hAnsi="Calibri"/>
          <w:i/>
        </w:rPr>
        <w:t>Analýza dat</w:t>
      </w:r>
    </w:p>
    <w:p w:rsidR="007311ED" w:rsidRPr="004D79E8" w:rsidRDefault="007311ED" w:rsidP="007311ED">
      <w:pPr>
        <w:pStyle w:val="Odstavecseseznamem"/>
        <w:numPr>
          <w:ilvl w:val="0"/>
          <w:numId w:val="2"/>
        </w:numPr>
        <w:spacing w:after="0" w:line="360" w:lineRule="auto"/>
        <w:ind w:left="1068"/>
        <w:jc w:val="both"/>
      </w:pPr>
      <w:r w:rsidRPr="004D79E8">
        <w:rPr>
          <w:rFonts w:ascii="Calibri" w:hAnsi="Calibri"/>
        </w:rPr>
        <w:t xml:space="preserve">Základní popisná statistika (aritmetický průměr, směrodatná odchylka, medián), grafické zobrazení (krabicové grafy), </w:t>
      </w:r>
    </w:p>
    <w:p w:rsidR="007311ED" w:rsidRPr="004D79E8" w:rsidRDefault="007D3D77" w:rsidP="007311ED">
      <w:pPr>
        <w:pStyle w:val="Odstavecseseznamem"/>
        <w:numPr>
          <w:ilvl w:val="0"/>
          <w:numId w:val="2"/>
        </w:numPr>
        <w:spacing w:after="0" w:line="360" w:lineRule="auto"/>
        <w:ind w:left="1068"/>
        <w:jc w:val="both"/>
      </w:pPr>
      <w:r>
        <w:rPr>
          <w:rFonts w:ascii="Calibri" w:hAnsi="Calibri"/>
        </w:rPr>
        <w:t>testy nezávislosti chí-2 v kontingenční tabulce</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7311ED" w:rsidRPr="004D79E8" w:rsidRDefault="007D3D77" w:rsidP="007311ED">
      <w:pPr>
        <w:pStyle w:val="Odstavecseseznamem"/>
        <w:numPr>
          <w:ilvl w:val="0"/>
          <w:numId w:val="1"/>
        </w:numPr>
        <w:spacing w:after="0" w:line="360" w:lineRule="auto"/>
        <w:ind w:left="993"/>
        <w:jc w:val="both"/>
        <w:rPr>
          <w:rFonts w:ascii="Calibri" w:hAnsi="Calibri"/>
        </w:rPr>
      </w:pPr>
      <w:r>
        <w:rPr>
          <w:rFonts w:ascii="Calibri" w:hAnsi="Calibri"/>
          <w:iCs/>
          <w:color w:val="000000"/>
          <w:shd w:val="clear" w:color="auto" w:fill="F7F8FC"/>
        </w:rPr>
        <w:t>Popis legislativního rámce</w:t>
      </w:r>
      <w:r w:rsidRPr="005A11BB">
        <w:rPr>
          <w:rFonts w:ascii="Calibri" w:hAnsi="Calibri"/>
          <w:iCs/>
          <w:color w:val="000000"/>
          <w:shd w:val="clear" w:color="auto" w:fill="F7F8FC"/>
        </w:rPr>
        <w:t xml:space="preserve"> sebeobrany. </w:t>
      </w:r>
      <w:r>
        <w:rPr>
          <w:rFonts w:ascii="Calibri" w:hAnsi="Calibri"/>
          <w:iCs/>
          <w:color w:val="000000"/>
          <w:shd w:val="clear" w:color="auto" w:fill="F7F8FC"/>
        </w:rPr>
        <w:t>Popis technických prostředků</w:t>
      </w:r>
      <w:r w:rsidRPr="005A11BB">
        <w:rPr>
          <w:rFonts w:ascii="Calibri" w:hAnsi="Calibri"/>
          <w:iCs/>
          <w:color w:val="000000"/>
          <w:shd w:val="clear" w:color="auto" w:fill="F7F8FC"/>
        </w:rPr>
        <w:t xml:space="preserve"> v sebeobraně dívek</w:t>
      </w:r>
      <w:r>
        <w:rPr>
          <w:rFonts w:ascii="Calibri" w:hAnsi="Calibri"/>
          <w:iCs/>
          <w:color w:val="000000"/>
          <w:shd w:val="clear" w:color="auto" w:fill="F7F8FC"/>
        </w:rPr>
        <w:t xml:space="preserve">, zejména </w:t>
      </w:r>
      <w:r w:rsidRPr="005A11BB">
        <w:rPr>
          <w:rFonts w:ascii="Calibri" w:hAnsi="Calibri"/>
          <w:iCs/>
          <w:color w:val="000000"/>
          <w:shd w:val="clear" w:color="auto" w:fill="F7F8FC"/>
        </w:rPr>
        <w:t>improvizovaných.</w:t>
      </w:r>
    </w:p>
    <w:p w:rsidR="007311ED" w:rsidRDefault="007311ED" w:rsidP="007311ED"/>
    <w:p w:rsidR="007311ED" w:rsidRDefault="007311ED" w:rsidP="007311ED"/>
    <w:p w:rsidR="007311ED" w:rsidRDefault="007311ED">
      <w:r>
        <w:br w:type="page"/>
      </w:r>
    </w:p>
    <w:p w:rsidR="007D3D77" w:rsidRDefault="007D3D77" w:rsidP="007D3D77">
      <w:pPr>
        <w:pStyle w:val="Nadpis1"/>
        <w:rPr>
          <w:rFonts w:ascii="Calibri" w:hAnsi="Calibri"/>
          <w:i/>
        </w:rPr>
      </w:pPr>
      <w:bookmarkStart w:id="27" w:name="_Toc378167154"/>
      <w:bookmarkStart w:id="28" w:name="_Toc385928787"/>
      <w:r w:rsidRPr="005A11BB">
        <w:rPr>
          <w:shd w:val="clear" w:color="auto" w:fill="F7F8FC"/>
        </w:rPr>
        <w:lastRenderedPageBreak/>
        <w:t>Experiment</w:t>
      </w:r>
      <w:bookmarkEnd w:id="27"/>
      <w:bookmarkEnd w:id="28"/>
      <w:r w:rsidRPr="004D79E8">
        <w:rPr>
          <w:rFonts w:ascii="Calibri" w:hAnsi="Calibri"/>
          <w:i/>
        </w:rPr>
        <w:t xml:space="preserve"> </w:t>
      </w:r>
    </w:p>
    <w:p w:rsidR="007359AB" w:rsidRDefault="007359AB" w:rsidP="007D3D77">
      <w:pPr>
        <w:pStyle w:val="Nadpis2"/>
        <w:rPr>
          <w:shd w:val="clear" w:color="auto" w:fill="F7F8FC"/>
        </w:rPr>
      </w:pPr>
      <w:bookmarkStart w:id="29" w:name="_Toc378167155"/>
    </w:p>
    <w:p w:rsidR="007359AB" w:rsidRPr="00E87970" w:rsidRDefault="007359AB" w:rsidP="007359AB">
      <w:pPr>
        <w:spacing w:after="0" w:line="360" w:lineRule="auto"/>
        <w:jc w:val="both"/>
        <w:rPr>
          <w:rFonts w:ascii="Calibri" w:hAnsi="Calibri"/>
          <w:iCs/>
          <w:color w:val="000000"/>
          <w:shd w:val="clear" w:color="auto" w:fill="F7F8FC"/>
        </w:rPr>
      </w:pPr>
      <w:r w:rsidRPr="00E87970">
        <w:rPr>
          <w:rFonts w:ascii="Calibri" w:hAnsi="Calibri"/>
          <w:iCs/>
          <w:color w:val="000000"/>
          <w:shd w:val="clear" w:color="auto" w:fill="F7F8FC"/>
        </w:rPr>
        <w:t>Definice:</w:t>
      </w:r>
    </w:p>
    <w:p w:rsidR="007359AB" w:rsidRPr="00E87970" w:rsidRDefault="007359AB" w:rsidP="007359AB">
      <w:pPr>
        <w:spacing w:after="0" w:line="360" w:lineRule="auto"/>
        <w:ind w:left="709" w:hanging="1"/>
        <w:jc w:val="both"/>
        <w:rPr>
          <w:rFonts w:ascii="Calibri" w:hAnsi="Calibri"/>
          <w:iCs/>
          <w:color w:val="000000"/>
          <w:shd w:val="clear" w:color="auto" w:fill="F7F8FC"/>
        </w:rPr>
      </w:pPr>
      <w:r w:rsidRPr="00E87970">
        <w:rPr>
          <w:rFonts w:ascii="Calibri" w:hAnsi="Calibri"/>
          <w:iCs/>
          <w:color w:val="000000"/>
          <w:shd w:val="clear" w:color="auto" w:fill="F7F8FC"/>
        </w:rPr>
        <w:t>Jedna nebo více nezávisle proměnných se cíleně manipulují a pozoruje se efekt na cílovou (závisle) proměnnou. Výsledky se interpretují pomocí nějaké teorie nebo se tato teorie testuje. Uplatňuje se randomizace do skupin.</w:t>
      </w:r>
    </w:p>
    <w:p w:rsidR="007D3D77" w:rsidRDefault="007D3D77" w:rsidP="007D3D77">
      <w:pPr>
        <w:pStyle w:val="Nadpis2"/>
        <w:rPr>
          <w:rFonts w:ascii="Calibri" w:hAnsi="Calibri"/>
          <w:i/>
        </w:rPr>
      </w:pPr>
      <w:bookmarkStart w:id="30" w:name="_Toc385928788"/>
      <w:r w:rsidRPr="005A11BB">
        <w:rPr>
          <w:shd w:val="clear" w:color="auto" w:fill="F7F8FC"/>
        </w:rPr>
        <w:t>Rozvoj agility v přípravném období ročního</w:t>
      </w:r>
      <w:r>
        <w:rPr>
          <w:shd w:val="clear" w:color="auto" w:fill="F7F8FC"/>
        </w:rPr>
        <w:t xml:space="preserve"> </w:t>
      </w:r>
      <w:r w:rsidRPr="005A11BB">
        <w:rPr>
          <w:shd w:val="clear" w:color="auto" w:fill="F7F8FC"/>
        </w:rPr>
        <w:t>tréninkového cyklu basketbalistek</w:t>
      </w:r>
      <w:bookmarkEnd w:id="29"/>
      <w:bookmarkEnd w:id="30"/>
    </w:p>
    <w:p w:rsidR="007D3D77" w:rsidRDefault="007D3D77"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7D3D77" w:rsidRDefault="007D3D77" w:rsidP="007D3D77">
      <w:pPr>
        <w:pStyle w:val="Odstavecseseznamem"/>
        <w:numPr>
          <w:ilvl w:val="0"/>
          <w:numId w:val="1"/>
        </w:numPr>
        <w:spacing w:after="0" w:line="360" w:lineRule="auto"/>
        <w:ind w:left="1134"/>
        <w:jc w:val="both"/>
        <w:rPr>
          <w:rFonts w:ascii="Calibri" w:hAnsi="Calibri"/>
          <w:iCs/>
          <w:color w:val="000000"/>
          <w:shd w:val="clear" w:color="auto" w:fill="F7F8FC"/>
        </w:rPr>
      </w:pPr>
      <w:r w:rsidRPr="007D3D77">
        <w:rPr>
          <w:rFonts w:ascii="Calibri" w:hAnsi="Calibri"/>
          <w:iCs/>
          <w:color w:val="000000"/>
          <w:shd w:val="clear" w:color="auto" w:fill="F7F8FC"/>
        </w:rPr>
        <w:t xml:space="preserve">Rozvoj agility v přípravném období ročního tréninkového cyklu basketbalistek. </w:t>
      </w:r>
    </w:p>
    <w:p w:rsidR="007D3D77" w:rsidRDefault="007D3D77" w:rsidP="007D3D77">
      <w:pPr>
        <w:pStyle w:val="Odstavecseseznamem"/>
        <w:numPr>
          <w:ilvl w:val="0"/>
          <w:numId w:val="1"/>
        </w:numPr>
        <w:spacing w:after="0" w:line="360" w:lineRule="auto"/>
        <w:ind w:left="1134"/>
        <w:jc w:val="both"/>
        <w:rPr>
          <w:rFonts w:ascii="Calibri" w:hAnsi="Calibri"/>
          <w:iCs/>
          <w:color w:val="000000"/>
          <w:shd w:val="clear" w:color="auto" w:fill="F7F8FC"/>
        </w:rPr>
      </w:pPr>
      <w:r w:rsidRPr="007D3D77">
        <w:rPr>
          <w:rFonts w:ascii="Calibri" w:hAnsi="Calibri"/>
          <w:iCs/>
          <w:color w:val="000000"/>
          <w:shd w:val="clear" w:color="auto" w:fill="F7F8FC"/>
        </w:rPr>
        <w:t>Aplikovat navrhnuté cvičení zaměřené na agility a ověřit jejich efektivnost ve speciálních agility-testech.</w:t>
      </w:r>
    </w:p>
    <w:p w:rsidR="007D3D77" w:rsidRPr="007D3D77" w:rsidRDefault="007D3D77" w:rsidP="007D3D77">
      <w:pPr>
        <w:pStyle w:val="Odstavecseseznamem"/>
        <w:numPr>
          <w:ilvl w:val="0"/>
          <w:numId w:val="1"/>
        </w:numPr>
        <w:spacing w:after="0" w:line="360" w:lineRule="auto"/>
        <w:ind w:left="1134"/>
        <w:jc w:val="both"/>
        <w:rPr>
          <w:rFonts w:ascii="Calibri" w:hAnsi="Calibri"/>
          <w:iCs/>
          <w:color w:val="000000"/>
          <w:shd w:val="clear" w:color="auto" w:fill="F7F8FC"/>
        </w:rPr>
      </w:pPr>
      <w:r>
        <w:rPr>
          <w:rFonts w:ascii="Calibri" w:hAnsi="Calibri"/>
          <w:iCs/>
          <w:color w:val="000000"/>
          <w:shd w:val="clear" w:color="auto" w:fill="F7F8FC"/>
        </w:rPr>
        <w:t>P</w:t>
      </w:r>
      <w:r w:rsidRPr="005A11BB">
        <w:rPr>
          <w:rFonts w:ascii="Calibri" w:hAnsi="Calibri"/>
          <w:iCs/>
          <w:color w:val="000000"/>
          <w:shd w:val="clear" w:color="auto" w:fill="F7F8FC"/>
        </w:rPr>
        <w:t>řispět k rozšíření poznatků v oblasti rozvoje agility v přípravném období u mladých basketbalistek.</w:t>
      </w:r>
    </w:p>
    <w:p w:rsidR="007311ED" w:rsidRPr="004D79E8" w:rsidRDefault="007D3D77" w:rsidP="007311ED">
      <w:pPr>
        <w:spacing w:after="0" w:line="360" w:lineRule="auto"/>
        <w:rPr>
          <w:rFonts w:ascii="Calibri" w:hAnsi="Calibri"/>
          <w:i/>
        </w:rPr>
      </w:pPr>
      <w:r>
        <w:rPr>
          <w:rFonts w:ascii="Calibri" w:hAnsi="Calibri"/>
          <w:i/>
        </w:rPr>
        <w:t>Hypotézy</w:t>
      </w:r>
    </w:p>
    <w:p w:rsidR="007D3D77" w:rsidRPr="007D3D77" w:rsidRDefault="007D3D77" w:rsidP="007D3D77">
      <w:pPr>
        <w:pStyle w:val="Odstavecseseznamem"/>
        <w:numPr>
          <w:ilvl w:val="0"/>
          <w:numId w:val="1"/>
        </w:numPr>
        <w:spacing w:after="0" w:line="360" w:lineRule="auto"/>
        <w:ind w:left="1134"/>
        <w:jc w:val="both"/>
        <w:rPr>
          <w:rFonts w:ascii="Calibri" w:hAnsi="Calibri"/>
          <w:iCs/>
          <w:color w:val="000000"/>
          <w:shd w:val="clear" w:color="auto" w:fill="F7F8FC"/>
        </w:rPr>
      </w:pPr>
      <w:r w:rsidRPr="007D3D77">
        <w:rPr>
          <w:rFonts w:ascii="Calibri" w:hAnsi="Calibri"/>
          <w:iCs/>
          <w:color w:val="000000"/>
          <w:shd w:val="clear" w:color="auto" w:fill="F7F8FC"/>
        </w:rPr>
        <w:t xml:space="preserve">H1: Předpokládáme statisticky významné zlepšení výkonnosti po absolvování intervenčního programu v </w:t>
      </w:r>
      <w:proofErr w:type="gramStart"/>
      <w:r w:rsidRPr="007D3D77">
        <w:rPr>
          <w:rFonts w:ascii="Calibri" w:hAnsi="Calibri"/>
          <w:iCs/>
          <w:color w:val="000000"/>
          <w:shd w:val="clear" w:color="auto" w:fill="F7F8FC"/>
        </w:rPr>
        <w:t>agility</w:t>
      </w:r>
      <w:proofErr w:type="gramEnd"/>
      <w:r w:rsidRPr="007D3D77">
        <w:rPr>
          <w:rFonts w:ascii="Calibri" w:hAnsi="Calibri"/>
          <w:iCs/>
          <w:color w:val="000000"/>
          <w:shd w:val="clear" w:color="auto" w:fill="F7F8FC"/>
        </w:rPr>
        <w:t xml:space="preserve"> T-testu</w:t>
      </w:r>
    </w:p>
    <w:p w:rsidR="007D3D77" w:rsidRPr="007D3D77" w:rsidRDefault="007D3D77" w:rsidP="007D3D77">
      <w:pPr>
        <w:pStyle w:val="Odstavecseseznamem"/>
        <w:numPr>
          <w:ilvl w:val="0"/>
          <w:numId w:val="1"/>
        </w:numPr>
        <w:spacing w:after="0" w:line="360" w:lineRule="auto"/>
        <w:ind w:left="1134"/>
        <w:jc w:val="both"/>
        <w:rPr>
          <w:rFonts w:ascii="Calibri" w:hAnsi="Calibri"/>
          <w:iCs/>
          <w:color w:val="000000"/>
          <w:shd w:val="clear" w:color="auto" w:fill="F7F8FC"/>
        </w:rPr>
      </w:pPr>
      <w:r w:rsidRPr="007D3D77">
        <w:rPr>
          <w:rFonts w:ascii="Calibri" w:hAnsi="Calibri"/>
          <w:iCs/>
          <w:color w:val="000000"/>
          <w:shd w:val="clear" w:color="auto" w:fill="F7F8FC"/>
        </w:rPr>
        <w:t xml:space="preserve">H2: Předpokládáme statisticky významné zlepšení výkonnosti po absolvování intervenčního programu v </w:t>
      </w:r>
      <w:proofErr w:type="gramStart"/>
      <w:r w:rsidRPr="007D3D77">
        <w:rPr>
          <w:rFonts w:ascii="Calibri" w:hAnsi="Calibri"/>
          <w:iCs/>
          <w:color w:val="000000"/>
          <w:shd w:val="clear" w:color="auto" w:fill="F7F8FC"/>
        </w:rPr>
        <w:t>agility</w:t>
      </w:r>
      <w:proofErr w:type="gramEnd"/>
      <w:r w:rsidRPr="007D3D77">
        <w:rPr>
          <w:rFonts w:ascii="Calibri" w:hAnsi="Calibri"/>
          <w:iCs/>
          <w:color w:val="000000"/>
          <w:shd w:val="clear" w:color="auto" w:fill="F7F8FC"/>
        </w:rPr>
        <w:t xml:space="preserve"> Illinois testu</w:t>
      </w:r>
    </w:p>
    <w:p w:rsidR="007311ED" w:rsidRPr="007D3D77" w:rsidRDefault="007D3D77" w:rsidP="007D3D77">
      <w:pPr>
        <w:pStyle w:val="Odstavecseseznamem"/>
        <w:numPr>
          <w:ilvl w:val="0"/>
          <w:numId w:val="1"/>
        </w:numPr>
        <w:spacing w:after="0" w:line="360" w:lineRule="auto"/>
        <w:ind w:left="1134"/>
        <w:rPr>
          <w:rFonts w:ascii="Calibri" w:hAnsi="Calibri"/>
        </w:rPr>
      </w:pPr>
      <w:r w:rsidRPr="007D3D77">
        <w:rPr>
          <w:rFonts w:ascii="Calibri" w:hAnsi="Calibri"/>
          <w:iCs/>
          <w:color w:val="000000"/>
          <w:shd w:val="clear" w:color="auto" w:fill="F7F8FC"/>
        </w:rPr>
        <w:t>H3: Předpokládáme statisticky významné zlepšení výkonnosti po absolvování intervenčního programu v agility testu 4x10m</w:t>
      </w:r>
    </w:p>
    <w:p w:rsidR="007311ED" w:rsidRPr="004D79E8" w:rsidRDefault="007311ED" w:rsidP="007311ED">
      <w:pPr>
        <w:spacing w:after="0" w:line="360" w:lineRule="auto"/>
        <w:jc w:val="both"/>
        <w:rPr>
          <w:rFonts w:ascii="Calibri" w:hAnsi="Calibri"/>
          <w:i/>
        </w:rPr>
      </w:pPr>
      <w:r w:rsidRPr="004D79E8">
        <w:rPr>
          <w:rFonts w:ascii="Calibri" w:hAnsi="Calibri"/>
          <w:i/>
        </w:rPr>
        <w:t>Výzkumný soubor</w:t>
      </w:r>
    </w:p>
    <w:p w:rsidR="007D3D77" w:rsidRDefault="007D3D77" w:rsidP="007D3D77">
      <w:pPr>
        <w:pStyle w:val="Odstavecseseznamem"/>
        <w:numPr>
          <w:ilvl w:val="0"/>
          <w:numId w:val="15"/>
        </w:numPr>
        <w:spacing w:after="0" w:line="360" w:lineRule="auto"/>
        <w:jc w:val="both"/>
        <w:rPr>
          <w:rFonts w:ascii="Calibri" w:hAnsi="Calibri"/>
        </w:rPr>
      </w:pPr>
      <w:proofErr w:type="spellStart"/>
      <w:r>
        <w:rPr>
          <w:rFonts w:ascii="Calibri" w:hAnsi="Calibri"/>
        </w:rPr>
        <w:t>quasiexperiment</w:t>
      </w:r>
      <w:proofErr w:type="spellEnd"/>
      <w:r>
        <w:rPr>
          <w:rFonts w:ascii="Calibri" w:hAnsi="Calibri"/>
        </w:rPr>
        <w:t xml:space="preserve"> – jedna skupina, záměrně vybraná, bez kontrolní skupiny</w:t>
      </w:r>
    </w:p>
    <w:p w:rsidR="007311ED" w:rsidRPr="007D3D77" w:rsidRDefault="007D3D77" w:rsidP="007D3D77">
      <w:pPr>
        <w:pStyle w:val="Odstavecseseznamem"/>
        <w:numPr>
          <w:ilvl w:val="0"/>
          <w:numId w:val="15"/>
        </w:numPr>
        <w:spacing w:after="0" w:line="360" w:lineRule="auto"/>
        <w:jc w:val="both"/>
        <w:rPr>
          <w:rFonts w:ascii="Calibri" w:hAnsi="Calibri"/>
        </w:rPr>
      </w:pPr>
      <w:r w:rsidRPr="007D3D77">
        <w:rPr>
          <w:rFonts w:ascii="Calibri" w:hAnsi="Calibri"/>
        </w:rPr>
        <w:t>basketbalistky vybraného klubu, vybrané věkové kategorie</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7359AB" w:rsidRDefault="007D3D77" w:rsidP="007D3D77">
      <w:pPr>
        <w:pStyle w:val="Odstavecseseznamem"/>
        <w:numPr>
          <w:ilvl w:val="0"/>
          <w:numId w:val="14"/>
        </w:numPr>
        <w:spacing w:after="0" w:line="360" w:lineRule="auto"/>
        <w:jc w:val="both"/>
        <w:rPr>
          <w:rFonts w:ascii="Calibri" w:hAnsi="Calibri"/>
          <w:iCs/>
          <w:color w:val="000000"/>
          <w:shd w:val="clear" w:color="auto" w:fill="F7F8FC"/>
        </w:rPr>
      </w:pPr>
      <w:r w:rsidRPr="007D3D77">
        <w:rPr>
          <w:rFonts w:ascii="Calibri" w:hAnsi="Calibri"/>
          <w:iCs/>
          <w:color w:val="000000"/>
          <w:shd w:val="clear" w:color="auto" w:fill="F7F8FC"/>
        </w:rPr>
        <w:t xml:space="preserve">Standardizované testy pro měření rozvoje agility: </w:t>
      </w:r>
    </w:p>
    <w:p w:rsidR="007359AB" w:rsidRDefault="007D3D77" w:rsidP="007359AB">
      <w:pPr>
        <w:pStyle w:val="Odstavecseseznamem"/>
        <w:numPr>
          <w:ilvl w:val="1"/>
          <w:numId w:val="14"/>
        </w:numPr>
        <w:spacing w:after="0" w:line="360" w:lineRule="auto"/>
        <w:jc w:val="both"/>
        <w:rPr>
          <w:rFonts w:ascii="Calibri" w:hAnsi="Calibri"/>
          <w:iCs/>
          <w:color w:val="000000"/>
          <w:shd w:val="clear" w:color="auto" w:fill="F7F8FC"/>
        </w:rPr>
      </w:pPr>
      <w:r w:rsidRPr="007D3D77">
        <w:rPr>
          <w:rFonts w:ascii="Calibri" w:hAnsi="Calibri"/>
          <w:iCs/>
          <w:color w:val="000000"/>
          <w:shd w:val="clear" w:color="auto" w:fill="F7F8FC"/>
        </w:rPr>
        <w:t xml:space="preserve">Illinois test, </w:t>
      </w:r>
    </w:p>
    <w:p w:rsidR="007359AB" w:rsidRDefault="007D3D77" w:rsidP="007359AB">
      <w:pPr>
        <w:pStyle w:val="Odstavecseseznamem"/>
        <w:numPr>
          <w:ilvl w:val="1"/>
          <w:numId w:val="14"/>
        </w:numPr>
        <w:spacing w:after="0" w:line="360" w:lineRule="auto"/>
        <w:jc w:val="both"/>
        <w:rPr>
          <w:rFonts w:ascii="Calibri" w:hAnsi="Calibri"/>
          <w:iCs/>
          <w:color w:val="000000"/>
          <w:shd w:val="clear" w:color="auto" w:fill="F7F8FC"/>
        </w:rPr>
      </w:pPr>
      <w:r w:rsidRPr="007D3D77">
        <w:rPr>
          <w:rFonts w:ascii="Calibri" w:hAnsi="Calibri"/>
          <w:iCs/>
          <w:color w:val="000000"/>
          <w:shd w:val="clear" w:color="auto" w:fill="F7F8FC"/>
        </w:rPr>
        <w:t xml:space="preserve">T-test a </w:t>
      </w:r>
    </w:p>
    <w:p w:rsidR="007D3D77" w:rsidRDefault="007D3D77" w:rsidP="007359AB">
      <w:pPr>
        <w:pStyle w:val="Odstavecseseznamem"/>
        <w:numPr>
          <w:ilvl w:val="1"/>
          <w:numId w:val="14"/>
        </w:numPr>
        <w:spacing w:after="0" w:line="360" w:lineRule="auto"/>
        <w:jc w:val="both"/>
        <w:rPr>
          <w:rFonts w:ascii="Calibri" w:hAnsi="Calibri"/>
          <w:iCs/>
          <w:color w:val="000000"/>
          <w:shd w:val="clear" w:color="auto" w:fill="F7F8FC"/>
        </w:rPr>
      </w:pPr>
      <w:r w:rsidRPr="007D3D77">
        <w:rPr>
          <w:rFonts w:ascii="Calibri" w:hAnsi="Calibri"/>
          <w:iCs/>
          <w:color w:val="000000"/>
          <w:shd w:val="clear" w:color="auto" w:fill="F7F8FC"/>
        </w:rPr>
        <w:t xml:space="preserve">člunkový běh 4x10m. </w:t>
      </w:r>
    </w:p>
    <w:p w:rsidR="007D3D77" w:rsidRPr="007D3D77" w:rsidRDefault="007D3D77" w:rsidP="007D3D77">
      <w:pPr>
        <w:pStyle w:val="Odstavecseseznamem"/>
        <w:numPr>
          <w:ilvl w:val="0"/>
          <w:numId w:val="14"/>
        </w:numPr>
        <w:spacing w:after="0" w:line="360" w:lineRule="auto"/>
        <w:jc w:val="both"/>
        <w:rPr>
          <w:rFonts w:ascii="Calibri" w:hAnsi="Calibri"/>
          <w:iCs/>
          <w:color w:val="000000"/>
          <w:shd w:val="clear" w:color="auto" w:fill="F7F8FC"/>
        </w:rPr>
      </w:pPr>
      <w:proofErr w:type="spellStart"/>
      <w:r>
        <w:rPr>
          <w:rFonts w:ascii="Calibri" w:hAnsi="Calibri"/>
          <w:iCs/>
          <w:color w:val="000000"/>
          <w:shd w:val="clear" w:color="auto" w:fill="F7F8FC"/>
        </w:rPr>
        <w:t>pretest</w:t>
      </w:r>
      <w:proofErr w:type="spellEnd"/>
      <w:r>
        <w:rPr>
          <w:rFonts w:ascii="Calibri" w:hAnsi="Calibri"/>
          <w:iCs/>
          <w:color w:val="000000"/>
          <w:shd w:val="clear" w:color="auto" w:fill="F7F8FC"/>
        </w:rPr>
        <w:t xml:space="preserve"> → intervence  → </w:t>
      </w:r>
      <w:proofErr w:type="spellStart"/>
      <w:r>
        <w:rPr>
          <w:rFonts w:ascii="Calibri" w:hAnsi="Calibri"/>
          <w:iCs/>
          <w:color w:val="000000"/>
          <w:shd w:val="clear" w:color="auto" w:fill="F7F8FC"/>
        </w:rPr>
        <w:t>posttest</w:t>
      </w:r>
      <w:proofErr w:type="spellEnd"/>
    </w:p>
    <w:p w:rsidR="007311ED" w:rsidRPr="004D79E8" w:rsidRDefault="007311ED" w:rsidP="007311ED">
      <w:pPr>
        <w:spacing w:after="0" w:line="360" w:lineRule="auto"/>
        <w:jc w:val="both"/>
        <w:rPr>
          <w:rFonts w:ascii="Calibri" w:hAnsi="Calibri"/>
          <w:i/>
        </w:rPr>
      </w:pPr>
      <w:r w:rsidRPr="004D79E8">
        <w:rPr>
          <w:rFonts w:ascii="Calibri" w:hAnsi="Calibri"/>
          <w:i/>
        </w:rPr>
        <w:t>Analýza dat</w:t>
      </w:r>
    </w:p>
    <w:p w:rsidR="007311ED" w:rsidRPr="004D79E8" w:rsidRDefault="007311ED" w:rsidP="007311ED">
      <w:pPr>
        <w:pStyle w:val="Odstavecseseznamem"/>
        <w:numPr>
          <w:ilvl w:val="0"/>
          <w:numId w:val="2"/>
        </w:numPr>
        <w:spacing w:after="0" w:line="360" w:lineRule="auto"/>
        <w:ind w:left="1068"/>
        <w:jc w:val="both"/>
      </w:pPr>
      <w:r w:rsidRPr="004D79E8">
        <w:rPr>
          <w:rFonts w:ascii="Calibri" w:hAnsi="Calibri"/>
        </w:rPr>
        <w:lastRenderedPageBreak/>
        <w:t xml:space="preserve">Základní popisná statistika (aritmetický průměr, směrodatná odchylka, medián), grafické zobrazení (krabicové grafy), </w:t>
      </w:r>
    </w:p>
    <w:p w:rsidR="007311ED" w:rsidRPr="004D79E8" w:rsidRDefault="007D3D77" w:rsidP="007311ED">
      <w:pPr>
        <w:pStyle w:val="Odstavecseseznamem"/>
        <w:numPr>
          <w:ilvl w:val="0"/>
          <w:numId w:val="2"/>
        </w:numPr>
        <w:spacing w:after="0" w:line="360" w:lineRule="auto"/>
        <w:ind w:left="1068"/>
        <w:jc w:val="both"/>
      </w:pPr>
      <w:r>
        <w:rPr>
          <w:rFonts w:ascii="Calibri" w:hAnsi="Calibri"/>
        </w:rPr>
        <w:t xml:space="preserve">t-testy, v případě </w:t>
      </w:r>
      <w:r w:rsidR="005F47FC">
        <w:rPr>
          <w:rFonts w:ascii="Calibri" w:hAnsi="Calibri"/>
        </w:rPr>
        <w:t xml:space="preserve">rozdělení výzkumného </w:t>
      </w:r>
      <w:r>
        <w:rPr>
          <w:rFonts w:ascii="Calibri" w:hAnsi="Calibri"/>
        </w:rPr>
        <w:t xml:space="preserve">vzorku respondentů </w:t>
      </w:r>
      <w:r w:rsidR="005F47FC">
        <w:rPr>
          <w:rFonts w:ascii="Calibri" w:hAnsi="Calibri"/>
        </w:rPr>
        <w:t xml:space="preserve">na více skupin </w:t>
      </w:r>
      <w:r>
        <w:rPr>
          <w:rFonts w:ascii="Calibri" w:hAnsi="Calibri"/>
        </w:rPr>
        <w:t>analýza rozptylu (srovnání např. podle postů)</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7D3D77" w:rsidRPr="005F47FC" w:rsidRDefault="007D3D77" w:rsidP="005F47FC">
      <w:pPr>
        <w:pStyle w:val="Odstavecseseznamem"/>
        <w:numPr>
          <w:ilvl w:val="0"/>
          <w:numId w:val="19"/>
        </w:numPr>
        <w:spacing w:after="0" w:line="360" w:lineRule="auto"/>
        <w:jc w:val="both"/>
        <w:rPr>
          <w:rFonts w:ascii="Calibri" w:hAnsi="Calibri"/>
          <w:iCs/>
          <w:color w:val="000000"/>
          <w:shd w:val="clear" w:color="auto" w:fill="F7F8FC"/>
        </w:rPr>
      </w:pPr>
      <w:r w:rsidRPr="005F47FC">
        <w:rPr>
          <w:rFonts w:ascii="Calibri" w:hAnsi="Calibri"/>
          <w:iCs/>
          <w:color w:val="000000"/>
          <w:shd w:val="clear" w:color="auto" w:fill="F7F8FC"/>
        </w:rPr>
        <w:t>Rozvoj speciální pohybové schopnosti – agility v přípravném období ročního tréninkového cyklu v basketbale. Popsat zkoumaný vzorek, charakterizovat soubor basketbalistek, metody a prezentace získaných dat, jejich interpretace.</w:t>
      </w:r>
    </w:p>
    <w:p w:rsidR="007311ED" w:rsidRPr="007D3D77" w:rsidRDefault="007D3D77" w:rsidP="007311ED">
      <w:pPr>
        <w:pStyle w:val="Odstavecseseznamem"/>
        <w:numPr>
          <w:ilvl w:val="0"/>
          <w:numId w:val="1"/>
        </w:numPr>
        <w:spacing w:after="0" w:line="360" w:lineRule="auto"/>
        <w:jc w:val="both"/>
      </w:pPr>
      <w:r w:rsidRPr="007D3D77">
        <w:rPr>
          <w:rFonts w:ascii="Calibri" w:hAnsi="Calibri"/>
          <w:iCs/>
          <w:color w:val="000000"/>
          <w:shd w:val="clear" w:color="auto" w:fill="F7F8FC"/>
        </w:rPr>
        <w:t>Aplikovat navrhnutý program na rozvoj agility a ověřit jeho efektivnost v standardních agility testech.</w:t>
      </w:r>
    </w:p>
    <w:p w:rsidR="007D3D77" w:rsidRDefault="007D3D77" w:rsidP="007D3D77">
      <w:pPr>
        <w:spacing w:after="0" w:line="360" w:lineRule="auto"/>
        <w:jc w:val="both"/>
      </w:pPr>
    </w:p>
    <w:p w:rsidR="007359AB" w:rsidRPr="007D3D77" w:rsidRDefault="007359AB" w:rsidP="007D3D77">
      <w:pPr>
        <w:spacing w:after="0" w:line="360" w:lineRule="auto"/>
        <w:jc w:val="both"/>
      </w:pPr>
    </w:p>
    <w:p w:rsidR="007311ED" w:rsidRDefault="007D3D77" w:rsidP="007D3D77">
      <w:pPr>
        <w:pStyle w:val="Nadpis2"/>
      </w:pPr>
      <w:bookmarkStart w:id="31" w:name="_Toc378167156"/>
      <w:bookmarkStart w:id="32" w:name="_Toc385928789"/>
      <w:r w:rsidRPr="00E87970">
        <w:rPr>
          <w:shd w:val="clear" w:color="auto" w:fill="F7F8FC"/>
        </w:rPr>
        <w:t>Vliv intervenčního programu explozivně-silového charakteru na úroveň vybraných silových a rychlostních parametrů u hráčů fotbalu</w:t>
      </w:r>
      <w:bookmarkEnd w:id="31"/>
      <w:bookmarkEnd w:id="32"/>
    </w:p>
    <w:p w:rsidR="007D3D77" w:rsidRDefault="007D3D77"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7D3D77" w:rsidRPr="007D3D77" w:rsidRDefault="007D3D77" w:rsidP="007D3D77">
      <w:pPr>
        <w:pStyle w:val="Odstavecseseznamem"/>
        <w:numPr>
          <w:ilvl w:val="0"/>
          <w:numId w:val="16"/>
        </w:numPr>
        <w:spacing w:after="0" w:line="360" w:lineRule="auto"/>
        <w:jc w:val="both"/>
        <w:rPr>
          <w:rFonts w:ascii="Calibri" w:hAnsi="Calibri"/>
          <w:iCs/>
          <w:color w:val="000000"/>
          <w:shd w:val="clear" w:color="auto" w:fill="F7F8FC"/>
        </w:rPr>
      </w:pPr>
      <w:r w:rsidRPr="007D3D77">
        <w:rPr>
          <w:rFonts w:ascii="Calibri" w:hAnsi="Calibri"/>
          <w:iCs/>
          <w:color w:val="000000"/>
          <w:shd w:val="clear" w:color="auto" w:fill="F7F8FC"/>
        </w:rPr>
        <w:t xml:space="preserve">Popsat vliv intervenčního programu explozivně-silového charakteru na vybrané silové a rychlostní parametry u hráčů fotbalu. </w:t>
      </w:r>
    </w:p>
    <w:p w:rsidR="007D3D77" w:rsidRPr="007D3D77" w:rsidRDefault="007D3D77" w:rsidP="007D3D77">
      <w:pPr>
        <w:pStyle w:val="Odstavecseseznamem"/>
        <w:numPr>
          <w:ilvl w:val="0"/>
          <w:numId w:val="16"/>
        </w:numPr>
        <w:spacing w:after="0" w:line="360" w:lineRule="auto"/>
        <w:jc w:val="both"/>
        <w:rPr>
          <w:rFonts w:ascii="Calibri" w:hAnsi="Calibri"/>
          <w:iCs/>
          <w:color w:val="000000"/>
          <w:shd w:val="clear" w:color="auto" w:fill="F7F8FC"/>
        </w:rPr>
      </w:pPr>
      <w:r>
        <w:rPr>
          <w:rFonts w:ascii="Calibri" w:hAnsi="Calibri"/>
          <w:iCs/>
          <w:color w:val="000000"/>
          <w:shd w:val="clear" w:color="auto" w:fill="F7F8FC"/>
        </w:rPr>
        <w:t>Vytvořit a prakticky aplikovat intervenční</w:t>
      </w:r>
      <w:r w:rsidRPr="007D3D77">
        <w:rPr>
          <w:rFonts w:ascii="Calibri" w:hAnsi="Calibri"/>
          <w:iCs/>
          <w:color w:val="000000"/>
          <w:shd w:val="clear" w:color="auto" w:fill="F7F8FC"/>
        </w:rPr>
        <w:t xml:space="preserve"> progr</w:t>
      </w:r>
      <w:r>
        <w:rPr>
          <w:rFonts w:ascii="Calibri" w:hAnsi="Calibri"/>
          <w:iCs/>
          <w:color w:val="000000"/>
          <w:shd w:val="clear" w:color="auto" w:fill="F7F8FC"/>
        </w:rPr>
        <w:t>am</w:t>
      </w:r>
      <w:r w:rsidRPr="007D3D77">
        <w:rPr>
          <w:rFonts w:ascii="Calibri" w:hAnsi="Calibri"/>
          <w:iCs/>
          <w:color w:val="000000"/>
          <w:shd w:val="clear" w:color="auto" w:fill="F7F8FC"/>
        </w:rPr>
        <w:t xml:space="preserve"> po dobu šesti týdnů na vybranou tréninkovou skupinu hráčů fotbalu v kategorii mladšího dorostu. </w:t>
      </w:r>
    </w:p>
    <w:p w:rsidR="005F47FC" w:rsidRDefault="007D3D77" w:rsidP="007D3D77">
      <w:pPr>
        <w:pStyle w:val="Odstavecseseznamem"/>
        <w:numPr>
          <w:ilvl w:val="0"/>
          <w:numId w:val="16"/>
        </w:numPr>
        <w:spacing w:after="0" w:line="360" w:lineRule="auto"/>
        <w:jc w:val="both"/>
        <w:rPr>
          <w:rFonts w:ascii="Calibri" w:hAnsi="Calibri"/>
          <w:iCs/>
          <w:color w:val="000000"/>
          <w:shd w:val="clear" w:color="auto" w:fill="F7F8FC"/>
        </w:rPr>
      </w:pPr>
      <w:r w:rsidRPr="007D3D77">
        <w:rPr>
          <w:rFonts w:ascii="Calibri" w:hAnsi="Calibri"/>
          <w:iCs/>
          <w:color w:val="000000"/>
          <w:shd w:val="clear" w:color="auto" w:fill="F7F8FC"/>
        </w:rPr>
        <w:t xml:space="preserve">Úvodní a závěrečná diagnostika pomocí vybraných testových baterií před a po absolvování zmíněného programu, </w:t>
      </w:r>
    </w:p>
    <w:p w:rsidR="007D3D77" w:rsidRPr="007D3D77" w:rsidRDefault="005F47FC" w:rsidP="007D3D77">
      <w:pPr>
        <w:pStyle w:val="Odstavecseseznamem"/>
        <w:numPr>
          <w:ilvl w:val="0"/>
          <w:numId w:val="16"/>
        </w:numPr>
        <w:spacing w:after="0" w:line="360" w:lineRule="auto"/>
        <w:jc w:val="both"/>
        <w:rPr>
          <w:rFonts w:ascii="Calibri" w:hAnsi="Calibri"/>
          <w:iCs/>
          <w:color w:val="000000"/>
          <w:shd w:val="clear" w:color="auto" w:fill="F7F8FC"/>
        </w:rPr>
      </w:pPr>
      <w:r>
        <w:rPr>
          <w:rFonts w:ascii="Calibri" w:hAnsi="Calibri"/>
          <w:iCs/>
          <w:color w:val="000000"/>
          <w:shd w:val="clear" w:color="auto" w:fill="F7F8FC"/>
        </w:rPr>
        <w:t>S</w:t>
      </w:r>
      <w:r w:rsidR="007D3D77" w:rsidRPr="007D3D77">
        <w:rPr>
          <w:rFonts w:ascii="Calibri" w:hAnsi="Calibri"/>
          <w:iCs/>
          <w:color w:val="000000"/>
          <w:shd w:val="clear" w:color="auto" w:fill="F7F8FC"/>
        </w:rPr>
        <w:t>estavení kontrolní skupiny hráčů a interpretace výsledků.</w:t>
      </w:r>
    </w:p>
    <w:p w:rsidR="007311ED" w:rsidRPr="004D79E8" w:rsidRDefault="005F47FC" w:rsidP="007311ED">
      <w:pPr>
        <w:spacing w:after="0" w:line="360" w:lineRule="auto"/>
        <w:rPr>
          <w:rFonts w:ascii="Calibri" w:hAnsi="Calibri"/>
          <w:i/>
        </w:rPr>
      </w:pPr>
      <w:r>
        <w:rPr>
          <w:rFonts w:ascii="Calibri" w:hAnsi="Calibri"/>
          <w:i/>
        </w:rPr>
        <w:t>Hypotézy</w:t>
      </w:r>
    </w:p>
    <w:p w:rsidR="005F47FC" w:rsidRPr="005F47FC" w:rsidRDefault="005F47FC" w:rsidP="005F47FC">
      <w:pPr>
        <w:pStyle w:val="Odstavecseseznamem"/>
        <w:numPr>
          <w:ilvl w:val="0"/>
          <w:numId w:val="18"/>
        </w:numPr>
        <w:spacing w:after="0" w:line="360" w:lineRule="auto"/>
        <w:ind w:left="1068"/>
        <w:jc w:val="both"/>
        <w:rPr>
          <w:rFonts w:ascii="Calibri" w:hAnsi="Calibri"/>
          <w:iCs/>
          <w:color w:val="000000"/>
          <w:shd w:val="clear" w:color="auto" w:fill="F7F8FC"/>
        </w:rPr>
      </w:pPr>
      <w:r w:rsidRPr="005F47FC">
        <w:rPr>
          <w:rFonts w:ascii="Calibri" w:hAnsi="Calibri"/>
          <w:iCs/>
          <w:color w:val="000000"/>
          <w:shd w:val="clear" w:color="auto" w:fill="F7F8FC"/>
        </w:rPr>
        <w:t xml:space="preserve">H1: Pravidelným </w:t>
      </w:r>
      <w:proofErr w:type="spellStart"/>
      <w:r w:rsidRPr="005F47FC">
        <w:rPr>
          <w:rFonts w:ascii="Calibri" w:hAnsi="Calibri"/>
          <w:iCs/>
          <w:color w:val="000000"/>
          <w:shd w:val="clear" w:color="auto" w:fill="F7F8FC"/>
        </w:rPr>
        <w:t>plyometrickým</w:t>
      </w:r>
      <w:proofErr w:type="spellEnd"/>
      <w:r w:rsidRPr="005F47FC">
        <w:rPr>
          <w:rFonts w:ascii="Calibri" w:hAnsi="Calibri"/>
          <w:iCs/>
          <w:color w:val="000000"/>
          <w:shd w:val="clear" w:color="auto" w:fill="F7F8FC"/>
        </w:rPr>
        <w:t xml:space="preserve"> tréninkem v délce trvání šesti týdnů dojde ke zvýšení úrovně explozivně-silových schopností u hráčů tréninkové skupiny oproti skupině kontrolní, která </w:t>
      </w:r>
      <w:proofErr w:type="spellStart"/>
      <w:r w:rsidRPr="005F47FC">
        <w:rPr>
          <w:rFonts w:ascii="Calibri" w:hAnsi="Calibri"/>
          <w:iCs/>
          <w:color w:val="000000"/>
          <w:shd w:val="clear" w:color="auto" w:fill="F7F8FC"/>
        </w:rPr>
        <w:t>plyometrický</w:t>
      </w:r>
      <w:proofErr w:type="spellEnd"/>
      <w:r w:rsidRPr="005F47FC">
        <w:rPr>
          <w:rFonts w:ascii="Calibri" w:hAnsi="Calibri"/>
          <w:iCs/>
          <w:color w:val="000000"/>
          <w:shd w:val="clear" w:color="auto" w:fill="F7F8FC"/>
        </w:rPr>
        <w:t xml:space="preserve"> program neabsolvovala.</w:t>
      </w:r>
    </w:p>
    <w:p w:rsidR="005F47FC" w:rsidRPr="005F47FC" w:rsidRDefault="005F47FC" w:rsidP="005F47FC">
      <w:pPr>
        <w:pStyle w:val="Odstavecseseznamem"/>
        <w:numPr>
          <w:ilvl w:val="0"/>
          <w:numId w:val="17"/>
        </w:numPr>
        <w:spacing w:after="0" w:line="360" w:lineRule="auto"/>
        <w:ind w:left="1068"/>
        <w:jc w:val="both"/>
        <w:rPr>
          <w:rFonts w:ascii="Calibri" w:hAnsi="Calibri"/>
          <w:iCs/>
          <w:color w:val="000000"/>
          <w:shd w:val="clear" w:color="auto" w:fill="F7F8FC"/>
        </w:rPr>
      </w:pPr>
      <w:r w:rsidRPr="005F47FC">
        <w:rPr>
          <w:rFonts w:ascii="Calibri" w:hAnsi="Calibri"/>
          <w:iCs/>
          <w:color w:val="000000"/>
          <w:shd w:val="clear" w:color="auto" w:fill="F7F8FC"/>
        </w:rPr>
        <w:t>H2: Předpokládané zlepšení v oblasti explozivně-silových schopností se pozitivně projeví ve výsledcích testu startovní a akcelerační rychlosti – sprintu na 10 m.</w:t>
      </w:r>
    </w:p>
    <w:p w:rsidR="007311ED" w:rsidRPr="00273DEB" w:rsidRDefault="005F47FC" w:rsidP="005F47FC">
      <w:pPr>
        <w:pStyle w:val="Odstavecseseznamem"/>
        <w:numPr>
          <w:ilvl w:val="0"/>
          <w:numId w:val="3"/>
        </w:numPr>
        <w:spacing w:after="0" w:line="360" w:lineRule="auto"/>
        <w:rPr>
          <w:rFonts w:ascii="Calibri" w:hAnsi="Calibri"/>
        </w:rPr>
      </w:pPr>
      <w:r w:rsidRPr="005A11BB">
        <w:rPr>
          <w:rFonts w:ascii="Calibri" w:hAnsi="Calibri"/>
          <w:iCs/>
          <w:color w:val="000000"/>
          <w:shd w:val="clear" w:color="auto" w:fill="F7F8FC"/>
        </w:rPr>
        <w:t>H3: Přepokládané zlepšení v oblasti explozivně-silových schopností se pozitivně projeví ve výsledcích testu rychlosti se změnou směru – modifikovaného člunkového běhu na 4 x 10 m.</w:t>
      </w:r>
    </w:p>
    <w:p w:rsidR="007311ED" w:rsidRPr="004D79E8" w:rsidRDefault="007311ED" w:rsidP="007311ED">
      <w:pPr>
        <w:spacing w:after="0" w:line="360" w:lineRule="auto"/>
        <w:jc w:val="both"/>
        <w:rPr>
          <w:rFonts w:ascii="Calibri" w:hAnsi="Calibri"/>
          <w:i/>
        </w:rPr>
      </w:pPr>
      <w:r w:rsidRPr="004D79E8">
        <w:rPr>
          <w:rFonts w:ascii="Calibri" w:hAnsi="Calibri"/>
          <w:i/>
        </w:rPr>
        <w:t>Výzkumný soubor</w:t>
      </w:r>
    </w:p>
    <w:p w:rsidR="007311ED" w:rsidRPr="005F47FC" w:rsidRDefault="005F47FC" w:rsidP="005F47FC">
      <w:pPr>
        <w:pStyle w:val="Odstavecseseznamem"/>
        <w:numPr>
          <w:ilvl w:val="0"/>
          <w:numId w:val="3"/>
        </w:numPr>
        <w:spacing w:after="0" w:line="360" w:lineRule="auto"/>
        <w:jc w:val="both"/>
        <w:rPr>
          <w:rFonts w:ascii="Calibri" w:hAnsi="Calibri"/>
        </w:rPr>
      </w:pPr>
      <w:r>
        <w:rPr>
          <w:rFonts w:ascii="Calibri" w:hAnsi="Calibri"/>
        </w:rPr>
        <w:lastRenderedPageBreak/>
        <w:t>hráči 2 vybraných fotbalových klubů</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5F47FC" w:rsidRPr="005F47FC" w:rsidRDefault="005F47FC" w:rsidP="005F47FC">
      <w:pPr>
        <w:pStyle w:val="Odstavecseseznamem"/>
        <w:numPr>
          <w:ilvl w:val="0"/>
          <w:numId w:val="3"/>
        </w:numPr>
        <w:spacing w:after="0" w:line="360" w:lineRule="auto"/>
        <w:jc w:val="both"/>
        <w:rPr>
          <w:rFonts w:ascii="Calibri" w:hAnsi="Calibri"/>
          <w:iCs/>
          <w:color w:val="000000"/>
          <w:shd w:val="clear" w:color="auto" w:fill="F7F8FC"/>
        </w:rPr>
      </w:pPr>
      <w:r w:rsidRPr="005F47FC">
        <w:rPr>
          <w:rFonts w:ascii="Calibri" w:hAnsi="Calibri"/>
          <w:iCs/>
          <w:color w:val="000000"/>
          <w:shd w:val="clear" w:color="auto" w:fill="F7F8FC"/>
        </w:rPr>
        <w:t>Motorické testy na diagnostiku explozivní síly převážně dolních končetin, dále na zjištění specifických rychlostních předpokladů pro hráče fotbalu: test vertikálního výskoku (</w:t>
      </w:r>
      <w:proofErr w:type="spellStart"/>
      <w:r w:rsidRPr="005F47FC">
        <w:rPr>
          <w:rFonts w:ascii="Calibri" w:hAnsi="Calibri"/>
          <w:iCs/>
          <w:color w:val="000000"/>
          <w:shd w:val="clear" w:color="auto" w:fill="F7F8FC"/>
        </w:rPr>
        <w:t>Sargentův</w:t>
      </w:r>
      <w:proofErr w:type="spellEnd"/>
      <w:r w:rsidRPr="005F47FC">
        <w:rPr>
          <w:rFonts w:ascii="Calibri" w:hAnsi="Calibri"/>
          <w:iCs/>
          <w:color w:val="000000"/>
          <w:shd w:val="clear" w:color="auto" w:fill="F7F8FC"/>
        </w:rPr>
        <w:t xml:space="preserve"> skok), čtyřskok z nohy na nohu, skok daleký z místa odrazem snožmo, hod plným míčem (3kg) obouruč, sprint na 10 m, modifikovaný test člunkového běhu 4x10m.</w:t>
      </w:r>
    </w:p>
    <w:p w:rsidR="007311ED" w:rsidRPr="004D79E8" w:rsidRDefault="007311ED" w:rsidP="007311ED">
      <w:pPr>
        <w:spacing w:after="0" w:line="360" w:lineRule="auto"/>
        <w:jc w:val="both"/>
        <w:rPr>
          <w:rFonts w:ascii="Calibri" w:hAnsi="Calibri"/>
          <w:i/>
        </w:rPr>
      </w:pPr>
      <w:r w:rsidRPr="004D79E8">
        <w:rPr>
          <w:rFonts w:ascii="Calibri" w:hAnsi="Calibri"/>
          <w:i/>
        </w:rPr>
        <w:t>Analýza dat</w:t>
      </w:r>
    </w:p>
    <w:p w:rsidR="007311ED" w:rsidRPr="004D79E8" w:rsidRDefault="007311ED" w:rsidP="007311ED">
      <w:pPr>
        <w:pStyle w:val="Odstavecseseznamem"/>
        <w:numPr>
          <w:ilvl w:val="0"/>
          <w:numId w:val="2"/>
        </w:numPr>
        <w:spacing w:after="0" w:line="360" w:lineRule="auto"/>
        <w:ind w:left="1068"/>
        <w:jc w:val="both"/>
      </w:pPr>
      <w:r w:rsidRPr="004D79E8">
        <w:rPr>
          <w:rFonts w:ascii="Calibri" w:hAnsi="Calibri"/>
        </w:rPr>
        <w:t xml:space="preserve">Základní popisná statistika (aritmetický průměr, směrodatná odchylka, medián), grafické zobrazení (krabicové grafy), </w:t>
      </w:r>
    </w:p>
    <w:p w:rsidR="005F47FC" w:rsidRPr="004D79E8" w:rsidRDefault="005F47FC" w:rsidP="005F47FC">
      <w:pPr>
        <w:pStyle w:val="Odstavecseseznamem"/>
        <w:numPr>
          <w:ilvl w:val="0"/>
          <w:numId w:val="2"/>
        </w:numPr>
        <w:spacing w:after="0" w:line="360" w:lineRule="auto"/>
        <w:ind w:left="1068"/>
        <w:jc w:val="both"/>
      </w:pPr>
      <w:r>
        <w:rPr>
          <w:rFonts w:ascii="Calibri" w:hAnsi="Calibri"/>
        </w:rPr>
        <w:t>t-testy, t-testy, v případě rozdělení výzkumného vzorku respondentů na více skupin analýza rozptylu (srovnání např. podle postů)</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5F47FC" w:rsidRPr="005F47FC" w:rsidRDefault="005F47FC" w:rsidP="005F47FC">
      <w:pPr>
        <w:pStyle w:val="Odstavecseseznamem"/>
        <w:numPr>
          <w:ilvl w:val="0"/>
          <w:numId w:val="20"/>
        </w:numPr>
        <w:spacing w:after="0" w:line="360" w:lineRule="auto"/>
        <w:jc w:val="both"/>
        <w:rPr>
          <w:rFonts w:ascii="Calibri" w:hAnsi="Calibri"/>
          <w:iCs/>
          <w:color w:val="000000"/>
          <w:shd w:val="clear" w:color="auto" w:fill="F7F8FC"/>
        </w:rPr>
      </w:pPr>
      <w:r w:rsidRPr="005F47FC">
        <w:rPr>
          <w:rFonts w:ascii="Calibri" w:hAnsi="Calibri"/>
          <w:iCs/>
          <w:color w:val="000000"/>
          <w:shd w:val="clear" w:color="auto" w:fill="F7F8FC"/>
        </w:rPr>
        <w:t xml:space="preserve">Ověření, zda šestitýdenní intervenční program explozivně-silového charakteru bude mít vliv na vybrané pohybové schopnosti. </w:t>
      </w:r>
    </w:p>
    <w:p w:rsidR="007311ED" w:rsidRDefault="007311ED" w:rsidP="007311ED"/>
    <w:p w:rsidR="007311ED" w:rsidRDefault="007311ED" w:rsidP="007311ED"/>
    <w:p w:rsidR="007311ED" w:rsidRDefault="007311ED">
      <w:r>
        <w:br w:type="page"/>
      </w:r>
    </w:p>
    <w:p w:rsidR="006068AA" w:rsidRDefault="006068AA" w:rsidP="006068AA">
      <w:pPr>
        <w:pStyle w:val="Nadpis1"/>
        <w:rPr>
          <w:rFonts w:ascii="Calibri" w:hAnsi="Calibri"/>
          <w:i/>
        </w:rPr>
      </w:pPr>
      <w:bookmarkStart w:id="33" w:name="_Toc378167157"/>
      <w:bookmarkStart w:id="34" w:name="_Toc385928790"/>
      <w:r w:rsidRPr="005A11BB">
        <w:rPr>
          <w:shd w:val="clear" w:color="auto" w:fill="F7F8FC"/>
        </w:rPr>
        <w:lastRenderedPageBreak/>
        <w:t>Historická práce</w:t>
      </w:r>
      <w:bookmarkEnd w:id="33"/>
      <w:bookmarkEnd w:id="34"/>
      <w:r w:rsidRPr="004D79E8">
        <w:rPr>
          <w:rFonts w:ascii="Calibri" w:hAnsi="Calibri"/>
          <w:i/>
        </w:rPr>
        <w:t xml:space="preserve"> </w:t>
      </w:r>
    </w:p>
    <w:p w:rsidR="007359AB" w:rsidRDefault="007359AB" w:rsidP="007359AB">
      <w:pPr>
        <w:spacing w:after="0" w:line="360" w:lineRule="auto"/>
        <w:jc w:val="both"/>
        <w:rPr>
          <w:rFonts w:ascii="Calibri" w:hAnsi="Calibri"/>
          <w:iCs/>
          <w:color w:val="000000"/>
          <w:shd w:val="clear" w:color="auto" w:fill="F7F8FC"/>
        </w:rPr>
      </w:pPr>
      <w:bookmarkStart w:id="35" w:name="_Toc378167158"/>
    </w:p>
    <w:p w:rsidR="007359AB" w:rsidRPr="00E87970" w:rsidRDefault="007359AB" w:rsidP="007359AB">
      <w:pPr>
        <w:spacing w:after="0" w:line="360" w:lineRule="auto"/>
        <w:jc w:val="both"/>
        <w:rPr>
          <w:rFonts w:ascii="Calibri" w:hAnsi="Calibri"/>
          <w:iCs/>
          <w:color w:val="000000"/>
          <w:shd w:val="clear" w:color="auto" w:fill="F7F8FC"/>
        </w:rPr>
      </w:pPr>
      <w:r w:rsidRPr="00E87970">
        <w:rPr>
          <w:rFonts w:ascii="Calibri" w:hAnsi="Calibri"/>
          <w:iCs/>
          <w:color w:val="000000"/>
          <w:shd w:val="clear" w:color="auto" w:fill="F7F8FC"/>
        </w:rPr>
        <w:t>Definice:</w:t>
      </w:r>
    </w:p>
    <w:p w:rsidR="007359AB" w:rsidRPr="00E87970" w:rsidRDefault="007359AB" w:rsidP="007359AB">
      <w:pPr>
        <w:spacing w:after="0" w:line="360" w:lineRule="auto"/>
        <w:ind w:left="709" w:hanging="1"/>
        <w:jc w:val="both"/>
        <w:rPr>
          <w:rFonts w:ascii="Calibri" w:hAnsi="Calibri"/>
          <w:iCs/>
          <w:color w:val="000000"/>
          <w:shd w:val="clear" w:color="auto" w:fill="F7F8FC"/>
        </w:rPr>
      </w:pPr>
      <w:r w:rsidRPr="00E87970">
        <w:rPr>
          <w:rFonts w:ascii="Calibri" w:hAnsi="Calibri"/>
          <w:iCs/>
          <w:color w:val="000000"/>
          <w:shd w:val="clear" w:color="auto" w:fill="F7F8FC"/>
        </w:rPr>
        <w:t>Jedinci, instituce, komunity, a aktivity se zkoumají s cílem rekonstruovat přesně a nestranně minulost, pokusit se o interpretaci a vliv na současnost nebo testovat určitou hypotézu.</w:t>
      </w:r>
    </w:p>
    <w:p w:rsidR="006068AA" w:rsidRDefault="006068AA" w:rsidP="006068AA">
      <w:pPr>
        <w:pStyle w:val="Nadpis2"/>
        <w:rPr>
          <w:rFonts w:ascii="Calibri" w:hAnsi="Calibri"/>
          <w:i/>
        </w:rPr>
      </w:pPr>
      <w:bookmarkStart w:id="36" w:name="_Toc385928791"/>
      <w:r w:rsidRPr="005A11BB">
        <w:rPr>
          <w:shd w:val="clear" w:color="auto" w:fill="F7F8FC"/>
        </w:rPr>
        <w:t>Historie ledního hokeje na OH</w:t>
      </w:r>
      <w:bookmarkEnd w:id="35"/>
      <w:bookmarkEnd w:id="36"/>
      <w:r w:rsidRPr="004D79E8">
        <w:rPr>
          <w:rFonts w:ascii="Calibri" w:hAnsi="Calibri"/>
          <w:i/>
        </w:rPr>
        <w:t xml:space="preserve"> </w:t>
      </w:r>
    </w:p>
    <w:p w:rsidR="006068AA" w:rsidRDefault="006068AA"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4A3B15" w:rsidRPr="004A3B15" w:rsidRDefault="004A3B15" w:rsidP="004A3B15">
      <w:pPr>
        <w:pStyle w:val="Odstavecseseznamem"/>
        <w:numPr>
          <w:ilvl w:val="0"/>
          <w:numId w:val="20"/>
        </w:numPr>
        <w:spacing w:after="0" w:line="360" w:lineRule="auto"/>
        <w:jc w:val="both"/>
        <w:rPr>
          <w:rFonts w:ascii="Calibri" w:hAnsi="Calibri"/>
          <w:iCs/>
          <w:color w:val="000000"/>
          <w:shd w:val="clear" w:color="auto" w:fill="F7F8FC"/>
        </w:rPr>
      </w:pPr>
      <w:r w:rsidRPr="004A3B15">
        <w:rPr>
          <w:rFonts w:ascii="Calibri" w:hAnsi="Calibri"/>
          <w:iCs/>
          <w:color w:val="000000"/>
          <w:shd w:val="clear" w:color="auto" w:fill="F7F8FC"/>
        </w:rPr>
        <w:t xml:space="preserve">Cílem práce je přehledně zhodnotit a popsat historický vývoj od počátků příchodu kanadského hokeje do Evropy na přelomu 19. a 20. století. </w:t>
      </w:r>
    </w:p>
    <w:p w:rsidR="004A3B15" w:rsidRPr="004A3B15" w:rsidRDefault="004A3B15" w:rsidP="004A3B15">
      <w:pPr>
        <w:pStyle w:val="Odstavecseseznamem"/>
        <w:numPr>
          <w:ilvl w:val="1"/>
          <w:numId w:val="20"/>
        </w:numPr>
        <w:spacing w:after="0" w:line="360" w:lineRule="auto"/>
        <w:jc w:val="both"/>
        <w:rPr>
          <w:rFonts w:ascii="Calibri" w:hAnsi="Calibri"/>
          <w:iCs/>
          <w:color w:val="000000"/>
          <w:shd w:val="clear" w:color="auto" w:fill="F7F8FC"/>
        </w:rPr>
      </w:pPr>
      <w:r w:rsidRPr="004A3B15">
        <w:rPr>
          <w:rFonts w:ascii="Calibri" w:hAnsi="Calibri"/>
          <w:iCs/>
          <w:color w:val="000000"/>
          <w:shd w:val="clear" w:color="auto" w:fill="F7F8FC"/>
        </w:rPr>
        <w:t xml:space="preserve">Popis znovuobnovení Olympijských her a jejich rozšíření na zimní variantu. </w:t>
      </w:r>
    </w:p>
    <w:p w:rsidR="004A3B15" w:rsidRPr="004A3B15" w:rsidRDefault="004A3B15" w:rsidP="004A3B15">
      <w:pPr>
        <w:pStyle w:val="Odstavecseseznamem"/>
        <w:numPr>
          <w:ilvl w:val="1"/>
          <w:numId w:val="20"/>
        </w:numPr>
        <w:spacing w:after="0" w:line="360" w:lineRule="auto"/>
        <w:jc w:val="both"/>
        <w:rPr>
          <w:rFonts w:ascii="Calibri" w:hAnsi="Calibri"/>
          <w:iCs/>
          <w:color w:val="000000"/>
          <w:shd w:val="clear" w:color="auto" w:fill="F7F8FC"/>
        </w:rPr>
      </w:pPr>
      <w:r w:rsidRPr="004A3B15">
        <w:rPr>
          <w:rFonts w:ascii="Calibri" w:hAnsi="Calibri"/>
          <w:iCs/>
          <w:color w:val="000000"/>
          <w:shd w:val="clear" w:color="auto" w:fill="F7F8FC"/>
        </w:rPr>
        <w:t xml:space="preserve">Charakteristika ledního hokeje, jeho vznikem a také současným postavením ve společnosti. </w:t>
      </w:r>
    </w:p>
    <w:p w:rsidR="004A3B15" w:rsidRPr="004A3B15" w:rsidRDefault="004A3B15" w:rsidP="004A3B15">
      <w:pPr>
        <w:pStyle w:val="Odstavecseseznamem"/>
        <w:numPr>
          <w:ilvl w:val="1"/>
          <w:numId w:val="20"/>
        </w:numPr>
        <w:spacing w:after="0" w:line="360" w:lineRule="auto"/>
        <w:jc w:val="both"/>
        <w:rPr>
          <w:rFonts w:ascii="Calibri" w:hAnsi="Calibri"/>
          <w:iCs/>
          <w:color w:val="000000"/>
          <w:shd w:val="clear" w:color="auto" w:fill="F7F8FC"/>
        </w:rPr>
      </w:pPr>
      <w:r w:rsidRPr="004A3B15">
        <w:rPr>
          <w:rFonts w:ascii="Calibri" w:hAnsi="Calibri"/>
          <w:iCs/>
          <w:color w:val="000000"/>
          <w:shd w:val="clear" w:color="auto" w:fill="F7F8FC"/>
        </w:rPr>
        <w:t xml:space="preserve">Rozbor vývoje podstatných části pravidel. </w:t>
      </w:r>
    </w:p>
    <w:p w:rsidR="004A3B15" w:rsidRPr="004A3B15" w:rsidRDefault="004A3B15" w:rsidP="004A3B15">
      <w:pPr>
        <w:pStyle w:val="Odstavecseseznamem"/>
        <w:numPr>
          <w:ilvl w:val="1"/>
          <w:numId w:val="20"/>
        </w:numPr>
        <w:spacing w:after="0" w:line="360" w:lineRule="auto"/>
        <w:jc w:val="both"/>
        <w:rPr>
          <w:rFonts w:ascii="Calibri" w:hAnsi="Calibri"/>
          <w:iCs/>
          <w:color w:val="000000"/>
          <w:shd w:val="clear" w:color="auto" w:fill="F7F8FC"/>
        </w:rPr>
      </w:pPr>
      <w:r w:rsidRPr="004A3B15">
        <w:rPr>
          <w:rFonts w:ascii="Calibri" w:hAnsi="Calibri"/>
          <w:iCs/>
          <w:color w:val="000000"/>
          <w:shd w:val="clear" w:color="auto" w:fill="F7F8FC"/>
        </w:rPr>
        <w:t xml:space="preserve">Přehled všech dosavadních olympijských hokejových turnajů. </w:t>
      </w:r>
    </w:p>
    <w:p w:rsidR="004A3B15" w:rsidRPr="004A3B15" w:rsidRDefault="004A3B15" w:rsidP="004A3B15">
      <w:pPr>
        <w:pStyle w:val="Odstavecseseznamem"/>
        <w:numPr>
          <w:ilvl w:val="1"/>
          <w:numId w:val="20"/>
        </w:numPr>
        <w:spacing w:after="0" w:line="360" w:lineRule="auto"/>
        <w:jc w:val="both"/>
        <w:rPr>
          <w:rFonts w:ascii="Calibri" w:hAnsi="Calibri"/>
          <w:iCs/>
          <w:color w:val="000000"/>
          <w:shd w:val="clear" w:color="auto" w:fill="F7F8FC"/>
        </w:rPr>
      </w:pPr>
      <w:r w:rsidRPr="004A3B15">
        <w:rPr>
          <w:rFonts w:ascii="Calibri" w:hAnsi="Calibri"/>
          <w:iCs/>
          <w:color w:val="000000"/>
          <w:shd w:val="clear" w:color="auto" w:fill="F7F8FC"/>
        </w:rPr>
        <w:t>Další náměty na navazující výzkum a využití informací v práci obsažených.</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4A3B15" w:rsidRPr="004A3B15" w:rsidRDefault="004A3B15" w:rsidP="004A3B15">
      <w:pPr>
        <w:pStyle w:val="Odstavecseseznamem"/>
        <w:numPr>
          <w:ilvl w:val="0"/>
          <w:numId w:val="3"/>
        </w:numPr>
        <w:spacing w:after="0" w:line="360" w:lineRule="auto"/>
      </w:pPr>
      <w:r w:rsidRPr="004A3B15">
        <w:rPr>
          <w:rFonts w:ascii="Calibri" w:hAnsi="Calibri"/>
          <w:iCs/>
          <w:color w:val="000000"/>
          <w:shd w:val="clear" w:color="auto" w:fill="F7F8FC"/>
        </w:rPr>
        <w:t xml:space="preserve">Analýza a vzájemného porovnávání dostupných literárních pramenů, které popisují zkoumané otázky. </w:t>
      </w:r>
    </w:p>
    <w:p w:rsidR="004A3B15" w:rsidRPr="004A3B15" w:rsidRDefault="004A3B15" w:rsidP="004A3B15">
      <w:pPr>
        <w:pStyle w:val="Odstavecseseznamem"/>
        <w:numPr>
          <w:ilvl w:val="1"/>
          <w:numId w:val="3"/>
        </w:numPr>
        <w:spacing w:after="0" w:line="360" w:lineRule="auto"/>
      </w:pPr>
      <w:r w:rsidRPr="004A3B15">
        <w:rPr>
          <w:rFonts w:ascii="Calibri" w:hAnsi="Calibri"/>
          <w:iCs/>
          <w:color w:val="000000"/>
          <w:shd w:val="clear" w:color="auto" w:fill="F7F8FC"/>
        </w:rPr>
        <w:t xml:space="preserve">Analýza, porovnávání, hodnocení, syntéza, generalizace, logické metody. </w:t>
      </w:r>
    </w:p>
    <w:p w:rsidR="004A3B15" w:rsidRPr="004A3B15" w:rsidRDefault="004A3B15" w:rsidP="004A3B15">
      <w:pPr>
        <w:pStyle w:val="Odstavecseseznamem"/>
        <w:numPr>
          <w:ilvl w:val="1"/>
          <w:numId w:val="3"/>
        </w:numPr>
        <w:spacing w:after="0" w:line="360" w:lineRule="auto"/>
      </w:pPr>
      <w:r w:rsidRPr="004A3B15">
        <w:rPr>
          <w:rFonts w:ascii="Calibri" w:hAnsi="Calibri"/>
          <w:iCs/>
          <w:color w:val="000000"/>
          <w:shd w:val="clear" w:color="auto" w:fill="F7F8FC"/>
        </w:rPr>
        <w:t xml:space="preserve">Ze specificky historických metod: přímá, nepřímá, historicko-srovnávací, typologická a další. </w:t>
      </w:r>
    </w:p>
    <w:p w:rsidR="007311ED" w:rsidRPr="004D79E8" w:rsidRDefault="004A3B15" w:rsidP="004A3B15">
      <w:pPr>
        <w:pStyle w:val="Odstavecseseznamem"/>
        <w:numPr>
          <w:ilvl w:val="1"/>
          <w:numId w:val="3"/>
        </w:numPr>
        <w:spacing w:after="0" w:line="360" w:lineRule="auto"/>
      </w:pPr>
      <w:r>
        <w:rPr>
          <w:rFonts w:ascii="Calibri" w:hAnsi="Calibri"/>
          <w:iCs/>
          <w:color w:val="000000"/>
          <w:shd w:val="clear" w:color="auto" w:fill="F7F8FC"/>
        </w:rPr>
        <w:t>kombinace výše uvedených metod</w:t>
      </w:r>
    </w:p>
    <w:p w:rsidR="007311ED" w:rsidRPr="004D79E8" w:rsidRDefault="007311ED" w:rsidP="007311ED">
      <w:pPr>
        <w:spacing w:after="0" w:line="360" w:lineRule="auto"/>
        <w:jc w:val="both"/>
        <w:rPr>
          <w:rFonts w:ascii="Calibri" w:hAnsi="Calibri"/>
          <w:i/>
        </w:rPr>
      </w:pPr>
      <w:r w:rsidRPr="004D79E8">
        <w:rPr>
          <w:rFonts w:ascii="Calibri" w:hAnsi="Calibri"/>
          <w:i/>
        </w:rPr>
        <w:t>Analýza dat</w:t>
      </w:r>
    </w:p>
    <w:p w:rsidR="007311ED" w:rsidRPr="004A3B15" w:rsidRDefault="004A3B15" w:rsidP="004A3B15">
      <w:pPr>
        <w:pStyle w:val="Odstavecseseznamem"/>
        <w:numPr>
          <w:ilvl w:val="0"/>
          <w:numId w:val="2"/>
        </w:numPr>
        <w:spacing w:after="0" w:line="360" w:lineRule="auto"/>
        <w:ind w:left="1068"/>
        <w:jc w:val="both"/>
        <w:rPr>
          <w:rFonts w:ascii="Calibri" w:hAnsi="Calibri"/>
        </w:rPr>
      </w:pPr>
      <w:r>
        <w:rPr>
          <w:rFonts w:ascii="Calibri" w:hAnsi="Calibri"/>
        </w:rPr>
        <w:t>deskriptivní práce, popis a interpretace informací z použitých zdrojů</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4A3B15" w:rsidRDefault="004A3B15" w:rsidP="004A3B15">
      <w:pPr>
        <w:pStyle w:val="Odstavecseseznamem"/>
        <w:numPr>
          <w:ilvl w:val="0"/>
          <w:numId w:val="21"/>
        </w:numPr>
        <w:spacing w:after="0" w:line="360" w:lineRule="auto"/>
        <w:jc w:val="both"/>
        <w:rPr>
          <w:rFonts w:ascii="Calibri" w:hAnsi="Calibri"/>
          <w:iCs/>
          <w:color w:val="000000"/>
          <w:shd w:val="clear" w:color="auto" w:fill="F7F8FC"/>
        </w:rPr>
      </w:pPr>
      <w:r w:rsidRPr="004A3B15">
        <w:rPr>
          <w:rFonts w:ascii="Calibri" w:hAnsi="Calibri"/>
          <w:iCs/>
          <w:color w:val="000000"/>
          <w:shd w:val="clear" w:color="auto" w:fill="F7F8FC"/>
        </w:rPr>
        <w:t xml:space="preserve">Využití kompilační metody tvorby textu, postavené na širokém spektru literárních odkazů. </w:t>
      </w:r>
    </w:p>
    <w:p w:rsidR="004A3B15" w:rsidRPr="004A3B15" w:rsidRDefault="004A3B15" w:rsidP="004A3B15">
      <w:pPr>
        <w:pStyle w:val="Odstavecseseznamem"/>
        <w:numPr>
          <w:ilvl w:val="0"/>
          <w:numId w:val="21"/>
        </w:numPr>
        <w:spacing w:after="0" w:line="360" w:lineRule="auto"/>
        <w:jc w:val="both"/>
        <w:rPr>
          <w:rFonts w:ascii="Calibri" w:hAnsi="Calibri"/>
          <w:iCs/>
          <w:color w:val="000000"/>
          <w:shd w:val="clear" w:color="auto" w:fill="F7F8FC"/>
        </w:rPr>
      </w:pPr>
      <w:r w:rsidRPr="004A3B15">
        <w:rPr>
          <w:rFonts w:ascii="Calibri" w:hAnsi="Calibri"/>
          <w:iCs/>
          <w:color w:val="000000"/>
          <w:shd w:val="clear" w:color="auto" w:fill="F7F8FC"/>
        </w:rPr>
        <w:t xml:space="preserve">Vedle historického ohlédnutí za významnými milníky hokejových událostí se zaměřit i na vývoj prvků </w:t>
      </w:r>
      <w:r>
        <w:rPr>
          <w:rFonts w:ascii="Calibri" w:hAnsi="Calibri"/>
          <w:iCs/>
          <w:color w:val="000000"/>
          <w:shd w:val="clear" w:color="auto" w:fill="F7F8FC"/>
        </w:rPr>
        <w:t xml:space="preserve">moderního </w:t>
      </w:r>
      <w:r w:rsidRPr="004A3B15">
        <w:rPr>
          <w:rFonts w:ascii="Calibri" w:hAnsi="Calibri"/>
          <w:iCs/>
          <w:color w:val="000000"/>
          <w:shd w:val="clear" w:color="auto" w:fill="F7F8FC"/>
        </w:rPr>
        <w:t>ledního hokeje.</w:t>
      </w:r>
    </w:p>
    <w:p w:rsidR="007311ED" w:rsidRDefault="007311ED" w:rsidP="007311ED"/>
    <w:p w:rsidR="007311ED" w:rsidRDefault="007311ED" w:rsidP="007311ED"/>
    <w:p w:rsidR="007311ED" w:rsidRDefault="007311ED">
      <w:r>
        <w:br w:type="page"/>
      </w:r>
    </w:p>
    <w:p w:rsidR="00CD7C58" w:rsidRDefault="00CD7C58" w:rsidP="00CD7C58">
      <w:pPr>
        <w:pStyle w:val="Nadpis1"/>
        <w:rPr>
          <w:rFonts w:ascii="Calibri" w:hAnsi="Calibri"/>
          <w:i/>
        </w:rPr>
      </w:pPr>
      <w:bookmarkStart w:id="37" w:name="_Toc378167159"/>
      <w:bookmarkStart w:id="38" w:name="_Toc385928792"/>
      <w:r w:rsidRPr="005A11BB">
        <w:rPr>
          <w:shd w:val="clear" w:color="auto" w:fill="F7F8FC"/>
        </w:rPr>
        <w:lastRenderedPageBreak/>
        <w:t>Evaluační práce</w:t>
      </w:r>
      <w:bookmarkEnd w:id="37"/>
      <w:bookmarkEnd w:id="38"/>
      <w:r w:rsidRPr="004D79E8">
        <w:rPr>
          <w:rFonts w:ascii="Calibri" w:hAnsi="Calibri"/>
          <w:i/>
        </w:rPr>
        <w:t xml:space="preserve"> </w:t>
      </w:r>
    </w:p>
    <w:p w:rsidR="007359AB" w:rsidRDefault="007359AB" w:rsidP="007359AB">
      <w:pPr>
        <w:spacing w:after="0" w:line="360" w:lineRule="auto"/>
        <w:jc w:val="both"/>
        <w:rPr>
          <w:rFonts w:ascii="Calibri" w:hAnsi="Calibri"/>
          <w:iCs/>
          <w:color w:val="000000"/>
          <w:shd w:val="clear" w:color="auto" w:fill="F7F8FC"/>
        </w:rPr>
      </w:pPr>
      <w:bookmarkStart w:id="39" w:name="_Toc378167160"/>
    </w:p>
    <w:p w:rsidR="007359AB" w:rsidRPr="00E87970" w:rsidRDefault="007359AB" w:rsidP="007359AB">
      <w:pPr>
        <w:spacing w:after="0" w:line="360" w:lineRule="auto"/>
        <w:jc w:val="both"/>
        <w:rPr>
          <w:rFonts w:ascii="Calibri" w:hAnsi="Calibri"/>
          <w:iCs/>
          <w:color w:val="000000"/>
          <w:shd w:val="clear" w:color="auto" w:fill="F7F8FC"/>
        </w:rPr>
      </w:pPr>
      <w:r w:rsidRPr="00E87970">
        <w:rPr>
          <w:rFonts w:ascii="Calibri" w:hAnsi="Calibri"/>
          <w:iCs/>
          <w:color w:val="000000"/>
          <w:shd w:val="clear" w:color="auto" w:fill="F7F8FC"/>
        </w:rPr>
        <w:t>Definice:</w:t>
      </w:r>
    </w:p>
    <w:p w:rsidR="007359AB" w:rsidRPr="00E87970" w:rsidRDefault="007359AB" w:rsidP="007359AB">
      <w:pPr>
        <w:spacing w:after="0" w:line="360" w:lineRule="auto"/>
        <w:ind w:left="709" w:hanging="1"/>
        <w:jc w:val="both"/>
        <w:rPr>
          <w:rFonts w:ascii="Calibri" w:hAnsi="Calibri"/>
          <w:iCs/>
          <w:color w:val="000000"/>
          <w:shd w:val="clear" w:color="auto" w:fill="F7F8FC"/>
        </w:rPr>
      </w:pPr>
      <w:r w:rsidRPr="00E87970">
        <w:rPr>
          <w:rFonts w:ascii="Calibri" w:hAnsi="Calibri"/>
          <w:iCs/>
          <w:color w:val="000000"/>
          <w:shd w:val="clear" w:color="auto" w:fill="F7F8FC"/>
        </w:rPr>
        <w:t>Předpokládá se, že se provádí nějaký program nebo projekt určitým způsobem a s určitými cíli. Výzkum je zaměřen na popis aktuálního průběhu a určení toho, zda se daných cílů dosahuje a které další efekty jsou přítomny. Existuje mnoho modelů evaluačního výzkumu.</w:t>
      </w:r>
      <w:r w:rsidRPr="00E87970">
        <w:rPr>
          <w:rFonts w:ascii="Calibri" w:hAnsi="Calibri"/>
          <w:iCs/>
          <w:color w:val="000000"/>
          <w:shd w:val="clear" w:color="auto" w:fill="F7F8FC"/>
        </w:rPr>
        <w:tab/>
      </w:r>
    </w:p>
    <w:p w:rsidR="00CD7C58" w:rsidRDefault="00CD7C58" w:rsidP="00CD7C58">
      <w:pPr>
        <w:pStyle w:val="Nadpis2"/>
        <w:rPr>
          <w:rFonts w:ascii="Calibri" w:hAnsi="Calibri"/>
          <w:i/>
        </w:rPr>
      </w:pPr>
      <w:bookmarkStart w:id="40" w:name="_Toc385928793"/>
      <w:r w:rsidRPr="005A11BB">
        <w:rPr>
          <w:shd w:val="clear" w:color="auto" w:fill="F7F8FC"/>
        </w:rPr>
        <w:t>Úroveň vybraných gymnastických dovedností u žáků základních škol</w:t>
      </w:r>
      <w:bookmarkEnd w:id="39"/>
      <w:bookmarkEnd w:id="40"/>
      <w:r w:rsidRPr="004D79E8">
        <w:rPr>
          <w:rFonts w:ascii="Calibri" w:hAnsi="Calibri"/>
          <w:i/>
        </w:rPr>
        <w:t xml:space="preserve"> </w:t>
      </w:r>
    </w:p>
    <w:p w:rsidR="00CD7C58" w:rsidRDefault="00CD7C58"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CD7C58" w:rsidRDefault="00CD7C58" w:rsidP="00CD7C58">
      <w:pPr>
        <w:pStyle w:val="Odstavecseseznamem"/>
        <w:numPr>
          <w:ilvl w:val="0"/>
          <w:numId w:val="22"/>
        </w:numPr>
        <w:spacing w:after="0" w:line="360" w:lineRule="auto"/>
        <w:jc w:val="both"/>
        <w:rPr>
          <w:rFonts w:ascii="Calibri" w:hAnsi="Calibri"/>
          <w:iCs/>
          <w:color w:val="000000"/>
          <w:shd w:val="clear" w:color="auto" w:fill="F7F8FC"/>
        </w:rPr>
      </w:pPr>
      <w:r w:rsidRPr="00CD7C58">
        <w:rPr>
          <w:rFonts w:ascii="Calibri" w:hAnsi="Calibri"/>
          <w:iCs/>
          <w:color w:val="000000"/>
          <w:shd w:val="clear" w:color="auto" w:fill="F7F8FC"/>
        </w:rPr>
        <w:t xml:space="preserve">Zjistit úroveň vybraných gymnastických dovedností žáků na základních školách. </w:t>
      </w:r>
    </w:p>
    <w:p w:rsidR="00CD7C58" w:rsidRPr="00CD7C58" w:rsidRDefault="00CD7C58" w:rsidP="00CD7C58">
      <w:pPr>
        <w:pStyle w:val="Odstavecseseznamem"/>
        <w:numPr>
          <w:ilvl w:val="0"/>
          <w:numId w:val="22"/>
        </w:numPr>
        <w:spacing w:after="0" w:line="360" w:lineRule="auto"/>
        <w:jc w:val="both"/>
        <w:rPr>
          <w:rFonts w:ascii="Calibri" w:hAnsi="Calibri"/>
          <w:iCs/>
          <w:color w:val="000000"/>
          <w:shd w:val="clear" w:color="auto" w:fill="F7F8FC"/>
        </w:rPr>
      </w:pPr>
      <w:r w:rsidRPr="00CD7C58">
        <w:rPr>
          <w:rFonts w:ascii="Calibri" w:hAnsi="Calibri"/>
          <w:iCs/>
          <w:color w:val="000000"/>
          <w:shd w:val="clear" w:color="auto" w:fill="F7F8FC"/>
        </w:rPr>
        <w:t>Pomocí škálové metody v hodinách tělesné výchovy, hodnotit výkony dívek i chlapců.</w:t>
      </w:r>
    </w:p>
    <w:p w:rsidR="007311ED" w:rsidRPr="004D79E8" w:rsidRDefault="007311ED" w:rsidP="007311ED">
      <w:pPr>
        <w:spacing w:after="0" w:line="360" w:lineRule="auto"/>
        <w:rPr>
          <w:rFonts w:ascii="Calibri" w:hAnsi="Calibri"/>
          <w:i/>
        </w:rPr>
      </w:pPr>
      <w:r w:rsidRPr="004D79E8">
        <w:rPr>
          <w:rFonts w:ascii="Calibri" w:hAnsi="Calibri"/>
          <w:i/>
        </w:rPr>
        <w:t>Výzkumná otázka</w:t>
      </w:r>
    </w:p>
    <w:p w:rsidR="00CD7C58" w:rsidRPr="00CD7C58" w:rsidRDefault="007311ED" w:rsidP="00CD7C58">
      <w:pPr>
        <w:pStyle w:val="Odstavecseseznamem"/>
        <w:numPr>
          <w:ilvl w:val="0"/>
          <w:numId w:val="23"/>
        </w:numPr>
        <w:spacing w:after="0" w:line="360" w:lineRule="auto"/>
        <w:jc w:val="both"/>
        <w:rPr>
          <w:rFonts w:ascii="Calibri" w:hAnsi="Calibri"/>
          <w:iCs/>
          <w:color w:val="000000"/>
          <w:shd w:val="clear" w:color="auto" w:fill="F7F8FC"/>
        </w:rPr>
      </w:pPr>
      <w:r w:rsidRPr="00CD7C58">
        <w:rPr>
          <w:rFonts w:ascii="Calibri" w:hAnsi="Calibri"/>
        </w:rPr>
        <w:t>VO1:</w:t>
      </w:r>
      <w:r w:rsidR="00CD7C58" w:rsidRPr="00CD7C58">
        <w:rPr>
          <w:rFonts w:ascii="Calibri" w:hAnsi="Calibri"/>
          <w:iCs/>
          <w:color w:val="000000"/>
          <w:shd w:val="clear" w:color="auto" w:fill="F7F8FC"/>
        </w:rPr>
        <w:t xml:space="preserve"> Jaké prvky zvládli chlapci a dívky zacvičit nejlépe, bez chyby?</w:t>
      </w:r>
    </w:p>
    <w:p w:rsidR="007311ED" w:rsidRPr="00273DEB" w:rsidRDefault="00CD7C58" w:rsidP="00CD7C58">
      <w:pPr>
        <w:pStyle w:val="Odstavecseseznamem"/>
        <w:numPr>
          <w:ilvl w:val="0"/>
          <w:numId w:val="3"/>
        </w:numPr>
        <w:spacing w:after="0" w:line="360" w:lineRule="auto"/>
        <w:rPr>
          <w:rFonts w:ascii="Calibri" w:hAnsi="Calibri"/>
        </w:rPr>
      </w:pPr>
      <w:r>
        <w:rPr>
          <w:rFonts w:ascii="Calibri" w:hAnsi="Calibri"/>
          <w:iCs/>
          <w:color w:val="000000"/>
          <w:shd w:val="clear" w:color="auto" w:fill="F7F8FC"/>
        </w:rPr>
        <w:t>VO2:</w:t>
      </w:r>
      <w:r w:rsidRPr="005A11BB">
        <w:rPr>
          <w:rFonts w:ascii="Calibri" w:hAnsi="Calibri"/>
          <w:iCs/>
          <w:color w:val="000000"/>
          <w:shd w:val="clear" w:color="auto" w:fill="F7F8FC"/>
        </w:rPr>
        <w:t xml:space="preserve"> Na jakém nářadí byli žáci nejúspěšnější?</w:t>
      </w:r>
    </w:p>
    <w:p w:rsidR="007311ED" w:rsidRPr="004D79E8" w:rsidRDefault="007311ED" w:rsidP="007311ED">
      <w:pPr>
        <w:spacing w:after="0" w:line="360" w:lineRule="auto"/>
        <w:jc w:val="both"/>
        <w:rPr>
          <w:rFonts w:ascii="Calibri" w:hAnsi="Calibri"/>
          <w:i/>
        </w:rPr>
      </w:pPr>
      <w:r w:rsidRPr="004D79E8">
        <w:rPr>
          <w:rFonts w:ascii="Calibri" w:hAnsi="Calibri"/>
          <w:i/>
        </w:rPr>
        <w:t>Výzkumný soubor</w:t>
      </w:r>
    </w:p>
    <w:p w:rsidR="007311ED" w:rsidRPr="00CD7C58" w:rsidRDefault="00CD7C58" w:rsidP="00CD7C58">
      <w:pPr>
        <w:pStyle w:val="Odstavecseseznamem"/>
        <w:numPr>
          <w:ilvl w:val="0"/>
          <w:numId w:val="3"/>
        </w:numPr>
        <w:spacing w:after="0" w:line="360" w:lineRule="auto"/>
        <w:jc w:val="both"/>
        <w:rPr>
          <w:rFonts w:ascii="Calibri" w:hAnsi="Calibri"/>
        </w:rPr>
      </w:pPr>
      <w:r w:rsidRPr="00CD7C58">
        <w:rPr>
          <w:rFonts w:ascii="Calibri" w:hAnsi="Calibri"/>
        </w:rPr>
        <w:t>žáci 7. tříd základních škol</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CD7C58" w:rsidRPr="00CD7C58" w:rsidRDefault="00CD7C58" w:rsidP="00CD7C58">
      <w:pPr>
        <w:pStyle w:val="Odstavecseseznamem"/>
        <w:numPr>
          <w:ilvl w:val="0"/>
          <w:numId w:val="3"/>
        </w:numPr>
        <w:spacing w:after="0" w:line="360" w:lineRule="auto"/>
      </w:pPr>
      <w:r w:rsidRPr="00CD7C58">
        <w:rPr>
          <w:rFonts w:ascii="Calibri" w:hAnsi="Calibri"/>
          <w:iCs/>
          <w:color w:val="000000"/>
          <w:shd w:val="clear" w:color="auto" w:fill="F7F8FC"/>
        </w:rPr>
        <w:t xml:space="preserve">Vytvoření 6 stupňové škály pro hodnocení žáků a jejich gymnastické dovednosti. </w:t>
      </w:r>
    </w:p>
    <w:p w:rsidR="007359AB" w:rsidRPr="007359AB" w:rsidRDefault="00CD7C58" w:rsidP="00CD7C58">
      <w:pPr>
        <w:pStyle w:val="Odstavecseseznamem"/>
        <w:numPr>
          <w:ilvl w:val="0"/>
          <w:numId w:val="3"/>
        </w:numPr>
        <w:spacing w:after="0" w:line="360" w:lineRule="auto"/>
      </w:pPr>
      <w:r w:rsidRPr="00CD7C58">
        <w:rPr>
          <w:rFonts w:ascii="Calibri" w:hAnsi="Calibri"/>
          <w:iCs/>
          <w:color w:val="000000"/>
          <w:shd w:val="clear" w:color="auto" w:fill="F7F8FC"/>
        </w:rPr>
        <w:t xml:space="preserve">Výběr </w:t>
      </w:r>
      <w:r w:rsidR="007359AB">
        <w:rPr>
          <w:rFonts w:ascii="Calibri" w:hAnsi="Calibri"/>
          <w:iCs/>
          <w:color w:val="000000"/>
          <w:shd w:val="clear" w:color="auto" w:fill="F7F8FC"/>
        </w:rPr>
        <w:t>13 cviků</w:t>
      </w:r>
    </w:p>
    <w:p w:rsidR="007359AB" w:rsidRPr="007359AB" w:rsidRDefault="007359AB" w:rsidP="007359AB">
      <w:pPr>
        <w:pStyle w:val="Odstavecseseznamem"/>
        <w:numPr>
          <w:ilvl w:val="1"/>
          <w:numId w:val="3"/>
        </w:numPr>
        <w:spacing w:after="0" w:line="360" w:lineRule="auto"/>
      </w:pPr>
      <w:r>
        <w:rPr>
          <w:rFonts w:ascii="Calibri" w:hAnsi="Calibri"/>
          <w:iCs/>
          <w:color w:val="000000"/>
          <w:shd w:val="clear" w:color="auto" w:fill="F7F8FC"/>
        </w:rPr>
        <w:t>4 cviky</w:t>
      </w:r>
      <w:r w:rsidR="00CD7C58" w:rsidRPr="00CD7C58">
        <w:rPr>
          <w:rFonts w:ascii="Calibri" w:hAnsi="Calibri"/>
          <w:iCs/>
          <w:color w:val="000000"/>
          <w:shd w:val="clear" w:color="auto" w:fill="F7F8FC"/>
        </w:rPr>
        <w:t xml:space="preserve"> na prostných (kotoul vpřed, kotoul vzad, stoj na rukou, přemet stranou), </w:t>
      </w:r>
    </w:p>
    <w:p w:rsidR="007359AB" w:rsidRPr="007359AB" w:rsidRDefault="00CD7C58" w:rsidP="007359AB">
      <w:pPr>
        <w:pStyle w:val="Odstavecseseznamem"/>
        <w:numPr>
          <w:ilvl w:val="1"/>
          <w:numId w:val="3"/>
        </w:numPr>
        <w:spacing w:after="0" w:line="360" w:lineRule="auto"/>
      </w:pPr>
      <w:r w:rsidRPr="00CD7C58">
        <w:rPr>
          <w:rFonts w:ascii="Calibri" w:hAnsi="Calibri"/>
          <w:iCs/>
          <w:color w:val="000000"/>
          <w:shd w:val="clear" w:color="auto" w:fill="F7F8FC"/>
        </w:rPr>
        <w:t xml:space="preserve">2 </w:t>
      </w:r>
      <w:r w:rsidR="007359AB">
        <w:rPr>
          <w:rFonts w:ascii="Calibri" w:hAnsi="Calibri"/>
          <w:iCs/>
          <w:color w:val="000000"/>
          <w:shd w:val="clear" w:color="auto" w:fill="F7F8FC"/>
        </w:rPr>
        <w:t xml:space="preserve">cviky </w:t>
      </w:r>
      <w:r w:rsidRPr="00CD7C58">
        <w:rPr>
          <w:rFonts w:ascii="Calibri" w:hAnsi="Calibri"/>
          <w:iCs/>
          <w:color w:val="000000"/>
          <w:shd w:val="clear" w:color="auto" w:fill="F7F8FC"/>
        </w:rPr>
        <w:t xml:space="preserve">na přeskoku (roznožka, skrčka), 3 na hrazdě (výmyk, podmet, toč jízdmo), </w:t>
      </w:r>
    </w:p>
    <w:p w:rsidR="007359AB" w:rsidRPr="007359AB" w:rsidRDefault="00CD7C58" w:rsidP="007359AB">
      <w:pPr>
        <w:pStyle w:val="Odstavecseseznamem"/>
        <w:numPr>
          <w:ilvl w:val="1"/>
          <w:numId w:val="3"/>
        </w:numPr>
        <w:spacing w:after="0" w:line="360" w:lineRule="auto"/>
      </w:pPr>
      <w:r w:rsidRPr="00CD7C58">
        <w:rPr>
          <w:rFonts w:ascii="Calibri" w:hAnsi="Calibri"/>
          <w:iCs/>
          <w:color w:val="000000"/>
          <w:shd w:val="clear" w:color="auto" w:fill="F7F8FC"/>
        </w:rPr>
        <w:t xml:space="preserve">3 </w:t>
      </w:r>
      <w:r w:rsidR="007359AB">
        <w:rPr>
          <w:rFonts w:ascii="Calibri" w:hAnsi="Calibri"/>
          <w:iCs/>
          <w:color w:val="000000"/>
          <w:shd w:val="clear" w:color="auto" w:fill="F7F8FC"/>
        </w:rPr>
        <w:t xml:space="preserve">cviky </w:t>
      </w:r>
      <w:r w:rsidRPr="00CD7C58">
        <w:rPr>
          <w:rFonts w:ascii="Calibri" w:hAnsi="Calibri"/>
          <w:iCs/>
          <w:color w:val="000000"/>
          <w:shd w:val="clear" w:color="auto" w:fill="F7F8FC"/>
        </w:rPr>
        <w:t xml:space="preserve">na kladině (váha předklonmo, čertík, kotoul vpřed) a </w:t>
      </w:r>
    </w:p>
    <w:p w:rsidR="007311ED" w:rsidRPr="004D79E8" w:rsidRDefault="00CD7C58" w:rsidP="007359AB">
      <w:pPr>
        <w:pStyle w:val="Odstavecseseznamem"/>
        <w:numPr>
          <w:ilvl w:val="1"/>
          <w:numId w:val="3"/>
        </w:numPr>
        <w:spacing w:after="0" w:line="360" w:lineRule="auto"/>
      </w:pPr>
      <w:r w:rsidRPr="00CD7C58">
        <w:rPr>
          <w:rFonts w:ascii="Calibri" w:hAnsi="Calibri"/>
          <w:iCs/>
          <w:color w:val="000000"/>
          <w:shd w:val="clear" w:color="auto" w:fill="F7F8FC"/>
        </w:rPr>
        <w:t xml:space="preserve">1 </w:t>
      </w:r>
      <w:r w:rsidR="007359AB">
        <w:rPr>
          <w:rFonts w:ascii="Calibri" w:hAnsi="Calibri"/>
          <w:iCs/>
          <w:color w:val="000000"/>
          <w:shd w:val="clear" w:color="auto" w:fill="F7F8FC"/>
        </w:rPr>
        <w:t xml:space="preserve">cvik </w:t>
      </w:r>
      <w:r w:rsidRPr="00CD7C58">
        <w:rPr>
          <w:rFonts w:ascii="Calibri" w:hAnsi="Calibri"/>
          <w:iCs/>
          <w:color w:val="000000"/>
          <w:shd w:val="clear" w:color="auto" w:fill="F7F8FC"/>
        </w:rPr>
        <w:t xml:space="preserve">na kruzích (cvičení v </w:t>
      </w:r>
      <w:proofErr w:type="spellStart"/>
      <w:r w:rsidRPr="00CD7C58">
        <w:rPr>
          <w:rFonts w:ascii="Calibri" w:hAnsi="Calibri"/>
          <w:iCs/>
          <w:color w:val="000000"/>
          <w:shd w:val="clear" w:color="auto" w:fill="F7F8FC"/>
        </w:rPr>
        <w:t>hupu</w:t>
      </w:r>
      <w:proofErr w:type="spellEnd"/>
      <w:r w:rsidRPr="00CD7C58">
        <w:rPr>
          <w:rFonts w:ascii="Calibri" w:hAnsi="Calibri"/>
          <w:iCs/>
          <w:color w:val="000000"/>
          <w:shd w:val="clear" w:color="auto" w:fill="F7F8FC"/>
        </w:rPr>
        <w:t>).</w:t>
      </w:r>
    </w:p>
    <w:p w:rsidR="007311ED" w:rsidRPr="004D79E8" w:rsidRDefault="007311ED" w:rsidP="007311ED">
      <w:pPr>
        <w:spacing w:after="0" w:line="360" w:lineRule="auto"/>
        <w:jc w:val="both"/>
        <w:rPr>
          <w:rFonts w:ascii="Calibri" w:hAnsi="Calibri"/>
          <w:i/>
        </w:rPr>
      </w:pPr>
      <w:r w:rsidRPr="004D79E8">
        <w:rPr>
          <w:rFonts w:ascii="Calibri" w:hAnsi="Calibri"/>
          <w:i/>
        </w:rPr>
        <w:t>Analýza dat</w:t>
      </w:r>
    </w:p>
    <w:p w:rsidR="007311ED" w:rsidRPr="004D79E8" w:rsidRDefault="007311ED" w:rsidP="007311ED">
      <w:pPr>
        <w:pStyle w:val="Odstavecseseznamem"/>
        <w:numPr>
          <w:ilvl w:val="0"/>
          <w:numId w:val="2"/>
        </w:numPr>
        <w:spacing w:after="0" w:line="360" w:lineRule="auto"/>
        <w:ind w:left="1068"/>
        <w:jc w:val="both"/>
      </w:pPr>
      <w:r w:rsidRPr="004D79E8">
        <w:rPr>
          <w:rFonts w:ascii="Calibri" w:hAnsi="Calibri"/>
        </w:rPr>
        <w:t xml:space="preserve">Základní popisná statistika (aritmetický průměr, směrodatná odchylka, medián), grafické zobrazení (krabicové grafy), </w:t>
      </w:r>
    </w:p>
    <w:p w:rsidR="00CD7C58" w:rsidRPr="00CD7C58" w:rsidRDefault="004D0A33" w:rsidP="007311ED">
      <w:pPr>
        <w:pStyle w:val="Odstavecseseznamem"/>
        <w:numPr>
          <w:ilvl w:val="0"/>
          <w:numId w:val="2"/>
        </w:numPr>
        <w:spacing w:after="0" w:line="360" w:lineRule="auto"/>
        <w:ind w:left="1068"/>
        <w:jc w:val="both"/>
      </w:pPr>
      <w:r>
        <w:t>rozložení četností</w:t>
      </w:r>
    </w:p>
    <w:p w:rsidR="007311ED" w:rsidRPr="004D79E8" w:rsidRDefault="007311ED" w:rsidP="007311ED">
      <w:pPr>
        <w:pStyle w:val="Odstavecseseznamem"/>
        <w:numPr>
          <w:ilvl w:val="0"/>
          <w:numId w:val="2"/>
        </w:numPr>
        <w:spacing w:after="0" w:line="360" w:lineRule="auto"/>
        <w:ind w:left="1068"/>
        <w:jc w:val="both"/>
      </w:pPr>
      <w:r w:rsidRPr="004D79E8">
        <w:rPr>
          <w:rFonts w:ascii="Calibri" w:hAnsi="Calibri"/>
        </w:rPr>
        <w:t xml:space="preserve">t-testy, </w:t>
      </w:r>
      <w:r w:rsidR="00CD7C58">
        <w:rPr>
          <w:rFonts w:ascii="Calibri" w:hAnsi="Calibri"/>
        </w:rPr>
        <w:t>ANOVA</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4D0A33" w:rsidRPr="004D0A33" w:rsidRDefault="004D0A33" w:rsidP="004D0A33">
      <w:pPr>
        <w:pStyle w:val="Odstavecseseznamem"/>
        <w:numPr>
          <w:ilvl w:val="0"/>
          <w:numId w:val="24"/>
        </w:numPr>
        <w:spacing w:after="0" w:line="360" w:lineRule="auto"/>
        <w:jc w:val="both"/>
        <w:rPr>
          <w:rFonts w:ascii="Calibri" w:hAnsi="Calibri"/>
          <w:iCs/>
          <w:color w:val="000000"/>
          <w:shd w:val="clear" w:color="auto" w:fill="F7F8FC"/>
        </w:rPr>
      </w:pPr>
      <w:r w:rsidRPr="004D0A33">
        <w:rPr>
          <w:rFonts w:ascii="Calibri" w:hAnsi="Calibri"/>
          <w:iCs/>
          <w:color w:val="000000"/>
          <w:shd w:val="clear" w:color="auto" w:fill="F7F8FC"/>
        </w:rPr>
        <w:t>Úroveň, nebo spíše snížení úrovně pohybových schopností a tím pádem i gymnastických dovedností žáků základních škol je diskutováno jak u odborné veřejnosti, tak i běžnou populací.</w:t>
      </w:r>
    </w:p>
    <w:p w:rsidR="004D0A33" w:rsidRPr="004D0A33" w:rsidRDefault="004D0A33" w:rsidP="004D0A33">
      <w:pPr>
        <w:pStyle w:val="Odstavecseseznamem"/>
        <w:numPr>
          <w:ilvl w:val="0"/>
          <w:numId w:val="24"/>
        </w:numPr>
        <w:spacing w:after="0" w:line="360" w:lineRule="auto"/>
        <w:jc w:val="both"/>
        <w:rPr>
          <w:rFonts w:ascii="Calibri" w:hAnsi="Calibri"/>
          <w:iCs/>
          <w:color w:val="000000"/>
          <w:shd w:val="clear" w:color="auto" w:fill="F7F8FC"/>
        </w:rPr>
      </w:pPr>
      <w:r>
        <w:rPr>
          <w:rFonts w:ascii="Calibri" w:hAnsi="Calibri"/>
          <w:iCs/>
          <w:color w:val="000000"/>
          <w:shd w:val="clear" w:color="auto" w:fill="F7F8FC"/>
        </w:rPr>
        <w:lastRenderedPageBreak/>
        <w:t>Z</w:t>
      </w:r>
      <w:r w:rsidRPr="004D0A33">
        <w:rPr>
          <w:rFonts w:ascii="Calibri" w:hAnsi="Calibri"/>
          <w:iCs/>
          <w:color w:val="000000"/>
          <w:shd w:val="clear" w:color="auto" w:fill="F7F8FC"/>
        </w:rPr>
        <w:t>jistit úroveň vybraných gymnastických dove</w:t>
      </w:r>
      <w:r>
        <w:rPr>
          <w:rFonts w:ascii="Calibri" w:hAnsi="Calibri"/>
          <w:iCs/>
          <w:color w:val="000000"/>
          <w:shd w:val="clear" w:color="auto" w:fill="F7F8FC"/>
        </w:rPr>
        <w:t>dností u žáků na základní škole ve vybraných školách, školy srovnat</w:t>
      </w:r>
    </w:p>
    <w:p w:rsidR="004D0A33" w:rsidRDefault="004D0A33" w:rsidP="004D0A33">
      <w:pPr>
        <w:pStyle w:val="Odstavecseseznamem"/>
        <w:numPr>
          <w:ilvl w:val="0"/>
          <w:numId w:val="24"/>
        </w:numPr>
        <w:spacing w:after="0" w:line="360" w:lineRule="auto"/>
        <w:jc w:val="both"/>
        <w:rPr>
          <w:rFonts w:ascii="Calibri" w:hAnsi="Calibri"/>
          <w:iCs/>
          <w:color w:val="000000"/>
          <w:shd w:val="clear" w:color="auto" w:fill="F7F8FC"/>
        </w:rPr>
      </w:pPr>
      <w:r w:rsidRPr="004D0A33">
        <w:rPr>
          <w:rFonts w:ascii="Calibri" w:hAnsi="Calibri"/>
          <w:iCs/>
          <w:color w:val="000000"/>
          <w:shd w:val="clear" w:color="auto" w:fill="F7F8FC"/>
        </w:rPr>
        <w:t>Zúročit</w:t>
      </w:r>
      <w:r>
        <w:rPr>
          <w:rFonts w:ascii="Calibri" w:hAnsi="Calibri"/>
          <w:iCs/>
          <w:color w:val="000000"/>
          <w:shd w:val="clear" w:color="auto" w:fill="F7F8FC"/>
        </w:rPr>
        <w:t xml:space="preserve"> poznatky jak z</w:t>
      </w:r>
      <w:r w:rsidRPr="004D0A33">
        <w:rPr>
          <w:rFonts w:ascii="Calibri" w:hAnsi="Calibri"/>
          <w:iCs/>
          <w:color w:val="000000"/>
          <w:shd w:val="clear" w:color="auto" w:fill="F7F8FC"/>
        </w:rPr>
        <w:t xml:space="preserve"> trenérských zkušeností, tak z pedagogické praxe výzkumníka, </w:t>
      </w:r>
    </w:p>
    <w:p w:rsidR="004D0A33" w:rsidRPr="004D0A33" w:rsidRDefault="004D0A33" w:rsidP="004D0A33">
      <w:pPr>
        <w:pStyle w:val="Odstavecseseznamem"/>
        <w:numPr>
          <w:ilvl w:val="0"/>
          <w:numId w:val="24"/>
        </w:numPr>
        <w:spacing w:after="0" w:line="360" w:lineRule="auto"/>
        <w:jc w:val="both"/>
        <w:rPr>
          <w:rFonts w:ascii="Calibri" w:hAnsi="Calibri"/>
          <w:iCs/>
          <w:color w:val="000000"/>
          <w:shd w:val="clear" w:color="auto" w:fill="F7F8FC"/>
        </w:rPr>
      </w:pPr>
      <w:r>
        <w:rPr>
          <w:rFonts w:ascii="Calibri" w:hAnsi="Calibri"/>
          <w:iCs/>
          <w:color w:val="000000"/>
          <w:shd w:val="clear" w:color="auto" w:fill="F7F8FC"/>
        </w:rPr>
        <w:t>N</w:t>
      </w:r>
      <w:r w:rsidRPr="004D0A33">
        <w:rPr>
          <w:rFonts w:ascii="Calibri" w:hAnsi="Calibri"/>
          <w:iCs/>
          <w:color w:val="000000"/>
          <w:shd w:val="clear" w:color="auto" w:fill="F7F8FC"/>
        </w:rPr>
        <w:t>avrhnout změny do výuky.</w:t>
      </w:r>
    </w:p>
    <w:p w:rsidR="007311ED" w:rsidRDefault="007311ED" w:rsidP="007311ED"/>
    <w:p w:rsidR="007311ED" w:rsidRDefault="007311ED" w:rsidP="007311ED"/>
    <w:p w:rsidR="007311ED" w:rsidRDefault="007311ED">
      <w:r>
        <w:br w:type="page"/>
      </w:r>
    </w:p>
    <w:p w:rsidR="00EC02F1" w:rsidRDefault="00EC02F1" w:rsidP="00EC02F1">
      <w:pPr>
        <w:pStyle w:val="Nadpis1"/>
        <w:rPr>
          <w:rFonts w:ascii="Calibri" w:hAnsi="Calibri"/>
          <w:i/>
        </w:rPr>
      </w:pPr>
      <w:bookmarkStart w:id="41" w:name="_Toc378167161"/>
      <w:bookmarkStart w:id="42" w:name="_Toc385928794"/>
      <w:r w:rsidRPr="005A11BB">
        <w:rPr>
          <w:shd w:val="clear" w:color="auto" w:fill="F7F8FC"/>
        </w:rPr>
        <w:lastRenderedPageBreak/>
        <w:t>Případová studie</w:t>
      </w:r>
      <w:bookmarkEnd w:id="41"/>
      <w:bookmarkEnd w:id="42"/>
      <w:r w:rsidRPr="004D79E8">
        <w:rPr>
          <w:rFonts w:ascii="Calibri" w:hAnsi="Calibri"/>
          <w:i/>
        </w:rPr>
        <w:t xml:space="preserve"> </w:t>
      </w:r>
    </w:p>
    <w:p w:rsidR="007359AB" w:rsidRDefault="007359AB" w:rsidP="007359AB">
      <w:pPr>
        <w:spacing w:after="0" w:line="360" w:lineRule="auto"/>
        <w:jc w:val="both"/>
        <w:rPr>
          <w:rFonts w:ascii="Calibri" w:hAnsi="Calibri"/>
          <w:iCs/>
          <w:color w:val="000000"/>
          <w:shd w:val="clear" w:color="auto" w:fill="F7F8FC"/>
        </w:rPr>
      </w:pPr>
      <w:bookmarkStart w:id="43" w:name="_Toc378167162"/>
    </w:p>
    <w:p w:rsidR="007359AB" w:rsidRPr="004C667B" w:rsidRDefault="007359AB" w:rsidP="007359AB">
      <w:pPr>
        <w:spacing w:after="0" w:line="360" w:lineRule="auto"/>
        <w:jc w:val="both"/>
        <w:rPr>
          <w:rFonts w:ascii="Calibri" w:hAnsi="Calibri"/>
          <w:iCs/>
          <w:color w:val="000000"/>
          <w:shd w:val="clear" w:color="auto" w:fill="F7F8FC"/>
        </w:rPr>
      </w:pPr>
      <w:r w:rsidRPr="004C667B">
        <w:rPr>
          <w:rFonts w:ascii="Calibri" w:hAnsi="Calibri"/>
          <w:iCs/>
          <w:color w:val="000000"/>
          <w:shd w:val="clear" w:color="auto" w:fill="F7F8FC"/>
        </w:rPr>
        <w:t>Definice:</w:t>
      </w:r>
    </w:p>
    <w:p w:rsidR="007359AB" w:rsidRDefault="007359AB" w:rsidP="007359AB">
      <w:pPr>
        <w:spacing w:after="0" w:line="360" w:lineRule="auto"/>
        <w:ind w:left="709" w:hanging="1"/>
        <w:jc w:val="both"/>
        <w:rPr>
          <w:rFonts w:ascii="Calibri" w:hAnsi="Calibri"/>
          <w:iCs/>
          <w:color w:val="000000"/>
          <w:shd w:val="clear" w:color="auto" w:fill="F7F8FC"/>
        </w:rPr>
      </w:pPr>
      <w:r w:rsidRPr="004C667B">
        <w:rPr>
          <w:rFonts w:ascii="Calibri" w:hAnsi="Calibri"/>
          <w:iCs/>
          <w:color w:val="000000"/>
          <w:shd w:val="clear" w:color="auto" w:fill="F7F8FC"/>
        </w:rPr>
        <w:t>Rozbor stavu, vývoje a interakcí s prostředím jednoho nebo více jedinců, skupin, komunit a institucí, operačních jednotek, ale i programů, kter</w:t>
      </w:r>
      <w:r>
        <w:rPr>
          <w:rFonts w:ascii="Calibri" w:hAnsi="Calibri"/>
          <w:iCs/>
          <w:color w:val="000000"/>
          <w:shd w:val="clear" w:color="auto" w:fill="F7F8FC"/>
        </w:rPr>
        <w:t>é se pozorují, dokumentují a ana</w:t>
      </w:r>
      <w:r w:rsidRPr="004C667B">
        <w:rPr>
          <w:rFonts w:ascii="Calibri" w:hAnsi="Calibri"/>
          <w:iCs/>
          <w:color w:val="000000"/>
          <w:shd w:val="clear" w:color="auto" w:fill="F7F8FC"/>
        </w:rPr>
        <w:t xml:space="preserve">lyzují, aby se popsaly a vysvětlily jejich stavy a vztahy k interním a externím ovlivňujícím faktorům. </w:t>
      </w:r>
    </w:p>
    <w:p w:rsidR="007359AB" w:rsidRPr="004C667B" w:rsidRDefault="007359AB" w:rsidP="007359AB">
      <w:pPr>
        <w:spacing w:after="0" w:line="360" w:lineRule="auto"/>
        <w:ind w:firstLine="708"/>
        <w:jc w:val="both"/>
        <w:rPr>
          <w:rFonts w:ascii="Calibri" w:hAnsi="Calibri"/>
          <w:iCs/>
          <w:color w:val="000000"/>
          <w:shd w:val="clear" w:color="auto" w:fill="F7F8FC"/>
        </w:rPr>
      </w:pPr>
    </w:p>
    <w:p w:rsidR="00EC02F1" w:rsidRDefault="00EC02F1" w:rsidP="00EC02F1">
      <w:pPr>
        <w:pStyle w:val="Nadpis2"/>
        <w:rPr>
          <w:rFonts w:ascii="Calibri" w:hAnsi="Calibri"/>
          <w:i/>
        </w:rPr>
      </w:pPr>
      <w:bookmarkStart w:id="44" w:name="_Toc385928795"/>
      <w:r w:rsidRPr="005A11BB">
        <w:rPr>
          <w:shd w:val="clear" w:color="auto" w:fill="F7F8FC"/>
        </w:rPr>
        <w:t>Pojetí průřezového tématu Osobnostní a sociální výchova v práci učitelů tělesné výchovy sportovního gymnázia</w:t>
      </w:r>
      <w:bookmarkEnd w:id="43"/>
      <w:bookmarkEnd w:id="44"/>
    </w:p>
    <w:p w:rsidR="00EC02F1" w:rsidRDefault="00EC02F1"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7311ED" w:rsidRPr="00EC02F1" w:rsidRDefault="00EC02F1" w:rsidP="00EC02F1">
      <w:pPr>
        <w:pStyle w:val="Odstavecseseznamem"/>
        <w:numPr>
          <w:ilvl w:val="0"/>
          <w:numId w:val="25"/>
        </w:numPr>
        <w:spacing w:after="0" w:line="360" w:lineRule="auto"/>
        <w:jc w:val="both"/>
        <w:rPr>
          <w:rFonts w:ascii="Calibri" w:hAnsi="Calibri"/>
        </w:rPr>
      </w:pPr>
      <w:r w:rsidRPr="00EC02F1">
        <w:rPr>
          <w:rFonts w:ascii="Calibri" w:hAnsi="Calibri"/>
          <w:iCs/>
          <w:color w:val="000000"/>
          <w:shd w:val="clear" w:color="auto" w:fill="F7F8FC"/>
        </w:rPr>
        <w:t>Pojetí průřezového tématu Osobnostní a sociální výchova v práci učitelů tělesné výchovy sportovního gymnázia s cílem zjistit, jak tito učitelé vnímají svou výuku ve vztahu k danému tématu.</w:t>
      </w:r>
    </w:p>
    <w:p w:rsidR="007311ED" w:rsidRPr="004D79E8" w:rsidRDefault="007311ED" w:rsidP="007311ED">
      <w:pPr>
        <w:spacing w:after="0" w:line="360" w:lineRule="auto"/>
        <w:rPr>
          <w:rFonts w:ascii="Calibri" w:hAnsi="Calibri"/>
          <w:i/>
        </w:rPr>
      </w:pPr>
      <w:r w:rsidRPr="004D79E8">
        <w:rPr>
          <w:rFonts w:ascii="Calibri" w:hAnsi="Calibri"/>
          <w:i/>
        </w:rPr>
        <w:t>Výzkumná otázka</w:t>
      </w:r>
    </w:p>
    <w:p w:rsidR="00EC02F1" w:rsidRPr="00EC02F1" w:rsidRDefault="007311ED" w:rsidP="00EC02F1">
      <w:pPr>
        <w:pStyle w:val="Odstavecseseznamem"/>
        <w:numPr>
          <w:ilvl w:val="0"/>
          <w:numId w:val="25"/>
        </w:numPr>
        <w:spacing w:after="0" w:line="360" w:lineRule="auto"/>
        <w:jc w:val="both"/>
        <w:rPr>
          <w:rFonts w:ascii="Calibri" w:hAnsi="Calibri"/>
          <w:iCs/>
          <w:color w:val="000000"/>
          <w:shd w:val="clear" w:color="auto" w:fill="F7F8FC"/>
        </w:rPr>
      </w:pPr>
      <w:r w:rsidRPr="00EC02F1">
        <w:rPr>
          <w:rFonts w:ascii="Calibri" w:hAnsi="Calibri"/>
        </w:rPr>
        <w:t xml:space="preserve">VO1: </w:t>
      </w:r>
      <w:r w:rsidR="00EC02F1" w:rsidRPr="00EC02F1">
        <w:rPr>
          <w:rFonts w:ascii="Calibri" w:hAnsi="Calibri"/>
          <w:iCs/>
          <w:color w:val="000000"/>
          <w:shd w:val="clear" w:color="auto" w:fill="F7F8FC"/>
        </w:rPr>
        <w:t xml:space="preserve">Jakým způsobem přistupují vybraní pedagogičtí pracovníci sportovního gymnázia k naplňování cílů OSV ve výuce </w:t>
      </w:r>
      <w:r w:rsidR="00EC02F1">
        <w:rPr>
          <w:rFonts w:ascii="Calibri" w:hAnsi="Calibri"/>
          <w:iCs/>
          <w:color w:val="000000"/>
          <w:shd w:val="clear" w:color="auto" w:fill="F7F8FC"/>
        </w:rPr>
        <w:t>TV?</w:t>
      </w:r>
    </w:p>
    <w:p w:rsidR="00EC02F1" w:rsidRDefault="00EC02F1" w:rsidP="00EC02F1">
      <w:pPr>
        <w:pStyle w:val="Odstavecseseznamem"/>
        <w:numPr>
          <w:ilvl w:val="0"/>
          <w:numId w:val="25"/>
        </w:numPr>
        <w:spacing w:after="0" w:line="360" w:lineRule="auto"/>
        <w:jc w:val="both"/>
        <w:rPr>
          <w:rFonts w:ascii="Calibri" w:hAnsi="Calibri"/>
          <w:iCs/>
          <w:color w:val="000000"/>
          <w:shd w:val="clear" w:color="auto" w:fill="F7F8FC"/>
        </w:rPr>
      </w:pPr>
      <w:r w:rsidRPr="00EC02F1">
        <w:rPr>
          <w:rFonts w:ascii="Calibri" w:hAnsi="Calibri"/>
          <w:iCs/>
          <w:color w:val="000000"/>
          <w:shd w:val="clear" w:color="auto" w:fill="F7F8FC"/>
        </w:rPr>
        <w:t>VO2</w:t>
      </w:r>
      <w:r>
        <w:rPr>
          <w:rFonts w:ascii="Calibri" w:hAnsi="Calibri"/>
          <w:iCs/>
          <w:color w:val="000000"/>
          <w:shd w:val="clear" w:color="auto" w:fill="F7F8FC"/>
        </w:rPr>
        <w:t>:</w:t>
      </w:r>
      <w:r w:rsidRPr="00EC02F1">
        <w:rPr>
          <w:rFonts w:ascii="Calibri" w:hAnsi="Calibri"/>
          <w:iCs/>
          <w:color w:val="000000"/>
          <w:shd w:val="clear" w:color="auto" w:fill="F7F8FC"/>
        </w:rPr>
        <w:t xml:space="preserve"> Jak učitelé TV sportovního gymnázia reflektují výuku svého předmětu?</w:t>
      </w:r>
    </w:p>
    <w:p w:rsidR="00EC02F1" w:rsidRPr="00EC02F1" w:rsidRDefault="00EC02F1" w:rsidP="00EC02F1">
      <w:pPr>
        <w:pStyle w:val="Odstavecseseznamem"/>
        <w:numPr>
          <w:ilvl w:val="0"/>
          <w:numId w:val="25"/>
        </w:numPr>
        <w:spacing w:after="0" w:line="360" w:lineRule="auto"/>
        <w:jc w:val="both"/>
        <w:rPr>
          <w:rFonts w:ascii="Calibri" w:hAnsi="Calibri"/>
          <w:iCs/>
          <w:color w:val="000000"/>
          <w:shd w:val="clear" w:color="auto" w:fill="F7F8FC"/>
        </w:rPr>
      </w:pPr>
      <w:r>
        <w:rPr>
          <w:rFonts w:ascii="Calibri" w:hAnsi="Calibri"/>
          <w:iCs/>
          <w:color w:val="000000"/>
          <w:shd w:val="clear" w:color="auto" w:fill="F7F8FC"/>
        </w:rPr>
        <w:t xml:space="preserve">VO3: </w:t>
      </w:r>
      <w:r w:rsidRPr="00EC02F1">
        <w:rPr>
          <w:rFonts w:ascii="Calibri" w:hAnsi="Calibri"/>
          <w:iCs/>
          <w:color w:val="000000"/>
          <w:shd w:val="clear" w:color="auto" w:fill="F7F8FC"/>
        </w:rPr>
        <w:t>Jak učitelé TV přistupují k OSV a jak nahlíží na plnění jejích cílů?</w:t>
      </w:r>
    </w:p>
    <w:p w:rsidR="007311ED" w:rsidRPr="00EC02F1" w:rsidRDefault="00EC02F1" w:rsidP="00EC02F1">
      <w:pPr>
        <w:pStyle w:val="Odstavecseseznamem"/>
        <w:numPr>
          <w:ilvl w:val="0"/>
          <w:numId w:val="3"/>
        </w:numPr>
        <w:spacing w:after="0" w:line="360" w:lineRule="auto"/>
        <w:rPr>
          <w:rFonts w:ascii="Calibri" w:hAnsi="Calibri"/>
        </w:rPr>
      </w:pPr>
      <w:r>
        <w:rPr>
          <w:rFonts w:ascii="Calibri" w:hAnsi="Calibri"/>
          <w:iCs/>
          <w:color w:val="000000"/>
          <w:shd w:val="clear" w:color="auto" w:fill="F7F8FC"/>
        </w:rPr>
        <w:t xml:space="preserve">VO4: </w:t>
      </w:r>
      <w:r w:rsidRPr="00EC02F1">
        <w:rPr>
          <w:rFonts w:ascii="Calibri" w:hAnsi="Calibri"/>
          <w:iCs/>
          <w:color w:val="000000"/>
          <w:shd w:val="clear" w:color="auto" w:fill="F7F8FC"/>
        </w:rPr>
        <w:t>Jakým způsobem pracují s RVP, respektive s ŠVP?</w:t>
      </w:r>
    </w:p>
    <w:p w:rsidR="007311ED" w:rsidRPr="004D79E8" w:rsidRDefault="007311ED" w:rsidP="007311ED">
      <w:pPr>
        <w:spacing w:after="0" w:line="360" w:lineRule="auto"/>
        <w:jc w:val="both"/>
        <w:rPr>
          <w:rFonts w:ascii="Calibri" w:hAnsi="Calibri"/>
          <w:i/>
        </w:rPr>
      </w:pPr>
      <w:r w:rsidRPr="004D79E8">
        <w:rPr>
          <w:rFonts w:ascii="Calibri" w:hAnsi="Calibri"/>
          <w:i/>
        </w:rPr>
        <w:t>Výzkumný soubor</w:t>
      </w:r>
    </w:p>
    <w:p w:rsidR="007311ED" w:rsidRPr="00EC02F1" w:rsidRDefault="00EC02F1" w:rsidP="00EC02F1">
      <w:pPr>
        <w:pStyle w:val="Odstavecseseznamem"/>
        <w:numPr>
          <w:ilvl w:val="0"/>
          <w:numId w:val="3"/>
        </w:numPr>
        <w:spacing w:after="0" w:line="360" w:lineRule="auto"/>
        <w:jc w:val="both"/>
        <w:rPr>
          <w:rFonts w:ascii="Calibri" w:hAnsi="Calibri"/>
        </w:rPr>
      </w:pPr>
      <w:r w:rsidRPr="00EC02F1">
        <w:rPr>
          <w:rFonts w:ascii="Calibri" w:hAnsi="Calibri"/>
        </w:rPr>
        <w:t xml:space="preserve">Záměrný výběr </w:t>
      </w:r>
      <w:r w:rsidRPr="00EC02F1">
        <w:rPr>
          <w:rFonts w:cs="Times New Roman"/>
          <w:szCs w:val="24"/>
        </w:rPr>
        <w:t>pedagogických pracovníků sportovního gymnázia</w:t>
      </w:r>
      <w:r w:rsidRPr="00EC02F1">
        <w:rPr>
          <w:rFonts w:ascii="Calibri" w:hAnsi="Calibri"/>
        </w:rPr>
        <w:t xml:space="preserve"> </w:t>
      </w:r>
      <w:r>
        <w:rPr>
          <w:rFonts w:ascii="Calibri" w:hAnsi="Calibri"/>
        </w:rPr>
        <w:t>s rozdílnou délkou praxe</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7311ED" w:rsidRDefault="00EC02F1" w:rsidP="00EC02F1">
      <w:pPr>
        <w:pStyle w:val="Odstavecseseznamem"/>
        <w:numPr>
          <w:ilvl w:val="0"/>
          <w:numId w:val="3"/>
        </w:numPr>
        <w:spacing w:after="0" w:line="360" w:lineRule="auto"/>
        <w:rPr>
          <w:rFonts w:ascii="Calibri" w:hAnsi="Calibri"/>
          <w:iCs/>
          <w:color w:val="000000"/>
          <w:shd w:val="clear" w:color="auto" w:fill="F7F8FC"/>
        </w:rPr>
      </w:pPr>
      <w:r w:rsidRPr="00EC02F1">
        <w:rPr>
          <w:rFonts w:ascii="Calibri" w:hAnsi="Calibri"/>
          <w:iCs/>
          <w:color w:val="000000"/>
          <w:shd w:val="clear" w:color="auto" w:fill="F7F8FC"/>
        </w:rPr>
        <w:t>kvalitativní přístup - empirická kvalitativní sonda</w:t>
      </w:r>
    </w:p>
    <w:p w:rsidR="00EC02F1" w:rsidRPr="00EC02F1" w:rsidRDefault="00EC02F1" w:rsidP="00EC02F1">
      <w:pPr>
        <w:pStyle w:val="Odstavecseseznamem"/>
        <w:numPr>
          <w:ilvl w:val="0"/>
          <w:numId w:val="3"/>
        </w:numPr>
        <w:spacing w:after="0" w:line="360" w:lineRule="auto"/>
        <w:rPr>
          <w:rFonts w:ascii="Calibri" w:hAnsi="Calibri"/>
          <w:iCs/>
          <w:color w:val="000000"/>
          <w:shd w:val="clear" w:color="auto" w:fill="F7F8FC"/>
        </w:rPr>
      </w:pPr>
      <w:proofErr w:type="spellStart"/>
      <w:r w:rsidRPr="00A52A2C">
        <w:rPr>
          <w:rFonts w:cs="Times New Roman"/>
          <w:szCs w:val="24"/>
        </w:rPr>
        <w:t>polostrukturovaný</w:t>
      </w:r>
      <w:proofErr w:type="spellEnd"/>
      <w:r w:rsidRPr="00A52A2C">
        <w:rPr>
          <w:rFonts w:cs="Times New Roman"/>
          <w:szCs w:val="24"/>
        </w:rPr>
        <w:t xml:space="preserve"> rozhovor</w:t>
      </w:r>
    </w:p>
    <w:p w:rsidR="007311ED" w:rsidRPr="004D79E8" w:rsidRDefault="007311ED" w:rsidP="007311ED">
      <w:pPr>
        <w:spacing w:after="0" w:line="360" w:lineRule="auto"/>
        <w:jc w:val="both"/>
        <w:rPr>
          <w:rFonts w:ascii="Calibri" w:hAnsi="Calibri"/>
          <w:i/>
        </w:rPr>
      </w:pPr>
      <w:r w:rsidRPr="004D79E8">
        <w:rPr>
          <w:rFonts w:ascii="Calibri" w:hAnsi="Calibri"/>
          <w:i/>
        </w:rPr>
        <w:t>Analýza dat</w:t>
      </w:r>
    </w:p>
    <w:p w:rsidR="00EC02F1" w:rsidRPr="00EC02F1" w:rsidRDefault="00EC02F1" w:rsidP="007311ED">
      <w:pPr>
        <w:pStyle w:val="Odstavecseseznamem"/>
        <w:numPr>
          <w:ilvl w:val="0"/>
          <w:numId w:val="2"/>
        </w:numPr>
        <w:spacing w:after="0" w:line="360" w:lineRule="auto"/>
        <w:ind w:left="1068"/>
        <w:jc w:val="both"/>
      </w:pPr>
      <w:r>
        <w:rPr>
          <w:rFonts w:ascii="Calibri" w:hAnsi="Calibri"/>
        </w:rPr>
        <w:t>kódování</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7359AB" w:rsidRPr="007359AB" w:rsidRDefault="00EC02F1" w:rsidP="007311ED">
      <w:pPr>
        <w:pStyle w:val="Odstavecseseznamem"/>
        <w:numPr>
          <w:ilvl w:val="0"/>
          <w:numId w:val="1"/>
        </w:numPr>
        <w:spacing w:after="0" w:line="360" w:lineRule="auto"/>
        <w:ind w:left="993"/>
        <w:jc w:val="both"/>
        <w:rPr>
          <w:rFonts w:ascii="Calibri" w:hAnsi="Calibri"/>
        </w:rPr>
      </w:pPr>
      <w:r w:rsidRPr="005A11BB">
        <w:rPr>
          <w:rFonts w:ascii="Calibri" w:hAnsi="Calibri"/>
          <w:iCs/>
          <w:color w:val="000000"/>
          <w:shd w:val="clear" w:color="auto" w:fill="F7F8FC"/>
        </w:rPr>
        <w:t xml:space="preserve">Průřezové téma osobnostní a sociální výchova má velmi úzký vztah k vyučovacímu oboru tělesná výchova a předpokládá se, že právě v TV je budou učitelé aktivně rozvíjet. </w:t>
      </w:r>
    </w:p>
    <w:p w:rsidR="007311ED" w:rsidRPr="004D79E8" w:rsidRDefault="00EC02F1" w:rsidP="007311ED">
      <w:pPr>
        <w:pStyle w:val="Odstavecseseznamem"/>
        <w:numPr>
          <w:ilvl w:val="0"/>
          <w:numId w:val="1"/>
        </w:numPr>
        <w:spacing w:after="0" w:line="360" w:lineRule="auto"/>
        <w:ind w:left="993"/>
        <w:jc w:val="both"/>
        <w:rPr>
          <w:rFonts w:ascii="Calibri" w:hAnsi="Calibri"/>
        </w:rPr>
      </w:pPr>
      <w:r w:rsidRPr="005A11BB">
        <w:rPr>
          <w:rFonts w:ascii="Calibri" w:hAnsi="Calibri"/>
          <w:iCs/>
          <w:color w:val="000000"/>
          <w:shd w:val="clear" w:color="auto" w:fill="F7F8FC"/>
        </w:rPr>
        <w:t xml:space="preserve">Myšlenka zjištění práce s OSV na sportovním gymnáziu je velmi </w:t>
      </w:r>
      <w:r>
        <w:rPr>
          <w:rFonts w:ascii="Calibri" w:hAnsi="Calibri"/>
          <w:iCs/>
          <w:color w:val="000000"/>
          <w:shd w:val="clear" w:color="auto" w:fill="F7F8FC"/>
        </w:rPr>
        <w:t>zajímavá.</w:t>
      </w:r>
    </w:p>
    <w:p w:rsidR="007311ED" w:rsidRDefault="007311ED">
      <w:r>
        <w:br w:type="page"/>
      </w:r>
    </w:p>
    <w:p w:rsidR="00EC02F1" w:rsidRDefault="00EC02F1" w:rsidP="00EC02F1">
      <w:pPr>
        <w:pStyle w:val="Nadpis1"/>
        <w:rPr>
          <w:rFonts w:ascii="Calibri" w:hAnsi="Calibri"/>
          <w:i/>
        </w:rPr>
      </w:pPr>
      <w:bookmarkStart w:id="45" w:name="_Toc378167163"/>
      <w:bookmarkStart w:id="46" w:name="_Toc385928796"/>
      <w:r w:rsidRPr="005A11BB">
        <w:rPr>
          <w:shd w:val="clear" w:color="auto" w:fill="F7F8FC"/>
        </w:rPr>
        <w:lastRenderedPageBreak/>
        <w:t>Návrh a demonstrace</w:t>
      </w:r>
      <w:bookmarkEnd w:id="45"/>
      <w:bookmarkEnd w:id="46"/>
      <w:r w:rsidRPr="004D79E8">
        <w:rPr>
          <w:rFonts w:ascii="Calibri" w:hAnsi="Calibri"/>
          <w:i/>
        </w:rPr>
        <w:t xml:space="preserve"> </w:t>
      </w:r>
    </w:p>
    <w:p w:rsidR="007359AB" w:rsidRDefault="007359AB" w:rsidP="007359AB">
      <w:pPr>
        <w:spacing w:after="0" w:line="360" w:lineRule="auto"/>
        <w:jc w:val="both"/>
        <w:rPr>
          <w:rFonts w:ascii="Calibri" w:hAnsi="Calibri"/>
          <w:iCs/>
          <w:color w:val="000000"/>
          <w:shd w:val="clear" w:color="auto" w:fill="F7F8FC"/>
        </w:rPr>
      </w:pPr>
      <w:bookmarkStart w:id="47" w:name="_Toc378167164"/>
    </w:p>
    <w:p w:rsidR="007359AB" w:rsidRPr="004C667B" w:rsidRDefault="007359AB" w:rsidP="007359AB">
      <w:pPr>
        <w:spacing w:after="0" w:line="360" w:lineRule="auto"/>
        <w:jc w:val="both"/>
        <w:rPr>
          <w:rFonts w:ascii="Calibri" w:hAnsi="Calibri"/>
          <w:iCs/>
          <w:color w:val="000000"/>
          <w:shd w:val="clear" w:color="auto" w:fill="F7F8FC"/>
        </w:rPr>
      </w:pPr>
      <w:r w:rsidRPr="004C667B">
        <w:rPr>
          <w:rFonts w:ascii="Calibri" w:hAnsi="Calibri"/>
          <w:iCs/>
          <w:color w:val="000000"/>
          <w:shd w:val="clear" w:color="auto" w:fill="F7F8FC"/>
        </w:rPr>
        <w:t>Definice:</w:t>
      </w:r>
    </w:p>
    <w:p w:rsidR="007359AB" w:rsidRDefault="007359AB" w:rsidP="007359AB">
      <w:pPr>
        <w:spacing w:after="0" w:line="360" w:lineRule="auto"/>
        <w:ind w:left="709" w:hanging="1"/>
        <w:jc w:val="both"/>
        <w:rPr>
          <w:rFonts w:ascii="Calibri" w:hAnsi="Calibri"/>
          <w:iCs/>
          <w:color w:val="000000"/>
          <w:shd w:val="clear" w:color="auto" w:fill="F7F8FC"/>
        </w:rPr>
      </w:pPr>
      <w:r w:rsidRPr="004C667B">
        <w:rPr>
          <w:rFonts w:ascii="Calibri" w:hAnsi="Calibri"/>
          <w:iCs/>
          <w:color w:val="000000"/>
          <w:shd w:val="clear" w:color="auto" w:fill="F7F8FC"/>
        </w:rPr>
        <w:t xml:space="preserve">Návrh, popis a zdůvodnění nových </w:t>
      </w:r>
      <w:r>
        <w:rPr>
          <w:rFonts w:ascii="Calibri" w:hAnsi="Calibri"/>
          <w:iCs/>
          <w:color w:val="000000"/>
          <w:shd w:val="clear" w:color="auto" w:fill="F7F8FC"/>
        </w:rPr>
        <w:t>systémů v ekonomice, školství ne</w:t>
      </w:r>
      <w:r w:rsidRPr="004C667B">
        <w:rPr>
          <w:rFonts w:ascii="Calibri" w:hAnsi="Calibri"/>
          <w:iCs/>
          <w:color w:val="000000"/>
          <w:shd w:val="clear" w:color="auto" w:fill="F7F8FC"/>
        </w:rPr>
        <w:t>bo ve zdravotnictví, návrh výchovných programů, instrukčních materiálů, způsobů monitorování nemoci, návrhy terapií, návrh obecného typu tréninkového plánu atd. Tento typ je doprovázen minimálně formativní evaluací (</w:t>
      </w:r>
      <w:proofErr w:type="spellStart"/>
      <w:r w:rsidRPr="004C667B">
        <w:rPr>
          <w:rFonts w:ascii="Calibri" w:hAnsi="Calibri"/>
          <w:iCs/>
          <w:color w:val="000000"/>
          <w:shd w:val="clear" w:color="auto" w:fill="F7F8FC"/>
        </w:rPr>
        <w:t>form</w:t>
      </w:r>
      <w:proofErr w:type="spellEnd"/>
      <w:r w:rsidRPr="004C667B">
        <w:rPr>
          <w:rFonts w:ascii="Calibri" w:hAnsi="Calibri"/>
          <w:iCs/>
          <w:color w:val="000000"/>
          <w:shd w:val="clear" w:color="auto" w:fill="F7F8FC"/>
        </w:rPr>
        <w:t>. = vytváře</w:t>
      </w:r>
      <w:r>
        <w:rPr>
          <w:rFonts w:ascii="Calibri" w:hAnsi="Calibri"/>
          <w:iCs/>
          <w:color w:val="000000"/>
          <w:shd w:val="clear" w:color="auto" w:fill="F7F8FC"/>
        </w:rPr>
        <w:t xml:space="preserve">ní struktury, </w:t>
      </w:r>
      <w:proofErr w:type="spellStart"/>
      <w:r>
        <w:rPr>
          <w:rFonts w:ascii="Calibri" w:hAnsi="Calibri"/>
          <w:iCs/>
          <w:color w:val="000000"/>
          <w:shd w:val="clear" w:color="auto" w:fill="F7F8FC"/>
        </w:rPr>
        <w:t>eval</w:t>
      </w:r>
      <w:proofErr w:type="spellEnd"/>
      <w:r>
        <w:rPr>
          <w:rFonts w:ascii="Calibri" w:hAnsi="Calibri"/>
          <w:iCs/>
          <w:color w:val="000000"/>
          <w:shd w:val="clear" w:color="auto" w:fill="F7F8FC"/>
        </w:rPr>
        <w:t>. = určení hod</w:t>
      </w:r>
      <w:r w:rsidRPr="004C667B">
        <w:rPr>
          <w:rFonts w:ascii="Calibri" w:hAnsi="Calibri"/>
          <w:iCs/>
          <w:color w:val="000000"/>
          <w:shd w:val="clear" w:color="auto" w:fill="F7F8FC"/>
        </w:rPr>
        <w:t>noty, odhad).</w:t>
      </w:r>
    </w:p>
    <w:p w:rsidR="007359AB" w:rsidRPr="004C667B" w:rsidRDefault="007359AB" w:rsidP="007359AB">
      <w:pPr>
        <w:spacing w:after="0" w:line="360" w:lineRule="auto"/>
        <w:ind w:firstLine="708"/>
        <w:jc w:val="both"/>
        <w:rPr>
          <w:rFonts w:ascii="Calibri" w:hAnsi="Calibri"/>
          <w:iCs/>
          <w:color w:val="000000"/>
          <w:shd w:val="clear" w:color="auto" w:fill="F7F8FC"/>
        </w:rPr>
      </w:pPr>
    </w:p>
    <w:p w:rsidR="00EC02F1" w:rsidRDefault="00EC02F1" w:rsidP="00EC02F1">
      <w:pPr>
        <w:pStyle w:val="Nadpis2"/>
        <w:rPr>
          <w:rFonts w:ascii="Calibri" w:hAnsi="Calibri"/>
          <w:i/>
        </w:rPr>
      </w:pPr>
      <w:bookmarkStart w:id="48" w:name="_Toc385928797"/>
      <w:r w:rsidRPr="005A11BB">
        <w:rPr>
          <w:shd w:val="clear" w:color="auto" w:fill="F7F8FC"/>
        </w:rPr>
        <w:t>Průběh adaptace během vysokohorského atletického soustředění</w:t>
      </w:r>
      <w:bookmarkEnd w:id="47"/>
      <w:bookmarkEnd w:id="48"/>
      <w:r w:rsidRPr="004D79E8">
        <w:rPr>
          <w:rFonts w:ascii="Calibri" w:hAnsi="Calibri"/>
          <w:i/>
        </w:rPr>
        <w:t xml:space="preserve"> </w:t>
      </w:r>
    </w:p>
    <w:p w:rsidR="00EC02F1" w:rsidRDefault="00EC02F1" w:rsidP="007311ED">
      <w:pPr>
        <w:spacing w:after="0" w:line="360" w:lineRule="auto"/>
        <w:jc w:val="both"/>
        <w:rPr>
          <w:rFonts w:ascii="Calibri" w:hAnsi="Calibri"/>
          <w:i/>
        </w:rPr>
      </w:pPr>
    </w:p>
    <w:p w:rsidR="007311ED" w:rsidRPr="004D79E8" w:rsidRDefault="007311ED" w:rsidP="007311ED">
      <w:pPr>
        <w:spacing w:after="0" w:line="360" w:lineRule="auto"/>
        <w:jc w:val="both"/>
        <w:rPr>
          <w:rFonts w:ascii="Calibri" w:hAnsi="Calibri"/>
          <w:i/>
        </w:rPr>
      </w:pPr>
      <w:r w:rsidRPr="004D79E8">
        <w:rPr>
          <w:rFonts w:ascii="Calibri" w:hAnsi="Calibri"/>
          <w:i/>
        </w:rPr>
        <w:t>Výzkumný problém, cíle</w:t>
      </w:r>
    </w:p>
    <w:p w:rsidR="007311ED" w:rsidRPr="00EC02F1" w:rsidRDefault="00EC02F1" w:rsidP="00EC02F1">
      <w:pPr>
        <w:pStyle w:val="Odstavecseseznamem"/>
        <w:numPr>
          <w:ilvl w:val="0"/>
          <w:numId w:val="1"/>
        </w:numPr>
        <w:spacing w:after="0" w:line="360" w:lineRule="auto"/>
        <w:ind w:left="1134"/>
        <w:jc w:val="both"/>
        <w:rPr>
          <w:rFonts w:ascii="Calibri" w:hAnsi="Calibri"/>
        </w:rPr>
      </w:pPr>
      <w:r w:rsidRPr="00EC02F1">
        <w:rPr>
          <w:rFonts w:ascii="Calibri" w:hAnsi="Calibri"/>
          <w:iCs/>
          <w:color w:val="000000"/>
          <w:shd w:val="clear" w:color="auto" w:fill="F7F8FC"/>
        </w:rPr>
        <w:t>Analýza adaptace během vysokohorského atletického soustředění zaměřeného na kondiční přípravu z pohledu tepové frekvence.</w:t>
      </w:r>
    </w:p>
    <w:p w:rsidR="007311ED" w:rsidRPr="004D79E8" w:rsidRDefault="00EC02F1" w:rsidP="007311ED">
      <w:pPr>
        <w:spacing w:after="0" w:line="360" w:lineRule="auto"/>
        <w:rPr>
          <w:rFonts w:ascii="Calibri" w:hAnsi="Calibri"/>
          <w:i/>
        </w:rPr>
      </w:pPr>
      <w:r>
        <w:rPr>
          <w:rFonts w:ascii="Calibri" w:hAnsi="Calibri"/>
          <w:i/>
        </w:rPr>
        <w:t>Hypotézy</w:t>
      </w:r>
    </w:p>
    <w:p w:rsidR="00EC02F1" w:rsidRPr="00EC02F1" w:rsidRDefault="00EC02F1" w:rsidP="00EC02F1">
      <w:pPr>
        <w:pStyle w:val="Odstavecseseznamem"/>
        <w:numPr>
          <w:ilvl w:val="0"/>
          <w:numId w:val="1"/>
        </w:numPr>
        <w:spacing w:after="0" w:line="360" w:lineRule="auto"/>
        <w:ind w:left="1134"/>
        <w:jc w:val="both"/>
        <w:rPr>
          <w:rFonts w:ascii="Calibri" w:hAnsi="Calibri"/>
          <w:iCs/>
          <w:color w:val="000000"/>
          <w:shd w:val="clear" w:color="auto" w:fill="F7F8FC"/>
        </w:rPr>
      </w:pPr>
      <w:r>
        <w:rPr>
          <w:rFonts w:ascii="Calibri" w:hAnsi="Calibri"/>
        </w:rPr>
        <w:t>H</w:t>
      </w:r>
      <w:r w:rsidR="007311ED" w:rsidRPr="00EC02F1">
        <w:rPr>
          <w:rFonts w:ascii="Calibri" w:hAnsi="Calibri"/>
        </w:rPr>
        <w:t xml:space="preserve">1: </w:t>
      </w:r>
      <w:r w:rsidRPr="00EC02F1">
        <w:rPr>
          <w:rFonts w:ascii="Calibri" w:hAnsi="Calibri"/>
          <w:iCs/>
          <w:color w:val="000000"/>
          <w:shd w:val="clear" w:color="auto" w:fill="F7F8FC"/>
        </w:rPr>
        <w:t>Předpokládáme, že pokles ranní klidové frekvence bude probíhat postupně, první den pobytu bude TF nejvyšší, poté bude následovat plynulý pokles až do 4. – 5. dne, kdy nastane setrvalý stav.</w:t>
      </w:r>
    </w:p>
    <w:p w:rsidR="00EC02F1" w:rsidRPr="00EC02F1" w:rsidRDefault="00EC02F1" w:rsidP="00EC02F1">
      <w:pPr>
        <w:pStyle w:val="Odstavecseseznamem"/>
        <w:numPr>
          <w:ilvl w:val="0"/>
          <w:numId w:val="1"/>
        </w:numPr>
        <w:spacing w:after="0" w:line="360" w:lineRule="auto"/>
        <w:ind w:left="1134"/>
        <w:jc w:val="both"/>
        <w:rPr>
          <w:rFonts w:ascii="Calibri" w:hAnsi="Calibri"/>
          <w:iCs/>
          <w:color w:val="000000"/>
          <w:shd w:val="clear" w:color="auto" w:fill="F7F8FC"/>
        </w:rPr>
      </w:pPr>
      <w:r>
        <w:rPr>
          <w:rFonts w:ascii="Calibri" w:hAnsi="Calibri"/>
          <w:iCs/>
          <w:color w:val="000000"/>
          <w:shd w:val="clear" w:color="auto" w:fill="F7F8FC"/>
        </w:rPr>
        <w:t>H</w:t>
      </w:r>
      <w:r w:rsidRPr="00EC02F1">
        <w:rPr>
          <w:rFonts w:ascii="Calibri" w:hAnsi="Calibri"/>
          <w:iCs/>
          <w:color w:val="000000"/>
          <w:shd w:val="clear" w:color="auto" w:fill="F7F8FC"/>
        </w:rPr>
        <w:t>2</w:t>
      </w:r>
      <w:r>
        <w:rPr>
          <w:rFonts w:ascii="Calibri" w:hAnsi="Calibri"/>
          <w:iCs/>
          <w:color w:val="000000"/>
          <w:shd w:val="clear" w:color="auto" w:fill="F7F8FC"/>
        </w:rPr>
        <w:t>:</w:t>
      </w:r>
      <w:r w:rsidRPr="00EC02F1">
        <w:rPr>
          <w:rFonts w:ascii="Calibri" w:hAnsi="Calibri"/>
          <w:iCs/>
          <w:color w:val="000000"/>
          <w:shd w:val="clear" w:color="auto" w:fill="F7F8FC"/>
        </w:rPr>
        <w:t xml:space="preserve"> Předpokládáme, že vysoká fyzická zátěž realizovaná během dne před měřením ranní klidové tepové frekvence bude ovlivňovat ranní klidovou frekvenci tak, že TF vzroste.</w:t>
      </w:r>
    </w:p>
    <w:p w:rsidR="007311ED" w:rsidRPr="00EC02F1" w:rsidRDefault="00EC02F1" w:rsidP="00EC02F1">
      <w:pPr>
        <w:pStyle w:val="Odstavecseseznamem"/>
        <w:numPr>
          <w:ilvl w:val="0"/>
          <w:numId w:val="1"/>
        </w:numPr>
        <w:spacing w:after="0" w:line="360" w:lineRule="auto"/>
        <w:ind w:left="1134"/>
        <w:rPr>
          <w:rFonts w:ascii="Calibri" w:hAnsi="Calibri"/>
        </w:rPr>
      </w:pPr>
      <w:r>
        <w:rPr>
          <w:rFonts w:ascii="Calibri" w:hAnsi="Calibri"/>
          <w:iCs/>
          <w:color w:val="000000"/>
          <w:shd w:val="clear" w:color="auto" w:fill="F7F8FC"/>
        </w:rPr>
        <w:t>H</w:t>
      </w:r>
      <w:r w:rsidRPr="00EC02F1">
        <w:rPr>
          <w:rFonts w:ascii="Calibri" w:hAnsi="Calibri"/>
          <w:iCs/>
          <w:color w:val="000000"/>
          <w:shd w:val="clear" w:color="auto" w:fill="F7F8FC"/>
        </w:rPr>
        <w:t>3</w:t>
      </w:r>
      <w:r>
        <w:rPr>
          <w:rFonts w:ascii="Calibri" w:hAnsi="Calibri"/>
          <w:iCs/>
          <w:color w:val="000000"/>
          <w:shd w:val="clear" w:color="auto" w:fill="F7F8FC"/>
        </w:rPr>
        <w:t>:</w:t>
      </w:r>
      <w:r w:rsidRPr="00EC02F1">
        <w:rPr>
          <w:rFonts w:ascii="Calibri" w:hAnsi="Calibri"/>
          <w:iCs/>
          <w:color w:val="000000"/>
          <w:shd w:val="clear" w:color="auto" w:fill="F7F8FC"/>
        </w:rPr>
        <w:t xml:space="preserve"> Předpokládáme, že hodnoty tepové frekvence po zátěži budou zpočátku pobytu vyšší a spád tepové frekvence bude pomalejší než na konci pobytu.</w:t>
      </w:r>
    </w:p>
    <w:p w:rsidR="007311ED" w:rsidRPr="004D79E8" w:rsidRDefault="007311ED" w:rsidP="007311ED">
      <w:pPr>
        <w:spacing w:after="0" w:line="360" w:lineRule="auto"/>
        <w:jc w:val="both"/>
        <w:rPr>
          <w:rFonts w:ascii="Calibri" w:hAnsi="Calibri"/>
          <w:i/>
        </w:rPr>
      </w:pPr>
      <w:r w:rsidRPr="004D79E8">
        <w:rPr>
          <w:rFonts w:ascii="Calibri" w:hAnsi="Calibri"/>
          <w:i/>
        </w:rPr>
        <w:t>Výzkumný soubor</w:t>
      </w:r>
    </w:p>
    <w:p w:rsidR="007311ED" w:rsidRPr="00EC02F1" w:rsidRDefault="00EC02F1" w:rsidP="00EC02F1">
      <w:pPr>
        <w:pStyle w:val="Odstavecseseznamem"/>
        <w:numPr>
          <w:ilvl w:val="0"/>
          <w:numId w:val="27"/>
        </w:numPr>
        <w:tabs>
          <w:tab w:val="left" w:pos="993"/>
        </w:tabs>
        <w:spacing w:after="0" w:line="360" w:lineRule="auto"/>
        <w:jc w:val="both"/>
        <w:rPr>
          <w:rFonts w:ascii="Calibri" w:hAnsi="Calibri"/>
        </w:rPr>
      </w:pPr>
      <w:r w:rsidRPr="00EC02F1">
        <w:rPr>
          <w:rFonts w:ascii="Calibri" w:hAnsi="Calibri"/>
          <w:iCs/>
          <w:color w:val="000000"/>
          <w:shd w:val="clear" w:color="auto" w:fill="F7F8FC"/>
        </w:rPr>
        <w:t>6 chlapců ve věku od 12 do 17 let a 5 dívek ve věku 13 – 14 let</w:t>
      </w:r>
      <w:r>
        <w:rPr>
          <w:rFonts w:ascii="Calibri" w:hAnsi="Calibri"/>
          <w:iCs/>
          <w:color w:val="000000"/>
          <w:shd w:val="clear" w:color="auto" w:fill="F7F8FC"/>
        </w:rPr>
        <w:t>, členové atletického oddílu</w:t>
      </w:r>
    </w:p>
    <w:p w:rsidR="007311ED" w:rsidRPr="004D79E8" w:rsidRDefault="007311ED" w:rsidP="007311ED">
      <w:pPr>
        <w:spacing w:after="0" w:line="360" w:lineRule="auto"/>
        <w:jc w:val="both"/>
        <w:rPr>
          <w:rFonts w:ascii="Calibri" w:hAnsi="Calibri"/>
          <w:i/>
        </w:rPr>
      </w:pPr>
      <w:r w:rsidRPr="004D79E8">
        <w:rPr>
          <w:rFonts w:ascii="Calibri" w:hAnsi="Calibri"/>
          <w:i/>
        </w:rPr>
        <w:t>Měřící procedury a sběr dat</w:t>
      </w:r>
    </w:p>
    <w:p w:rsidR="00EC02F1" w:rsidRPr="00EC02F1" w:rsidRDefault="00EC02F1" w:rsidP="00EC02F1">
      <w:pPr>
        <w:pStyle w:val="Odstavecseseznamem"/>
        <w:numPr>
          <w:ilvl w:val="0"/>
          <w:numId w:val="26"/>
        </w:numPr>
        <w:spacing w:after="0" w:line="360" w:lineRule="auto"/>
        <w:ind w:left="1134"/>
      </w:pPr>
      <w:proofErr w:type="spellStart"/>
      <w:r w:rsidRPr="00EC02F1">
        <w:rPr>
          <w:rFonts w:ascii="Calibri" w:hAnsi="Calibri"/>
          <w:iCs/>
          <w:color w:val="000000"/>
          <w:shd w:val="clear" w:color="auto" w:fill="F7F8FC"/>
        </w:rPr>
        <w:t>sporttestery</w:t>
      </w:r>
      <w:proofErr w:type="spellEnd"/>
    </w:p>
    <w:p w:rsidR="00EC02F1" w:rsidRPr="00EC02F1" w:rsidRDefault="00EC02F1" w:rsidP="00EC02F1">
      <w:pPr>
        <w:pStyle w:val="Odstavecseseznamem"/>
        <w:numPr>
          <w:ilvl w:val="0"/>
          <w:numId w:val="26"/>
        </w:numPr>
        <w:spacing w:after="0" w:line="360" w:lineRule="auto"/>
        <w:ind w:left="1134"/>
      </w:pPr>
      <w:r w:rsidRPr="00EC02F1">
        <w:rPr>
          <w:rFonts w:ascii="Calibri" w:hAnsi="Calibri"/>
          <w:iCs/>
          <w:color w:val="000000"/>
          <w:shd w:val="clear" w:color="auto" w:fill="F7F8FC"/>
        </w:rPr>
        <w:t>hodnoty klidové tepové frekvence</w:t>
      </w:r>
    </w:p>
    <w:p w:rsidR="00EC02F1" w:rsidRPr="00EC02F1" w:rsidRDefault="00EC02F1" w:rsidP="00EC02F1">
      <w:pPr>
        <w:pStyle w:val="Odstavecseseznamem"/>
        <w:numPr>
          <w:ilvl w:val="0"/>
          <w:numId w:val="26"/>
        </w:numPr>
        <w:spacing w:after="0" w:line="360" w:lineRule="auto"/>
        <w:ind w:left="1134"/>
      </w:pPr>
      <w:r w:rsidRPr="00EC02F1">
        <w:rPr>
          <w:rFonts w:ascii="Calibri" w:hAnsi="Calibri"/>
          <w:iCs/>
          <w:color w:val="000000"/>
          <w:shd w:val="clear" w:color="auto" w:fill="F7F8FC"/>
        </w:rPr>
        <w:t xml:space="preserve">subjektivní pocity zatížení během uplynulého dne po dobu celého vysokohorského soustředění </w:t>
      </w:r>
      <w:r>
        <w:rPr>
          <w:rFonts w:ascii="Calibri" w:hAnsi="Calibri"/>
          <w:iCs/>
          <w:color w:val="000000"/>
          <w:shd w:val="clear" w:color="auto" w:fill="F7F8FC"/>
        </w:rPr>
        <w:t xml:space="preserve">na </w:t>
      </w:r>
      <w:proofErr w:type="spellStart"/>
      <w:r>
        <w:rPr>
          <w:rFonts w:ascii="Calibri" w:hAnsi="Calibri"/>
          <w:iCs/>
          <w:color w:val="000000"/>
          <w:shd w:val="clear" w:color="auto" w:fill="F7F8FC"/>
        </w:rPr>
        <w:t>Borgově</w:t>
      </w:r>
      <w:proofErr w:type="spellEnd"/>
      <w:r>
        <w:rPr>
          <w:rFonts w:ascii="Calibri" w:hAnsi="Calibri"/>
          <w:iCs/>
          <w:color w:val="000000"/>
          <w:shd w:val="clear" w:color="auto" w:fill="F7F8FC"/>
        </w:rPr>
        <w:t xml:space="preserve"> škále</w:t>
      </w:r>
    </w:p>
    <w:p w:rsidR="007311ED" w:rsidRPr="004D79E8" w:rsidRDefault="00EC02F1" w:rsidP="00EC02F1">
      <w:pPr>
        <w:pStyle w:val="Odstavecseseznamem"/>
        <w:numPr>
          <w:ilvl w:val="0"/>
          <w:numId w:val="26"/>
        </w:numPr>
        <w:spacing w:after="0" w:line="360" w:lineRule="auto"/>
        <w:ind w:left="1134"/>
      </w:pPr>
      <w:r w:rsidRPr="00EC02F1">
        <w:rPr>
          <w:rFonts w:ascii="Calibri" w:hAnsi="Calibri"/>
          <w:iCs/>
          <w:color w:val="000000"/>
          <w:shd w:val="clear" w:color="auto" w:fill="F7F8FC"/>
        </w:rPr>
        <w:t>hodnoty poklesu tepové frekvence po zatížení.</w:t>
      </w:r>
    </w:p>
    <w:p w:rsidR="007311ED" w:rsidRPr="004D79E8" w:rsidRDefault="007311ED" w:rsidP="007311ED">
      <w:pPr>
        <w:spacing w:after="0" w:line="360" w:lineRule="auto"/>
        <w:jc w:val="both"/>
        <w:rPr>
          <w:rFonts w:ascii="Calibri" w:hAnsi="Calibri"/>
          <w:i/>
        </w:rPr>
      </w:pPr>
      <w:r w:rsidRPr="004D79E8">
        <w:rPr>
          <w:rFonts w:ascii="Calibri" w:hAnsi="Calibri"/>
          <w:i/>
        </w:rPr>
        <w:t>Analýza dat</w:t>
      </w:r>
    </w:p>
    <w:p w:rsidR="007311ED" w:rsidRPr="004D79E8" w:rsidRDefault="007311ED" w:rsidP="007311ED">
      <w:pPr>
        <w:pStyle w:val="Odstavecseseznamem"/>
        <w:numPr>
          <w:ilvl w:val="0"/>
          <w:numId w:val="2"/>
        </w:numPr>
        <w:spacing w:after="0" w:line="360" w:lineRule="auto"/>
        <w:ind w:left="1068"/>
        <w:jc w:val="both"/>
      </w:pPr>
      <w:r w:rsidRPr="004D79E8">
        <w:rPr>
          <w:rFonts w:ascii="Calibri" w:hAnsi="Calibri"/>
        </w:rPr>
        <w:t xml:space="preserve">Základní popisná statistika (aritmetický průměr, směrodatná odchylka, medián), grafické zobrazení (krabicové grafy), </w:t>
      </w:r>
    </w:p>
    <w:p w:rsidR="007311ED" w:rsidRPr="00EC02F1" w:rsidRDefault="007311ED" w:rsidP="007311ED">
      <w:pPr>
        <w:pStyle w:val="Odstavecseseznamem"/>
        <w:numPr>
          <w:ilvl w:val="0"/>
          <w:numId w:val="2"/>
        </w:numPr>
        <w:spacing w:after="0" w:line="360" w:lineRule="auto"/>
        <w:ind w:left="1068"/>
        <w:jc w:val="both"/>
      </w:pPr>
      <w:r w:rsidRPr="004D79E8">
        <w:rPr>
          <w:rFonts w:ascii="Calibri" w:hAnsi="Calibri"/>
        </w:rPr>
        <w:t xml:space="preserve">t-testy, </w:t>
      </w:r>
    </w:p>
    <w:p w:rsidR="00EC02F1" w:rsidRPr="004D79E8" w:rsidRDefault="00EC02F1" w:rsidP="007311ED">
      <w:pPr>
        <w:pStyle w:val="Odstavecseseznamem"/>
        <w:numPr>
          <w:ilvl w:val="0"/>
          <w:numId w:val="2"/>
        </w:numPr>
        <w:spacing w:after="0" w:line="360" w:lineRule="auto"/>
        <w:ind w:left="1068"/>
        <w:jc w:val="both"/>
      </w:pPr>
      <w:r>
        <w:rPr>
          <w:rFonts w:ascii="Calibri" w:hAnsi="Calibri"/>
        </w:rPr>
        <w:lastRenderedPageBreak/>
        <w:t>analýza trendů časové řady</w:t>
      </w:r>
    </w:p>
    <w:p w:rsidR="007311ED" w:rsidRPr="004D79E8" w:rsidRDefault="007311ED" w:rsidP="007311ED">
      <w:pPr>
        <w:spacing w:after="0" w:line="360" w:lineRule="auto"/>
        <w:jc w:val="both"/>
        <w:rPr>
          <w:rFonts w:ascii="Calibri" w:hAnsi="Calibri"/>
          <w:i/>
        </w:rPr>
      </w:pPr>
      <w:r w:rsidRPr="004D79E8">
        <w:rPr>
          <w:rFonts w:ascii="Calibri" w:hAnsi="Calibri"/>
          <w:i/>
        </w:rPr>
        <w:t>Závěry</w:t>
      </w:r>
    </w:p>
    <w:p w:rsidR="007311ED" w:rsidRPr="004D79E8" w:rsidRDefault="007311ED" w:rsidP="007311ED">
      <w:pPr>
        <w:pStyle w:val="Odstavecseseznamem"/>
        <w:numPr>
          <w:ilvl w:val="0"/>
          <w:numId w:val="1"/>
        </w:numPr>
        <w:spacing w:after="0" w:line="360" w:lineRule="auto"/>
        <w:ind w:left="993"/>
        <w:jc w:val="both"/>
        <w:rPr>
          <w:rFonts w:ascii="Calibri" w:hAnsi="Calibri"/>
        </w:rPr>
      </w:pPr>
      <w:r w:rsidRPr="004D79E8">
        <w:rPr>
          <w:rFonts w:ascii="Calibri" w:hAnsi="Calibri"/>
        </w:rPr>
        <w:t>důležitá je šíře záběru sledovaných parametrů, které ovlivňují výkonnost atleta</w:t>
      </w:r>
    </w:p>
    <w:p w:rsidR="00CB3392" w:rsidRDefault="00CB3392">
      <w:r>
        <w:br w:type="page"/>
      </w:r>
    </w:p>
    <w:p w:rsidR="00CB3392" w:rsidRPr="004D79E8" w:rsidRDefault="00CB3392" w:rsidP="00CB3392">
      <w:pPr>
        <w:pStyle w:val="Nadpis1"/>
        <w:keepNext w:val="0"/>
        <w:keepLines w:val="0"/>
      </w:pPr>
      <w:bookmarkStart w:id="49" w:name="_Toc378155180"/>
      <w:bookmarkStart w:id="50" w:name="_Toc381616315"/>
      <w:bookmarkStart w:id="51" w:name="_Toc385928798"/>
      <w:r w:rsidRPr="004D79E8">
        <w:lastRenderedPageBreak/>
        <w:t>Proces psaní závěrečné práce</w:t>
      </w:r>
      <w:bookmarkEnd w:id="49"/>
      <w:bookmarkEnd w:id="50"/>
      <w:bookmarkEnd w:id="51"/>
    </w:p>
    <w:p w:rsidR="00CB3392" w:rsidRPr="004D79E8" w:rsidRDefault="00CB3392" w:rsidP="00CB3392">
      <w:pPr>
        <w:spacing w:after="0" w:line="360" w:lineRule="auto"/>
        <w:jc w:val="both"/>
        <w:rPr>
          <w:rFonts w:ascii="Calibri" w:hAnsi="Calibri"/>
          <w:b/>
        </w:rPr>
      </w:pPr>
    </w:p>
    <w:p w:rsidR="00CB3392" w:rsidRPr="004D79E8" w:rsidRDefault="00CB3392" w:rsidP="00CB3392">
      <w:pPr>
        <w:spacing w:after="0" w:line="360" w:lineRule="auto"/>
        <w:ind w:firstLine="708"/>
        <w:jc w:val="both"/>
        <w:rPr>
          <w:rFonts w:ascii="Calibri" w:hAnsi="Calibri"/>
        </w:rPr>
      </w:pPr>
      <w:r w:rsidRPr="004D79E8">
        <w:rPr>
          <w:rFonts w:ascii="Calibri" w:hAnsi="Calibri"/>
        </w:rPr>
        <w:t>Pokusíme se definovat, jaký je rozdíl mezi bakalářskou a magisterskou prací. Intuitivně všichni tento rozdíl chápou, magisterská práce je „víc“ než bakalářská. Obě dvě jsou vědecké, nejvíce se liší v oblasti výzkumné metodiky.</w:t>
      </w:r>
    </w:p>
    <w:p w:rsidR="00CB3392" w:rsidRPr="004D79E8" w:rsidRDefault="00CB3392" w:rsidP="00CB3392">
      <w:pPr>
        <w:spacing w:after="0" w:line="360" w:lineRule="auto"/>
        <w:jc w:val="both"/>
        <w:rPr>
          <w:rFonts w:ascii="Calibri" w:hAnsi="Calibri"/>
        </w:rPr>
      </w:pPr>
    </w:p>
    <w:p w:rsidR="00CB3392" w:rsidRPr="004D79E8" w:rsidRDefault="00CB3392" w:rsidP="00CB3392">
      <w:pPr>
        <w:spacing w:after="0" w:line="360" w:lineRule="auto"/>
        <w:jc w:val="both"/>
        <w:rPr>
          <w:rFonts w:ascii="Calibri" w:hAnsi="Calibri"/>
          <w:b/>
        </w:rPr>
      </w:pPr>
      <w:r w:rsidRPr="004D79E8">
        <w:rPr>
          <w:rFonts w:ascii="Calibri" w:hAnsi="Calibri"/>
          <w:b/>
        </w:rPr>
        <w:t>Charakter bakalářské práce:</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student dokáže prostudovat příslušnou literaturu a kriticky ji zhodnotit</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student dokáže realizovat projekt bakalářské práce na odpovídající úrovni a sepsat o tom zprávu</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bakalářská práce může být založena na orientačních výzkumech, různých výzkumných šetřeních nebo může jen uceleně zpracovat, utřídit a kriticky analyzovat přehled poznatků o závažném odborném problému. Může také obsahovat „předvýzkum“ pro navazující diplomovou práci.</w:t>
      </w:r>
    </w:p>
    <w:p w:rsidR="00CB3392" w:rsidRPr="004D79E8" w:rsidRDefault="00CB3392" w:rsidP="00CB3392">
      <w:pPr>
        <w:spacing w:after="0" w:line="360" w:lineRule="auto"/>
        <w:jc w:val="both"/>
        <w:rPr>
          <w:rFonts w:ascii="Calibri" w:hAnsi="Calibri"/>
        </w:rPr>
      </w:pPr>
    </w:p>
    <w:p w:rsidR="00CB3392" w:rsidRPr="004D79E8" w:rsidRDefault="00CB3392" w:rsidP="00CB3392">
      <w:pPr>
        <w:spacing w:after="0" w:line="360" w:lineRule="auto"/>
        <w:jc w:val="both"/>
        <w:rPr>
          <w:rFonts w:ascii="Calibri" w:hAnsi="Calibri"/>
          <w:b/>
        </w:rPr>
      </w:pPr>
      <w:r w:rsidRPr="004D79E8">
        <w:rPr>
          <w:rFonts w:ascii="Calibri" w:hAnsi="Calibri"/>
          <w:b/>
        </w:rPr>
        <w:t>Charakter magisterské práce:</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jsou na ní kladeny vyšší cíle a výzkumné nároky než na práci bakalářskou</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práce se zabývá svým výzkumným problémem v širších souvislostech s přesahem do více vědních oborů</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student prokáže rozsáhlejší odborné znalosti a schopnost samostatně, cíleně a, systematicky pracovat podle vědeckých principů, včetně schopnosti formulovat výsledky, prezentovat je a obhajovat</w:t>
      </w:r>
    </w:p>
    <w:p w:rsidR="00CB3392" w:rsidRPr="004D79E8" w:rsidRDefault="00CB3392" w:rsidP="00CB3392">
      <w:pPr>
        <w:spacing w:after="0" w:line="360" w:lineRule="auto"/>
        <w:jc w:val="both"/>
        <w:rPr>
          <w:rFonts w:ascii="Calibri" w:hAnsi="Calibri"/>
        </w:rPr>
      </w:pPr>
    </w:p>
    <w:p w:rsidR="00CB3392" w:rsidRPr="004D79E8" w:rsidRDefault="00CB3392" w:rsidP="00CB3392">
      <w:pPr>
        <w:spacing w:after="0" w:line="360" w:lineRule="auto"/>
        <w:jc w:val="center"/>
        <w:rPr>
          <w:rFonts w:ascii="Calibri" w:hAnsi="Calibri"/>
          <w:b/>
          <w:i/>
        </w:rPr>
      </w:pPr>
      <w:r w:rsidRPr="004D79E8">
        <w:rPr>
          <w:rFonts w:ascii="Calibri" w:hAnsi="Calibri"/>
          <w:b/>
          <w:i/>
        </w:rPr>
        <w:t>Po formální stránce se však práce bakalářská od magisterské neliší.</w:t>
      </w:r>
    </w:p>
    <w:p w:rsidR="00CB3392" w:rsidRPr="004D79E8" w:rsidRDefault="00CB3392" w:rsidP="00CB3392">
      <w:pPr>
        <w:spacing w:after="0" w:line="360" w:lineRule="auto"/>
        <w:jc w:val="both"/>
        <w:rPr>
          <w:rFonts w:ascii="Calibri" w:hAnsi="Calibri"/>
        </w:rPr>
      </w:pPr>
    </w:p>
    <w:p w:rsidR="00CB3392" w:rsidRPr="004D79E8" w:rsidRDefault="00CB3392" w:rsidP="00CB3392">
      <w:pPr>
        <w:spacing w:after="0" w:line="360" w:lineRule="auto"/>
        <w:jc w:val="both"/>
        <w:rPr>
          <w:rFonts w:ascii="Calibri" w:hAnsi="Calibri"/>
        </w:rPr>
      </w:pPr>
    </w:p>
    <w:p w:rsidR="00CB3392" w:rsidRPr="004D79E8" w:rsidRDefault="00CB3392" w:rsidP="00CB3392">
      <w:pPr>
        <w:spacing w:after="0" w:line="360" w:lineRule="auto"/>
        <w:ind w:firstLine="708"/>
        <w:jc w:val="both"/>
        <w:rPr>
          <w:rFonts w:ascii="Calibri" w:hAnsi="Calibri"/>
        </w:rPr>
      </w:pPr>
      <w:r w:rsidRPr="004D79E8">
        <w:rPr>
          <w:rFonts w:ascii="Calibri" w:hAnsi="Calibri"/>
        </w:rPr>
        <w:t xml:space="preserve">Studenti, zejména bakalářského studia, se často ptají, </w:t>
      </w:r>
      <w:r w:rsidRPr="004D79E8">
        <w:rPr>
          <w:rFonts w:ascii="Calibri" w:hAnsi="Calibri"/>
          <w:b/>
        </w:rPr>
        <w:t>jak a jaké téma si mají vybrat</w:t>
      </w:r>
      <w:r w:rsidRPr="004D79E8">
        <w:rPr>
          <w:rFonts w:ascii="Calibri" w:hAnsi="Calibri"/>
        </w:rPr>
        <w:t>. Opět nabízíme seznam nebo návod, jak lze postupovat:</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projít nabídku vypsaných témat, které vyučující zveřejňují v informačním systému</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projít v archívu již obhájených prací témata a nechat se inspirovat. Inspirace může pocházet i z ostatních fakult M</w:t>
      </w:r>
      <w:r>
        <w:rPr>
          <w:rFonts w:ascii="Calibri" w:hAnsi="Calibri"/>
        </w:rPr>
        <w:t>asarykovy univerzity. Nahlédnout</w:t>
      </w:r>
      <w:r w:rsidRPr="004D79E8">
        <w:rPr>
          <w:rFonts w:ascii="Calibri" w:hAnsi="Calibri"/>
        </w:rPr>
        <w:t xml:space="preserve"> nejen do plného textu závěrečné práce, ale i do přiložených posudků. To je většinou velmi hodnotná doplňující informace k dané závěrečné práci</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lastRenderedPageBreak/>
        <w:t>zkusit naformulovat svoje téma, vždy však ve spojitosti svého zájmu, zkušeností. Tedy psát o tom, co studenta zajímá, v oblasti, ve které se pohybuje</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zvážit rozsah závěrečné práce, který se dá zvládnout v daném čase</w:t>
      </w:r>
    </w:p>
    <w:p w:rsidR="00CB3392" w:rsidRPr="004D79E8" w:rsidRDefault="00CB3392" w:rsidP="00CB3392">
      <w:pPr>
        <w:spacing w:after="0" w:line="360" w:lineRule="auto"/>
        <w:jc w:val="both"/>
        <w:rPr>
          <w:rFonts w:ascii="Calibri" w:hAnsi="Calibri"/>
        </w:rPr>
      </w:pPr>
    </w:p>
    <w:p w:rsidR="00CB3392" w:rsidRPr="004D79E8" w:rsidRDefault="00CB3392" w:rsidP="00CB3392">
      <w:pPr>
        <w:spacing w:after="0" w:line="360" w:lineRule="auto"/>
        <w:jc w:val="both"/>
        <w:rPr>
          <w:rFonts w:ascii="Calibri" w:hAnsi="Calibri"/>
        </w:rPr>
      </w:pPr>
    </w:p>
    <w:p w:rsidR="00CB3392" w:rsidRPr="004D79E8" w:rsidRDefault="00CB3392" w:rsidP="00CB3392">
      <w:pPr>
        <w:spacing w:after="0" w:line="360" w:lineRule="auto"/>
        <w:ind w:firstLine="708"/>
        <w:jc w:val="both"/>
        <w:rPr>
          <w:rFonts w:ascii="Calibri" w:hAnsi="Calibri"/>
        </w:rPr>
      </w:pPr>
      <w:r w:rsidRPr="004D79E8">
        <w:rPr>
          <w:rFonts w:ascii="Calibri" w:hAnsi="Calibri"/>
        </w:rPr>
        <w:t xml:space="preserve">Ne moc často zmiňovanou je i problematika </w:t>
      </w:r>
      <w:r w:rsidRPr="004D79E8">
        <w:rPr>
          <w:rFonts w:ascii="Calibri" w:hAnsi="Calibri"/>
          <w:b/>
        </w:rPr>
        <w:t>výběru vedoucího práce</w:t>
      </w:r>
      <w:r w:rsidRPr="004D79E8">
        <w:rPr>
          <w:rFonts w:ascii="Calibri" w:hAnsi="Calibri"/>
        </w:rPr>
        <w:t>. Jak tedy získat dobrého vedoucího práce?</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Má dobré odborné znalosti</w:t>
      </w:r>
    </w:p>
    <w:p w:rsidR="00CB3392" w:rsidRPr="004D79E8" w:rsidRDefault="00CB3392" w:rsidP="00CB3392">
      <w:pPr>
        <w:pStyle w:val="Odstavecseseznamem"/>
        <w:numPr>
          <w:ilvl w:val="1"/>
          <w:numId w:val="43"/>
        </w:numPr>
        <w:spacing w:after="0" w:line="360" w:lineRule="auto"/>
        <w:jc w:val="both"/>
        <w:rPr>
          <w:rFonts w:ascii="Calibri" w:hAnsi="Calibri"/>
        </w:rPr>
      </w:pPr>
      <w:r w:rsidRPr="004D79E8">
        <w:rPr>
          <w:rFonts w:ascii="Calibri" w:hAnsi="Calibri"/>
        </w:rPr>
        <w:t>je respektován ve svém oboru</w:t>
      </w:r>
    </w:p>
    <w:p w:rsidR="00CB3392" w:rsidRPr="004D79E8" w:rsidRDefault="00CB3392" w:rsidP="00CB3392">
      <w:pPr>
        <w:pStyle w:val="Odstavecseseznamem"/>
        <w:numPr>
          <w:ilvl w:val="1"/>
          <w:numId w:val="43"/>
        </w:numPr>
        <w:spacing w:after="0" w:line="360" w:lineRule="auto"/>
        <w:jc w:val="both"/>
        <w:rPr>
          <w:rFonts w:ascii="Calibri" w:hAnsi="Calibri"/>
        </w:rPr>
      </w:pPr>
      <w:r w:rsidRPr="004D79E8">
        <w:rPr>
          <w:rFonts w:ascii="Calibri" w:hAnsi="Calibri"/>
        </w:rPr>
        <w:t>pomůže určit rozumné cíle</w:t>
      </w:r>
    </w:p>
    <w:p w:rsidR="00CB3392" w:rsidRPr="004D79E8" w:rsidRDefault="00CB3392" w:rsidP="00CB3392">
      <w:pPr>
        <w:pStyle w:val="Odstavecseseznamem"/>
        <w:numPr>
          <w:ilvl w:val="1"/>
          <w:numId w:val="43"/>
        </w:numPr>
        <w:spacing w:after="0" w:line="360" w:lineRule="auto"/>
        <w:jc w:val="both"/>
        <w:rPr>
          <w:rFonts w:ascii="Calibri" w:hAnsi="Calibri"/>
        </w:rPr>
      </w:pPr>
      <w:r w:rsidRPr="004D79E8">
        <w:rPr>
          <w:rFonts w:ascii="Calibri" w:hAnsi="Calibri"/>
        </w:rPr>
        <w:t>umí konstruktivně kritizovat</w:t>
      </w:r>
    </w:p>
    <w:p w:rsidR="00CB3392" w:rsidRPr="004D79E8" w:rsidRDefault="00CB3392" w:rsidP="00CB3392">
      <w:pPr>
        <w:pStyle w:val="Odstavecseseznamem"/>
        <w:numPr>
          <w:ilvl w:val="1"/>
          <w:numId w:val="43"/>
        </w:numPr>
        <w:spacing w:after="0" w:line="360" w:lineRule="auto"/>
        <w:jc w:val="both"/>
        <w:rPr>
          <w:rFonts w:ascii="Calibri" w:hAnsi="Calibri"/>
        </w:rPr>
      </w:pPr>
      <w:r w:rsidRPr="004D79E8">
        <w:rPr>
          <w:rFonts w:ascii="Calibri" w:hAnsi="Calibri"/>
        </w:rPr>
        <w:t>identifikuje, co student nedělá dobře</w:t>
      </w:r>
    </w:p>
    <w:p w:rsidR="00CB3392" w:rsidRPr="004D79E8" w:rsidRDefault="00CB3392" w:rsidP="00CB3392">
      <w:pPr>
        <w:pStyle w:val="Odstavecseseznamem"/>
        <w:numPr>
          <w:ilvl w:val="1"/>
          <w:numId w:val="43"/>
        </w:numPr>
        <w:spacing w:after="0" w:line="360" w:lineRule="auto"/>
        <w:jc w:val="both"/>
        <w:rPr>
          <w:rFonts w:ascii="Calibri" w:hAnsi="Calibri"/>
        </w:rPr>
      </w:pPr>
      <w:r w:rsidRPr="004D79E8">
        <w:rPr>
          <w:rFonts w:ascii="Calibri" w:hAnsi="Calibri"/>
        </w:rPr>
        <w:t>pomůže odstranit nedostatky</w:t>
      </w:r>
    </w:p>
    <w:p w:rsidR="00CB3392" w:rsidRPr="004D79E8" w:rsidRDefault="00CB3392" w:rsidP="00CB3392">
      <w:pPr>
        <w:pStyle w:val="Odstavecseseznamem"/>
        <w:numPr>
          <w:ilvl w:val="1"/>
          <w:numId w:val="43"/>
        </w:numPr>
        <w:spacing w:after="0" w:line="360" w:lineRule="auto"/>
        <w:jc w:val="both"/>
        <w:rPr>
          <w:rFonts w:ascii="Calibri" w:hAnsi="Calibri"/>
        </w:rPr>
      </w:pPr>
      <w:r w:rsidRPr="004D79E8">
        <w:rPr>
          <w:rFonts w:ascii="Calibri" w:hAnsi="Calibri"/>
        </w:rPr>
        <w:t>poradí s výběrem literatury</w:t>
      </w:r>
    </w:p>
    <w:p w:rsidR="00CB3392" w:rsidRPr="004D79E8" w:rsidRDefault="00CB3392" w:rsidP="00CB3392">
      <w:pPr>
        <w:pStyle w:val="Odstavecseseznamem"/>
        <w:numPr>
          <w:ilvl w:val="1"/>
          <w:numId w:val="43"/>
        </w:numPr>
        <w:spacing w:after="0" w:line="360" w:lineRule="auto"/>
        <w:jc w:val="both"/>
        <w:rPr>
          <w:rFonts w:ascii="Calibri" w:hAnsi="Calibri"/>
        </w:rPr>
      </w:pPr>
      <w:r w:rsidRPr="004D79E8">
        <w:rPr>
          <w:rFonts w:ascii="Calibri" w:hAnsi="Calibri"/>
        </w:rPr>
        <w:t>ví, co už někdo dělal před vámi</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Ochota pravidelně se stýkat ke konzultacím</w:t>
      </w:r>
    </w:p>
    <w:p w:rsidR="00CB3392" w:rsidRPr="004D79E8" w:rsidRDefault="00CB3392" w:rsidP="00CB3392">
      <w:pPr>
        <w:pStyle w:val="Odstavecseseznamem"/>
        <w:numPr>
          <w:ilvl w:val="0"/>
          <w:numId w:val="41"/>
        </w:numPr>
        <w:spacing w:after="0" w:line="360" w:lineRule="auto"/>
        <w:jc w:val="both"/>
        <w:rPr>
          <w:rFonts w:ascii="Calibri" w:hAnsi="Calibri"/>
        </w:rPr>
      </w:pPr>
      <w:r w:rsidRPr="004D79E8">
        <w:rPr>
          <w:rFonts w:ascii="Calibri" w:hAnsi="Calibri"/>
        </w:rPr>
        <w:t>Má dobré osobnostní rysy, je komunikativní. V přiměřené době odpovídá např. na emaily</w:t>
      </w:r>
    </w:p>
    <w:p w:rsidR="00CB3392" w:rsidRPr="004D79E8" w:rsidRDefault="00CB3392" w:rsidP="00CB3392">
      <w:pPr>
        <w:pStyle w:val="Odstavecseseznamem"/>
        <w:numPr>
          <w:ilvl w:val="1"/>
          <w:numId w:val="42"/>
        </w:numPr>
        <w:spacing w:after="0" w:line="360" w:lineRule="auto"/>
        <w:jc w:val="both"/>
        <w:rPr>
          <w:rFonts w:ascii="Calibri" w:hAnsi="Calibri"/>
        </w:rPr>
      </w:pPr>
      <w:r w:rsidRPr="004D79E8">
        <w:rPr>
          <w:rFonts w:ascii="Calibri" w:hAnsi="Calibri"/>
        </w:rPr>
        <w:t>student může s vedoucím otevřeně hovořit, řekne, co student dělá špatně</w:t>
      </w:r>
    </w:p>
    <w:p w:rsidR="00CB3392" w:rsidRPr="004D79E8" w:rsidRDefault="00CB3392" w:rsidP="00CB3392">
      <w:pPr>
        <w:pStyle w:val="Odstavecseseznamem"/>
        <w:numPr>
          <w:ilvl w:val="1"/>
          <w:numId w:val="42"/>
        </w:numPr>
        <w:spacing w:after="0" w:line="360" w:lineRule="auto"/>
        <w:jc w:val="both"/>
        <w:rPr>
          <w:rFonts w:ascii="Calibri" w:hAnsi="Calibri"/>
        </w:rPr>
      </w:pPr>
      <w:r w:rsidRPr="004D79E8">
        <w:rPr>
          <w:rFonts w:ascii="Calibri" w:hAnsi="Calibri"/>
        </w:rPr>
        <w:t>je trpělivý</w:t>
      </w:r>
    </w:p>
    <w:p w:rsidR="00CB3392" w:rsidRPr="004D79E8" w:rsidRDefault="00CB3392" w:rsidP="00CB3392">
      <w:pPr>
        <w:pStyle w:val="Odstavecseseznamem"/>
        <w:numPr>
          <w:ilvl w:val="1"/>
          <w:numId w:val="42"/>
        </w:numPr>
        <w:spacing w:after="0" w:line="360" w:lineRule="auto"/>
        <w:jc w:val="both"/>
        <w:rPr>
          <w:rFonts w:ascii="Calibri" w:hAnsi="Calibri"/>
        </w:rPr>
      </w:pPr>
      <w:r w:rsidRPr="004D79E8">
        <w:rPr>
          <w:rFonts w:ascii="Calibri" w:hAnsi="Calibri"/>
        </w:rPr>
        <w:t>motivuje vás</w:t>
      </w:r>
    </w:p>
    <w:p w:rsidR="00CB3392" w:rsidRPr="004D79E8" w:rsidRDefault="00CB3392" w:rsidP="00CB3392">
      <w:pPr>
        <w:spacing w:after="0" w:line="360" w:lineRule="auto"/>
        <w:jc w:val="both"/>
        <w:rPr>
          <w:rFonts w:ascii="Calibri" w:hAnsi="Calibri"/>
          <w:b/>
        </w:rPr>
      </w:pPr>
    </w:p>
    <w:p w:rsidR="00CB3392" w:rsidRPr="004D79E8" w:rsidRDefault="00CB3392" w:rsidP="00CB3392">
      <w:pPr>
        <w:spacing w:after="0" w:line="360" w:lineRule="auto"/>
        <w:ind w:firstLine="708"/>
        <w:jc w:val="both"/>
        <w:rPr>
          <w:rFonts w:ascii="Calibri" w:hAnsi="Calibri"/>
        </w:rPr>
      </w:pPr>
    </w:p>
    <w:p w:rsidR="00CB3392" w:rsidRPr="004D79E8" w:rsidRDefault="00CB3392" w:rsidP="00CB3392">
      <w:pPr>
        <w:spacing w:after="0" w:line="360" w:lineRule="auto"/>
        <w:ind w:firstLine="708"/>
        <w:jc w:val="both"/>
        <w:rPr>
          <w:rFonts w:ascii="Calibri" w:hAnsi="Calibri"/>
        </w:rPr>
      </w:pPr>
      <w:r w:rsidRPr="004D79E8">
        <w:rPr>
          <w:rFonts w:ascii="Calibri" w:hAnsi="Calibri"/>
        </w:rPr>
        <w:t>Následuje výčet nejčastějších chyb a nedostatků, ke kterým dochází v bakalářských a magisterských pracích. Seznam nemůže být úplný, nicméně obsahuje nejčastěji se vyskytující skutečnosti, které obecně vedou k snížení známky za obhajobu závěrečné práce.</w:t>
      </w:r>
    </w:p>
    <w:p w:rsidR="00CB3392" w:rsidRPr="004D79E8" w:rsidRDefault="00CB3392" w:rsidP="00CB3392">
      <w:pPr>
        <w:spacing w:after="0" w:line="360" w:lineRule="auto"/>
        <w:ind w:firstLine="708"/>
        <w:jc w:val="both"/>
        <w:rPr>
          <w:rFonts w:ascii="Calibri" w:hAnsi="Calibri"/>
        </w:rPr>
      </w:pPr>
      <w:r w:rsidRPr="004D79E8">
        <w:rPr>
          <w:rFonts w:ascii="Calibri" w:hAnsi="Calibri"/>
        </w:rPr>
        <w:t>Tyto nedostatky jsou rozděleny do dvou skupin, formální aspekty práce a obsahová/odborná</w:t>
      </w:r>
      <w:r>
        <w:rPr>
          <w:rFonts w:ascii="Calibri" w:hAnsi="Calibri"/>
        </w:rPr>
        <w:t xml:space="preserve"> </w:t>
      </w:r>
      <w:r w:rsidRPr="004D79E8">
        <w:rPr>
          <w:rFonts w:ascii="Calibri" w:hAnsi="Calibri"/>
        </w:rPr>
        <w:t>část.</w:t>
      </w:r>
    </w:p>
    <w:p w:rsidR="00CB3392" w:rsidRPr="004D79E8" w:rsidRDefault="00CB3392" w:rsidP="00CB3392">
      <w:pPr>
        <w:spacing w:after="0" w:line="360" w:lineRule="auto"/>
        <w:jc w:val="both"/>
        <w:rPr>
          <w:rFonts w:ascii="Calibri" w:hAnsi="Calibri"/>
          <w:b/>
        </w:rPr>
      </w:pPr>
    </w:p>
    <w:p w:rsidR="00CB3392" w:rsidRPr="004D79E8" w:rsidRDefault="00CB3392" w:rsidP="00CB3392">
      <w:pPr>
        <w:spacing w:after="0" w:line="360" w:lineRule="auto"/>
        <w:jc w:val="both"/>
        <w:rPr>
          <w:rFonts w:ascii="Calibri" w:hAnsi="Calibri"/>
          <w:b/>
        </w:rPr>
      </w:pPr>
      <w:r w:rsidRPr="004D79E8">
        <w:rPr>
          <w:rFonts w:ascii="Calibri" w:hAnsi="Calibri"/>
          <w:b/>
        </w:rPr>
        <w:t>Formální úprava</w:t>
      </w:r>
    </w:p>
    <w:p w:rsidR="00CB3392" w:rsidRPr="004D79E8" w:rsidRDefault="00CB3392" w:rsidP="00CB3392">
      <w:pPr>
        <w:spacing w:after="0" w:line="360" w:lineRule="auto"/>
        <w:jc w:val="both"/>
        <w:rPr>
          <w:rFonts w:ascii="Calibri" w:hAnsi="Calibri"/>
          <w:b/>
        </w:rPr>
      </w:pPr>
    </w:p>
    <w:p w:rsidR="00CB3392" w:rsidRPr="004D79E8" w:rsidRDefault="00CB3392" w:rsidP="00CB3392">
      <w:pPr>
        <w:pStyle w:val="Odstavecseseznamem"/>
        <w:numPr>
          <w:ilvl w:val="0"/>
          <w:numId w:val="40"/>
        </w:numPr>
        <w:spacing w:after="0" w:line="360" w:lineRule="auto"/>
        <w:jc w:val="both"/>
        <w:rPr>
          <w:rFonts w:ascii="Calibri" w:hAnsi="Calibri"/>
        </w:rPr>
      </w:pPr>
      <w:r w:rsidRPr="004D79E8">
        <w:rPr>
          <w:rFonts w:ascii="Calibri" w:hAnsi="Calibri"/>
        </w:rPr>
        <w:t>Český jazyk</w:t>
      </w:r>
    </w:p>
    <w:p w:rsidR="00CB3392" w:rsidRPr="004D79E8" w:rsidRDefault="00CB3392" w:rsidP="00CB3392">
      <w:pPr>
        <w:spacing w:after="0" w:line="360" w:lineRule="auto"/>
        <w:ind w:firstLine="708"/>
        <w:jc w:val="both"/>
        <w:rPr>
          <w:rFonts w:ascii="Calibri" w:hAnsi="Calibri"/>
        </w:rPr>
      </w:pPr>
      <w:r w:rsidRPr="004D79E8">
        <w:rPr>
          <w:rFonts w:ascii="Calibri" w:hAnsi="Calibri"/>
        </w:rPr>
        <w:t xml:space="preserve">Neodvažujeme se hodnotit úroveň výuky jazyka českého na školách v České republice, natož znalosti studentů (ale i vedoucích prací a oponentů). Nicméně minimum pro kvalitní jazykové zpracování by měla být alespoň jedna jazyková korektura. O korekturu obvykle nemusíme požádat </w:t>
      </w:r>
      <w:r w:rsidRPr="004D79E8">
        <w:rPr>
          <w:rFonts w:ascii="Calibri" w:hAnsi="Calibri"/>
        </w:rPr>
        <w:lastRenderedPageBreak/>
        <w:t>korektora-profesionála. Stačí dát přečíst svou práci svým rodičům nebo spolužákovi. Velkou pomocí již dnes představují i textové editory. Např. Microsoft Word obsahuje velmi propracovaný systém na odhalování překlepů, pravopisných i gramatických jevů. Tyto dva jednoduché kroky mohou výrazně zlepšit výsledný dojem z práce.</w:t>
      </w:r>
    </w:p>
    <w:p w:rsidR="00CB3392" w:rsidRPr="004D79E8" w:rsidRDefault="00CB3392" w:rsidP="00CB3392">
      <w:pPr>
        <w:spacing w:after="0" w:line="360" w:lineRule="auto"/>
        <w:ind w:firstLine="708"/>
        <w:jc w:val="both"/>
        <w:rPr>
          <w:rFonts w:ascii="Calibri" w:hAnsi="Calibri"/>
        </w:rPr>
      </w:pPr>
    </w:p>
    <w:p w:rsidR="00CB3392" w:rsidRPr="004D79E8" w:rsidRDefault="00CB3392" w:rsidP="00CB3392">
      <w:pPr>
        <w:pStyle w:val="Odstavecseseznamem"/>
        <w:numPr>
          <w:ilvl w:val="0"/>
          <w:numId w:val="40"/>
        </w:numPr>
        <w:spacing w:after="0" w:line="360" w:lineRule="auto"/>
        <w:jc w:val="both"/>
        <w:rPr>
          <w:rFonts w:ascii="Calibri" w:hAnsi="Calibri"/>
        </w:rPr>
      </w:pPr>
      <w:r w:rsidRPr="004D79E8">
        <w:rPr>
          <w:rFonts w:ascii="Calibri" w:hAnsi="Calibri"/>
        </w:rPr>
        <w:t>Citační norma</w:t>
      </w:r>
    </w:p>
    <w:p w:rsidR="00CB3392" w:rsidRPr="004D79E8" w:rsidRDefault="00CB3392" w:rsidP="00CB3392">
      <w:pPr>
        <w:spacing w:after="0" w:line="360" w:lineRule="auto"/>
        <w:ind w:firstLine="709"/>
        <w:jc w:val="both"/>
        <w:rPr>
          <w:rFonts w:ascii="Calibri" w:hAnsi="Calibri"/>
        </w:rPr>
      </w:pPr>
      <w:r w:rsidRPr="004D79E8">
        <w:rPr>
          <w:rFonts w:ascii="Calibri" w:hAnsi="Calibri"/>
        </w:rPr>
        <w:t>Fakulta sportovních studií Masarykovy univerzity používá pro všechny své práce, včetně absolventských, citační normu APA (</w:t>
      </w:r>
      <w:proofErr w:type="spellStart"/>
      <w:r w:rsidRPr="004D79E8">
        <w:rPr>
          <w:rFonts w:ascii="Calibri" w:hAnsi="Calibri"/>
        </w:rPr>
        <w:t>American</w:t>
      </w:r>
      <w:proofErr w:type="spellEnd"/>
      <w:r w:rsidRPr="004D79E8">
        <w:rPr>
          <w:rFonts w:ascii="Calibri" w:hAnsi="Calibri"/>
        </w:rPr>
        <w:t xml:space="preserve"> </w:t>
      </w:r>
      <w:proofErr w:type="spellStart"/>
      <w:r w:rsidRPr="004D79E8">
        <w:rPr>
          <w:rFonts w:ascii="Calibri" w:hAnsi="Calibri"/>
        </w:rPr>
        <w:t>Psychological</w:t>
      </w:r>
      <w:proofErr w:type="spellEnd"/>
      <w:r w:rsidRPr="004D79E8">
        <w:rPr>
          <w:rFonts w:ascii="Calibri" w:hAnsi="Calibri"/>
        </w:rPr>
        <w:t xml:space="preserve"> </w:t>
      </w:r>
      <w:proofErr w:type="spellStart"/>
      <w:r w:rsidRPr="004D79E8">
        <w:rPr>
          <w:rFonts w:ascii="Calibri" w:hAnsi="Calibri"/>
        </w:rPr>
        <w:t>Association</w:t>
      </w:r>
      <w:proofErr w:type="spellEnd"/>
      <w:r w:rsidRPr="004D79E8">
        <w:rPr>
          <w:rFonts w:ascii="Calibri" w:hAnsi="Calibri"/>
        </w:rPr>
        <w:t xml:space="preserve">, </w:t>
      </w:r>
      <w:proofErr w:type="spellStart"/>
      <w:r w:rsidRPr="004D79E8">
        <w:rPr>
          <w:rFonts w:ascii="Calibri" w:hAnsi="Calibri"/>
        </w:rPr>
        <w:t>Sixth</w:t>
      </w:r>
      <w:proofErr w:type="spellEnd"/>
      <w:r w:rsidRPr="004D79E8">
        <w:rPr>
          <w:rFonts w:ascii="Calibri" w:hAnsi="Calibri"/>
        </w:rPr>
        <w:t xml:space="preserve"> </w:t>
      </w:r>
      <w:proofErr w:type="spellStart"/>
      <w:r w:rsidRPr="004D79E8">
        <w:rPr>
          <w:rFonts w:ascii="Calibri" w:hAnsi="Calibri"/>
        </w:rPr>
        <w:t>Edition</w:t>
      </w:r>
      <w:proofErr w:type="spellEnd"/>
      <w:r w:rsidRPr="004D79E8">
        <w:rPr>
          <w:rFonts w:ascii="Calibri" w:hAnsi="Calibri"/>
        </w:rPr>
        <w:t>). Problematika citací je probírána v předmětech Metodologie, na webu existuje nesčetně mnoho pomůcek, doporučení a manuálů. Uvádíme 3 základní zdroje:</w:t>
      </w:r>
    </w:p>
    <w:p w:rsidR="00CB3392" w:rsidRPr="004D79E8" w:rsidRDefault="00CB3392" w:rsidP="00CB3392">
      <w:pPr>
        <w:pStyle w:val="Odstavecseseznamem"/>
        <w:numPr>
          <w:ilvl w:val="0"/>
          <w:numId w:val="38"/>
        </w:numPr>
        <w:spacing w:after="0" w:line="360" w:lineRule="auto"/>
        <w:rPr>
          <w:rFonts w:ascii="Calibri" w:hAnsi="Calibri"/>
        </w:rPr>
      </w:pPr>
      <w:r w:rsidRPr="004D79E8">
        <w:rPr>
          <w:rFonts w:ascii="Calibri" w:hAnsi="Calibri"/>
        </w:rPr>
        <w:t xml:space="preserve">odkaz na organizaci </w:t>
      </w:r>
      <w:proofErr w:type="spellStart"/>
      <w:r w:rsidRPr="004D79E8">
        <w:rPr>
          <w:rFonts w:ascii="Calibri" w:hAnsi="Calibri"/>
        </w:rPr>
        <w:t>American</w:t>
      </w:r>
      <w:proofErr w:type="spellEnd"/>
      <w:r w:rsidRPr="004D79E8">
        <w:rPr>
          <w:rFonts w:ascii="Calibri" w:hAnsi="Calibri"/>
        </w:rPr>
        <w:t xml:space="preserve"> </w:t>
      </w:r>
      <w:proofErr w:type="spellStart"/>
      <w:r w:rsidRPr="004D79E8">
        <w:rPr>
          <w:rFonts w:ascii="Calibri" w:hAnsi="Calibri"/>
        </w:rPr>
        <w:t>Psychological</w:t>
      </w:r>
      <w:proofErr w:type="spellEnd"/>
      <w:r w:rsidRPr="004D79E8">
        <w:rPr>
          <w:rFonts w:ascii="Calibri" w:hAnsi="Calibri"/>
        </w:rPr>
        <w:t xml:space="preserve"> </w:t>
      </w:r>
      <w:proofErr w:type="spellStart"/>
      <w:r w:rsidRPr="004D79E8">
        <w:rPr>
          <w:rFonts w:ascii="Calibri" w:hAnsi="Calibri"/>
        </w:rPr>
        <w:t>Association</w:t>
      </w:r>
      <w:proofErr w:type="spellEnd"/>
      <w:r w:rsidRPr="004D79E8">
        <w:rPr>
          <w:rFonts w:ascii="Calibri" w:hAnsi="Calibri"/>
        </w:rPr>
        <w:t>, http://flash1r.apa.org/apastyle/basics/</w:t>
      </w:r>
    </w:p>
    <w:p w:rsidR="00CB3392" w:rsidRPr="004D79E8" w:rsidRDefault="00CB3392" w:rsidP="00CB3392">
      <w:pPr>
        <w:pStyle w:val="Odstavecseseznamem"/>
        <w:numPr>
          <w:ilvl w:val="0"/>
          <w:numId w:val="38"/>
        </w:numPr>
        <w:spacing w:after="0" w:line="360" w:lineRule="auto"/>
        <w:rPr>
          <w:rFonts w:ascii="Calibri" w:hAnsi="Calibri"/>
        </w:rPr>
      </w:pPr>
      <w:r w:rsidRPr="004D79E8">
        <w:rPr>
          <w:rFonts w:ascii="Calibri" w:hAnsi="Calibri"/>
        </w:rPr>
        <w:t>Metodika tvorby bibliografických citací, kterou vytvořila Knihovna univerzitního kampusu Masarykovy univerzity, http://is.muni.cz/do/rect/el/estud/prif/ps11/metodika/web/ebook_citace_2011.html</w:t>
      </w:r>
    </w:p>
    <w:p w:rsidR="00CB3392" w:rsidRPr="004D79E8" w:rsidRDefault="00CB3392" w:rsidP="00CB3392">
      <w:pPr>
        <w:pStyle w:val="Odstavecseseznamem"/>
        <w:numPr>
          <w:ilvl w:val="0"/>
          <w:numId w:val="38"/>
        </w:numPr>
        <w:spacing w:after="0" w:line="360" w:lineRule="auto"/>
        <w:jc w:val="both"/>
        <w:rPr>
          <w:rFonts w:ascii="Calibri" w:hAnsi="Calibri"/>
        </w:rPr>
      </w:pPr>
      <w:r w:rsidRPr="004D79E8">
        <w:rPr>
          <w:rFonts w:ascii="Calibri" w:hAnsi="Calibri"/>
        </w:rPr>
        <w:t xml:space="preserve">Pokyny pro vypracování bakalářské, diplomové a rigorózní práce a vzor citací dle </w:t>
      </w:r>
      <w:proofErr w:type="gramStart"/>
      <w:r w:rsidRPr="004D79E8">
        <w:rPr>
          <w:rFonts w:ascii="Calibri" w:hAnsi="Calibri"/>
        </w:rPr>
        <w:t>APA</w:t>
      </w:r>
      <w:proofErr w:type="gramEnd"/>
      <w:r w:rsidRPr="004D79E8">
        <w:rPr>
          <w:rFonts w:ascii="Calibri" w:hAnsi="Calibri"/>
        </w:rPr>
        <w:t>, na stránkách Fakulty sportovních studií MU, http://www.fsps.muni.cz/studenti/bc-nmgr/szz-191.html</w:t>
      </w:r>
    </w:p>
    <w:p w:rsidR="00CB3392" w:rsidRPr="004D79E8" w:rsidRDefault="00CB3392" w:rsidP="00CB3392">
      <w:pPr>
        <w:spacing w:after="0" w:line="360" w:lineRule="auto"/>
        <w:ind w:firstLine="709"/>
        <w:jc w:val="both"/>
        <w:rPr>
          <w:rFonts w:ascii="Calibri" w:hAnsi="Calibri"/>
        </w:rPr>
      </w:pPr>
    </w:p>
    <w:p w:rsidR="00CB3392" w:rsidRPr="004D79E8" w:rsidRDefault="00CB3392" w:rsidP="00CB3392">
      <w:pPr>
        <w:pStyle w:val="Odstavecseseznamem"/>
        <w:numPr>
          <w:ilvl w:val="0"/>
          <w:numId w:val="40"/>
        </w:numPr>
        <w:spacing w:after="0" w:line="360" w:lineRule="auto"/>
        <w:jc w:val="both"/>
        <w:rPr>
          <w:rFonts w:ascii="Calibri" w:hAnsi="Calibri"/>
        </w:rPr>
      </w:pPr>
      <w:r w:rsidRPr="004D79E8">
        <w:rPr>
          <w:rFonts w:ascii="Calibri" w:hAnsi="Calibri"/>
        </w:rPr>
        <w:t>Používání stylů a automatiky generovaných odkazů a obsahů</w:t>
      </w:r>
    </w:p>
    <w:p w:rsidR="00CB3392" w:rsidRPr="004D79E8" w:rsidRDefault="00CB3392" w:rsidP="00CB3392">
      <w:pPr>
        <w:spacing w:after="0" w:line="360" w:lineRule="auto"/>
        <w:ind w:firstLine="709"/>
        <w:jc w:val="both"/>
        <w:rPr>
          <w:rFonts w:ascii="Calibri" w:hAnsi="Calibri"/>
        </w:rPr>
      </w:pPr>
      <w:r w:rsidRPr="004D79E8">
        <w:rPr>
          <w:rFonts w:ascii="Calibri" w:hAnsi="Calibri"/>
        </w:rPr>
        <w:t xml:space="preserve">Vyjdeme-li z předpokladu, že drtivá většina studentů používá pro svou práci textový editor Microsoft Word nebo </w:t>
      </w:r>
      <w:proofErr w:type="spellStart"/>
      <w:r w:rsidRPr="004D79E8">
        <w:rPr>
          <w:rFonts w:ascii="Calibri" w:hAnsi="Calibri"/>
        </w:rPr>
        <w:t>Writer</w:t>
      </w:r>
      <w:proofErr w:type="spellEnd"/>
      <w:r w:rsidRPr="004D79E8">
        <w:rPr>
          <w:rFonts w:ascii="Calibri" w:hAnsi="Calibri"/>
        </w:rPr>
        <w:t xml:space="preserve"> z </w:t>
      </w:r>
      <w:proofErr w:type="spellStart"/>
      <w:r w:rsidRPr="004D79E8">
        <w:rPr>
          <w:rFonts w:ascii="Calibri" w:hAnsi="Calibri"/>
        </w:rPr>
        <w:t>OpenOffice</w:t>
      </w:r>
      <w:proofErr w:type="spellEnd"/>
      <w:r w:rsidRPr="004D79E8">
        <w:rPr>
          <w:rFonts w:ascii="Calibri" w:hAnsi="Calibri"/>
        </w:rPr>
        <w:t>, pak opět velmi výrazně práci usnadňuje schopnost nastavovat a využívat definované styly a s jejich pomocí generovat automatický obsah, seznam obrázků nebo tabulek, věcný nebo jmenný rejstřík atd.</w:t>
      </w:r>
    </w:p>
    <w:p w:rsidR="00CB3392" w:rsidRPr="004D79E8" w:rsidRDefault="00CB3392" w:rsidP="00CB3392">
      <w:pPr>
        <w:spacing w:after="0" w:line="360" w:lineRule="auto"/>
        <w:jc w:val="both"/>
        <w:rPr>
          <w:rFonts w:ascii="Calibri" w:hAnsi="Calibri"/>
        </w:rPr>
      </w:pPr>
    </w:p>
    <w:p w:rsidR="00CB3392" w:rsidRPr="004D79E8" w:rsidRDefault="00CB3392" w:rsidP="00CB3392">
      <w:pPr>
        <w:spacing w:after="0" w:line="360" w:lineRule="auto"/>
        <w:jc w:val="both"/>
        <w:rPr>
          <w:rFonts w:ascii="Calibri" w:hAnsi="Calibri"/>
        </w:rPr>
      </w:pPr>
    </w:p>
    <w:p w:rsidR="00CB3392" w:rsidRPr="004D79E8" w:rsidRDefault="00CB3392" w:rsidP="00CB3392">
      <w:pPr>
        <w:spacing w:after="0" w:line="360" w:lineRule="auto"/>
        <w:jc w:val="both"/>
        <w:rPr>
          <w:rFonts w:ascii="Calibri" w:hAnsi="Calibri"/>
          <w:b/>
        </w:rPr>
      </w:pPr>
      <w:r w:rsidRPr="004D79E8">
        <w:rPr>
          <w:rFonts w:ascii="Calibri" w:hAnsi="Calibri"/>
          <w:b/>
        </w:rPr>
        <w:t>Obsahová / odborná část práce</w:t>
      </w:r>
    </w:p>
    <w:p w:rsidR="00CB3392" w:rsidRPr="004D79E8" w:rsidRDefault="00CB3392" w:rsidP="00CB3392">
      <w:pPr>
        <w:spacing w:after="0" w:line="360" w:lineRule="auto"/>
        <w:jc w:val="both"/>
        <w:rPr>
          <w:rFonts w:ascii="Calibri" w:hAnsi="Calibri"/>
        </w:rPr>
      </w:pPr>
    </w:p>
    <w:p w:rsidR="00CB3392" w:rsidRPr="004D79E8" w:rsidRDefault="00CB3392" w:rsidP="00CB3392">
      <w:pPr>
        <w:pStyle w:val="Odstavecseseznamem"/>
        <w:numPr>
          <w:ilvl w:val="0"/>
          <w:numId w:val="40"/>
        </w:numPr>
        <w:spacing w:after="0" w:line="360" w:lineRule="auto"/>
        <w:jc w:val="both"/>
        <w:rPr>
          <w:rFonts w:ascii="Calibri" w:hAnsi="Calibri"/>
        </w:rPr>
      </w:pPr>
      <w:r w:rsidRPr="004D79E8">
        <w:rPr>
          <w:rFonts w:ascii="Calibri" w:hAnsi="Calibri"/>
        </w:rPr>
        <w:t>Přehled dosavadních poznatků v dané předmětné oblasti, rešerše</w:t>
      </w:r>
    </w:p>
    <w:p w:rsidR="00CB3392" w:rsidRPr="004D79E8" w:rsidRDefault="00CB3392" w:rsidP="00CB3392">
      <w:pPr>
        <w:spacing w:after="0" w:line="360" w:lineRule="auto"/>
        <w:ind w:firstLine="708"/>
        <w:jc w:val="both"/>
      </w:pPr>
      <w:r w:rsidRPr="004D79E8">
        <w:rPr>
          <w:rFonts w:ascii="Calibri" w:hAnsi="Calibri"/>
        </w:rPr>
        <w:t xml:space="preserve">Tuto si dovolujeme zařadit mezi nejčastější slabá místa obhájených prací. Nepředpokládáme, že se mi tématy najde takové, o kterém dosud nebyly publikované žádné příspěvky v časopisech, sbornících nebo monografiích. Stále je problematické používat rozsáhlé databáze, ke kterým má Masarykova univerzita přístup a které jsou v elektronické podobě použitelné pro všechny studenty a zaměstnance MU. Navíc technické nastavení přístupů umožňuje akademické obci MU používat </w:t>
      </w:r>
      <w:r w:rsidRPr="004D79E8">
        <w:rPr>
          <w:rFonts w:ascii="Calibri" w:hAnsi="Calibri"/>
        </w:rPr>
        <w:lastRenderedPageBreak/>
        <w:t xml:space="preserve">informační zdroje i z domu. Základní rozcestník začíná na webu: </w:t>
      </w:r>
      <w:hyperlink r:id="rId7" w:history="1">
        <w:r w:rsidRPr="004D79E8">
          <w:rPr>
            <w:rStyle w:val="Hypertextovodkaz"/>
            <w:rFonts w:ascii="Calibri" w:hAnsi="Calibri"/>
          </w:rPr>
          <w:t>https://ezdroje.muni.cz/</w:t>
        </w:r>
      </w:hyperlink>
      <w:r w:rsidRPr="004D79E8">
        <w:rPr>
          <w:rFonts w:ascii="Calibri" w:hAnsi="Calibri"/>
        </w:rPr>
        <w:t>, k dispozici je např. vyhledávač METALIB, u</w:t>
      </w:r>
      <w:r w:rsidRPr="004D79E8">
        <w:t>možňující paralelní vyhledávání v databázích elektronických zdrojů od různých dodavatelů.</w:t>
      </w:r>
    </w:p>
    <w:p w:rsidR="00CB3392" w:rsidRPr="004D79E8" w:rsidRDefault="00CB3392" w:rsidP="00CB3392">
      <w:pPr>
        <w:spacing w:after="0" w:line="360" w:lineRule="auto"/>
        <w:ind w:firstLine="708"/>
        <w:jc w:val="both"/>
      </w:pPr>
      <w:r w:rsidRPr="004D79E8">
        <w:t>Posléze nemusí být v seznamu zdrojů jen knihy staré 30 let a více.</w:t>
      </w:r>
    </w:p>
    <w:p w:rsidR="00CB3392" w:rsidRPr="004D79E8" w:rsidRDefault="00CB3392" w:rsidP="00CB3392">
      <w:pPr>
        <w:spacing w:after="0" w:line="360" w:lineRule="auto"/>
        <w:ind w:firstLine="708"/>
        <w:jc w:val="both"/>
      </w:pPr>
      <w:r w:rsidRPr="004D79E8">
        <w:t>Proč tedy nejsou tyto možnosti využívány? Jedním z důvodů je stále slabá jazyková průprava studentů. Zdroje jsou v drtivé většině v angličtině.</w:t>
      </w:r>
    </w:p>
    <w:p w:rsidR="00CB3392" w:rsidRPr="004D79E8" w:rsidRDefault="00CB3392" w:rsidP="00CB3392">
      <w:pPr>
        <w:spacing w:after="0" w:line="360" w:lineRule="auto"/>
        <w:jc w:val="both"/>
      </w:pPr>
    </w:p>
    <w:p w:rsidR="00CB3392" w:rsidRPr="004D79E8" w:rsidRDefault="00CB3392" w:rsidP="00CB3392">
      <w:pPr>
        <w:pStyle w:val="Odstavecseseznamem"/>
        <w:numPr>
          <w:ilvl w:val="0"/>
          <w:numId w:val="40"/>
        </w:numPr>
        <w:spacing w:after="0" w:line="360" w:lineRule="auto"/>
        <w:jc w:val="both"/>
      </w:pPr>
      <w:r w:rsidRPr="004D79E8">
        <w:t>Metodika</w:t>
      </w:r>
    </w:p>
    <w:p w:rsidR="00CB3392" w:rsidRPr="004D79E8" w:rsidRDefault="00CB3392" w:rsidP="00CB3392">
      <w:pPr>
        <w:pStyle w:val="Odstavecseseznamem"/>
        <w:numPr>
          <w:ilvl w:val="1"/>
          <w:numId w:val="40"/>
        </w:numPr>
        <w:spacing w:after="0" w:line="360" w:lineRule="auto"/>
        <w:jc w:val="both"/>
      </w:pPr>
      <w:r w:rsidRPr="004D79E8">
        <w:t>Velmi široký cíl práce, který je nesplnitelný. Nebo příliš triviální výzkumný problém</w:t>
      </w:r>
    </w:p>
    <w:p w:rsidR="00CB3392" w:rsidRPr="004D79E8" w:rsidRDefault="00CB3392" w:rsidP="00CB3392">
      <w:pPr>
        <w:pStyle w:val="Odstavecseseznamem"/>
        <w:numPr>
          <w:ilvl w:val="1"/>
          <w:numId w:val="40"/>
        </w:numPr>
        <w:spacing w:after="0" w:line="360" w:lineRule="auto"/>
        <w:jc w:val="both"/>
      </w:pPr>
      <w:r w:rsidRPr="004D79E8">
        <w:t>Snaha vždy mít hypotézy. Jsou případy, kdy si vystačíme jen s výzkumnými otázkami</w:t>
      </w:r>
    </w:p>
    <w:p w:rsidR="00CB3392" w:rsidRPr="004D79E8" w:rsidRDefault="00CB3392" w:rsidP="00CB3392">
      <w:pPr>
        <w:pStyle w:val="Odstavecseseznamem"/>
        <w:numPr>
          <w:ilvl w:val="1"/>
          <w:numId w:val="40"/>
        </w:numPr>
        <w:spacing w:after="0" w:line="360" w:lineRule="auto"/>
        <w:jc w:val="both"/>
      </w:pPr>
      <w:r w:rsidRPr="004D79E8">
        <w:t>Podle definice je hypotéza tvrzení o dvou nebo více proměnných, mezi nimiž je vztah. Tyto proměnné nebo vztah mnohdy nelze ve formulaci hypotéz nalézt.</w:t>
      </w:r>
    </w:p>
    <w:p w:rsidR="00CB3392" w:rsidRPr="004D79E8" w:rsidRDefault="00CB3392" w:rsidP="00CB3392">
      <w:pPr>
        <w:pStyle w:val="Odstavecseseznamem"/>
        <w:numPr>
          <w:ilvl w:val="1"/>
          <w:numId w:val="40"/>
        </w:numPr>
        <w:spacing w:after="0" w:line="360" w:lineRule="auto"/>
        <w:jc w:val="both"/>
      </w:pPr>
      <w:r w:rsidRPr="004D79E8">
        <w:t>Není vyvážena teoretická a praktická část práce. Přesný poměr však nelze stanovit, záleží na celkové koncepci závěrečné práce.</w:t>
      </w:r>
    </w:p>
    <w:p w:rsidR="00CB3392" w:rsidRPr="004D79E8" w:rsidRDefault="00CB3392" w:rsidP="00CB3392">
      <w:pPr>
        <w:pStyle w:val="Odstavecseseznamem"/>
        <w:numPr>
          <w:ilvl w:val="1"/>
          <w:numId w:val="40"/>
        </w:numPr>
        <w:spacing w:after="0" w:line="360" w:lineRule="auto"/>
        <w:jc w:val="both"/>
      </w:pPr>
      <w:r w:rsidRPr="004D79E8">
        <w:t>Proměnné (závislé či nezávislé) nejsou vždy dobře měřitelné, popsatelné. Způsob sběru dat je poté problematický.</w:t>
      </w:r>
    </w:p>
    <w:p w:rsidR="00CB3392" w:rsidRPr="004D79E8" w:rsidRDefault="00CB3392" w:rsidP="00CB3392">
      <w:pPr>
        <w:pStyle w:val="Odstavecseseznamem"/>
        <w:numPr>
          <w:ilvl w:val="1"/>
          <w:numId w:val="40"/>
        </w:numPr>
        <w:spacing w:after="0" w:line="360" w:lineRule="auto"/>
        <w:jc w:val="both"/>
      </w:pPr>
      <w:r w:rsidRPr="004D79E8">
        <w:t>Nepoužívají se standardizované měřící nástroje, zejména u dotazníků. Pokud už student vymyslí svůj vlastní dotazník, měl by vždy projít pilotním ověřením na vybrané malé skupině respondentů. Nebude to sice standardizace v pravém smyslu, ale základní ověření validity a reliability tak proběhne.</w:t>
      </w:r>
    </w:p>
    <w:p w:rsidR="00CB3392" w:rsidRPr="004D79E8" w:rsidRDefault="00CB3392" w:rsidP="00CB3392">
      <w:pPr>
        <w:pStyle w:val="Odstavecseseznamem"/>
        <w:numPr>
          <w:ilvl w:val="1"/>
          <w:numId w:val="40"/>
        </w:numPr>
        <w:spacing w:after="0" w:line="360" w:lineRule="auto"/>
        <w:jc w:val="both"/>
      </w:pPr>
      <w:r w:rsidRPr="004D79E8">
        <w:t>Výběr respondentů není náhodný, počet měřených subjektů a objektů je pro následné statistické zpracování malý. Jako minimální počet se doporučuje 40.</w:t>
      </w:r>
    </w:p>
    <w:p w:rsidR="00CB3392" w:rsidRPr="004D79E8" w:rsidRDefault="00CB3392" w:rsidP="00CB3392">
      <w:pPr>
        <w:pStyle w:val="Odstavecseseznamem"/>
        <w:numPr>
          <w:ilvl w:val="1"/>
          <w:numId w:val="40"/>
        </w:numPr>
        <w:spacing w:after="0" w:line="360" w:lineRule="auto"/>
        <w:jc w:val="both"/>
      </w:pPr>
      <w:r w:rsidRPr="004D79E8">
        <w:t>Ačkoliv jsou k dispozici numerická data, není provedeno statistické vyhodnocení.</w:t>
      </w:r>
    </w:p>
    <w:p w:rsidR="00CB3392" w:rsidRPr="004D79E8" w:rsidRDefault="00CB3392" w:rsidP="00CB3392">
      <w:pPr>
        <w:pStyle w:val="Odstavecseseznamem"/>
        <w:numPr>
          <w:ilvl w:val="1"/>
          <w:numId w:val="40"/>
        </w:numPr>
        <w:spacing w:after="0" w:line="360" w:lineRule="auto"/>
        <w:jc w:val="both"/>
      </w:pPr>
      <w:r w:rsidRPr="004D79E8">
        <w:t>Závěry neobsahují informaci o zhodnocení cílů práce</w:t>
      </w:r>
    </w:p>
    <w:p w:rsidR="00CB3392" w:rsidRPr="004D79E8" w:rsidRDefault="00CB3392" w:rsidP="00CB3392">
      <w:pPr>
        <w:spacing w:after="0" w:line="360" w:lineRule="auto"/>
        <w:jc w:val="both"/>
      </w:pPr>
    </w:p>
    <w:p w:rsidR="00CB3392" w:rsidRPr="004D79E8" w:rsidRDefault="00CB3392" w:rsidP="00CB3392">
      <w:pPr>
        <w:spacing w:after="0" w:line="360" w:lineRule="auto"/>
        <w:ind w:firstLine="708"/>
        <w:jc w:val="both"/>
      </w:pPr>
    </w:p>
    <w:p w:rsidR="00CB3392" w:rsidRPr="004D79E8" w:rsidRDefault="00CB3392" w:rsidP="00CB3392">
      <w:pPr>
        <w:spacing w:after="0" w:line="360" w:lineRule="auto"/>
        <w:ind w:firstLine="708"/>
        <w:jc w:val="both"/>
      </w:pPr>
      <w:r w:rsidRPr="004D79E8">
        <w:t>Předpokládáme, že tento výčet není konečný a že může nastolit mnohem rozsáhlejší debatu nad dalšími typickými nedostatky závěrečných prací. Vzhledem k e-</w:t>
      </w:r>
      <w:proofErr w:type="spellStart"/>
      <w:r w:rsidRPr="004D79E8">
        <w:t>learningovému</w:t>
      </w:r>
      <w:proofErr w:type="spellEnd"/>
      <w:r w:rsidRPr="004D79E8">
        <w:t xml:space="preserve"> charakteru této studijní pomůcky, budeme výčet častých chyb a nedostatků stále aktualizovat a rozšiřovat.</w:t>
      </w:r>
    </w:p>
    <w:p w:rsidR="00CB3392" w:rsidRPr="004D79E8" w:rsidRDefault="00CB3392" w:rsidP="00CB3392">
      <w:pPr>
        <w:spacing w:after="0" w:line="360" w:lineRule="auto"/>
        <w:ind w:left="1080"/>
        <w:jc w:val="both"/>
      </w:pPr>
    </w:p>
    <w:p w:rsidR="00CB3392" w:rsidRPr="004D79E8" w:rsidRDefault="00CB3392" w:rsidP="00CB3392">
      <w:pPr>
        <w:spacing w:after="0" w:line="360" w:lineRule="auto"/>
        <w:ind w:left="1080"/>
        <w:jc w:val="both"/>
      </w:pPr>
      <w:r w:rsidRPr="004D79E8">
        <w:br w:type="page"/>
      </w:r>
    </w:p>
    <w:p w:rsidR="00CB3392" w:rsidRPr="004D79E8" w:rsidRDefault="00CB3392" w:rsidP="00CB3392">
      <w:pPr>
        <w:pStyle w:val="Nadpis1"/>
        <w:keepNext w:val="0"/>
        <w:keepLines w:val="0"/>
      </w:pPr>
      <w:bookmarkStart w:id="52" w:name="_Toc378155181"/>
      <w:bookmarkStart w:id="53" w:name="_Toc381616316"/>
      <w:bookmarkStart w:id="54" w:name="_Toc385928799"/>
      <w:r w:rsidRPr="004D79E8">
        <w:lastRenderedPageBreak/>
        <w:t>Závěr</w:t>
      </w:r>
      <w:bookmarkEnd w:id="52"/>
      <w:bookmarkEnd w:id="53"/>
      <w:bookmarkEnd w:id="54"/>
    </w:p>
    <w:p w:rsidR="00CB3392" w:rsidRPr="004D79E8" w:rsidRDefault="00CB3392" w:rsidP="00CB3392">
      <w:pPr>
        <w:spacing w:after="0" w:line="360" w:lineRule="auto"/>
        <w:jc w:val="both"/>
      </w:pPr>
    </w:p>
    <w:p w:rsidR="00CB3392" w:rsidRPr="004D79E8" w:rsidRDefault="00CB3392" w:rsidP="00CB3392">
      <w:pPr>
        <w:spacing w:after="0" w:line="360" w:lineRule="auto"/>
        <w:ind w:firstLine="708"/>
        <w:jc w:val="both"/>
        <w:rPr>
          <w:rFonts w:ascii="Calibri" w:hAnsi="Calibri"/>
        </w:rPr>
      </w:pPr>
      <w:r w:rsidRPr="004D79E8">
        <w:rPr>
          <w:rFonts w:ascii="Calibri" w:hAnsi="Calibri"/>
        </w:rPr>
        <w:t xml:space="preserve">Obhájených prací, které jsme prošli v archívu </w:t>
      </w:r>
      <w:proofErr w:type="gramStart"/>
      <w:r w:rsidRPr="004D79E8">
        <w:rPr>
          <w:rFonts w:ascii="Calibri" w:hAnsi="Calibri"/>
        </w:rPr>
        <w:t>MU</w:t>
      </w:r>
      <w:proofErr w:type="gramEnd"/>
      <w:r w:rsidRPr="004D79E8">
        <w:rPr>
          <w:rFonts w:ascii="Calibri" w:hAnsi="Calibri"/>
        </w:rPr>
        <w:t xml:space="preserve">, </w:t>
      </w:r>
      <w:r>
        <w:rPr>
          <w:rFonts w:ascii="Calibri" w:hAnsi="Calibri"/>
        </w:rPr>
        <w:t xml:space="preserve">a projektů, které jsme posuzovali a posuzujeme každý rok, </w:t>
      </w:r>
      <w:r w:rsidRPr="004D79E8">
        <w:rPr>
          <w:rFonts w:ascii="Calibri" w:hAnsi="Calibri"/>
        </w:rPr>
        <w:t xml:space="preserve">bylo mnohem více, než </w:t>
      </w:r>
      <w:r>
        <w:rPr>
          <w:rFonts w:ascii="Calibri" w:hAnsi="Calibri"/>
        </w:rPr>
        <w:t>kolik jsme zde uvedli</w:t>
      </w:r>
      <w:r w:rsidRPr="004D79E8">
        <w:rPr>
          <w:rFonts w:ascii="Calibri" w:hAnsi="Calibri"/>
        </w:rPr>
        <w:t>. Na základě našich zkušeností s výukou předmětu metodologie, konzultacemi studentů před odevzdáním práce, psaním posudků a vlastními obhajobami, jsme shrnuli nejčastější nedostatky. Jsem si vědomi, že tento přehled není úplný a konečný. Pokud však i malou měrou přispěje ke zvýšení úrovně závěrečných prací na Fakultě sportovních studií Masarykovy univerzity, budeme to pokládat za čest…</w:t>
      </w:r>
    </w:p>
    <w:p w:rsidR="00CB3392" w:rsidRPr="004D79E8" w:rsidRDefault="00CB3392" w:rsidP="00CB3392">
      <w:pPr>
        <w:spacing w:after="0" w:line="360" w:lineRule="auto"/>
        <w:ind w:firstLine="708"/>
        <w:jc w:val="both"/>
      </w:pPr>
    </w:p>
    <w:p w:rsidR="00CB3392" w:rsidRPr="004D79E8" w:rsidRDefault="00CB3392" w:rsidP="00CB3392">
      <w:pPr>
        <w:spacing w:after="0" w:line="360" w:lineRule="auto"/>
        <w:ind w:firstLine="708"/>
        <w:jc w:val="both"/>
      </w:pPr>
    </w:p>
    <w:p w:rsidR="00CB3392" w:rsidRPr="004D79E8" w:rsidRDefault="00CB3392" w:rsidP="00CB3392">
      <w:pPr>
        <w:rPr>
          <w:rFonts w:ascii="Calibri" w:eastAsiaTheme="majorEastAsia" w:hAnsi="Calibri" w:cstheme="majorBidi"/>
          <w:b/>
          <w:bCs/>
          <w:color w:val="365F91" w:themeColor="accent1" w:themeShade="BF"/>
          <w:szCs w:val="28"/>
        </w:rPr>
      </w:pPr>
      <w:r w:rsidRPr="004D79E8">
        <w:rPr>
          <w:rFonts w:ascii="Calibri" w:hAnsi="Calibri"/>
        </w:rPr>
        <w:br w:type="page"/>
      </w:r>
    </w:p>
    <w:p w:rsidR="00CB3392" w:rsidRPr="004D79E8" w:rsidRDefault="00CB3392" w:rsidP="00CB3392">
      <w:pPr>
        <w:pStyle w:val="Nadpis1"/>
        <w:keepNext w:val="0"/>
        <w:keepLines w:val="0"/>
      </w:pPr>
      <w:bookmarkStart w:id="55" w:name="_Toc378155182"/>
      <w:bookmarkStart w:id="56" w:name="_Toc381616317"/>
      <w:bookmarkStart w:id="57" w:name="_Toc385928800"/>
      <w:r w:rsidRPr="004D79E8">
        <w:lastRenderedPageBreak/>
        <w:t>Literatura</w:t>
      </w:r>
      <w:bookmarkEnd w:id="55"/>
      <w:bookmarkEnd w:id="56"/>
      <w:bookmarkEnd w:id="57"/>
    </w:p>
    <w:p w:rsidR="00CB3392" w:rsidRPr="004D79E8" w:rsidRDefault="00CB3392" w:rsidP="00CB3392"/>
    <w:p w:rsidR="00CB3392" w:rsidRPr="00CB3392" w:rsidRDefault="00CB3392" w:rsidP="00CB3392">
      <w:pPr>
        <w:pStyle w:val="Odstavecseseznamem"/>
        <w:numPr>
          <w:ilvl w:val="0"/>
          <w:numId w:val="44"/>
        </w:numPr>
        <w:spacing w:after="0" w:line="360" w:lineRule="auto"/>
        <w:rPr>
          <w:rStyle w:val="Hypertextovodkaz"/>
          <w:rFonts w:ascii="Calibri" w:hAnsi="Calibri"/>
          <w:color w:val="auto"/>
          <w:u w:val="none"/>
        </w:rPr>
      </w:pPr>
      <w:proofErr w:type="spellStart"/>
      <w:r w:rsidRPr="004D79E8">
        <w:rPr>
          <w:rFonts w:ascii="Calibri" w:eastAsia="Times New Roman" w:hAnsi="Calibri" w:cs="Times New Roman"/>
          <w:szCs w:val="18"/>
          <w:lang w:eastAsia="cs-CZ"/>
        </w:rPr>
        <w:t>Hellebrandt</w:t>
      </w:r>
      <w:proofErr w:type="spellEnd"/>
      <w:r w:rsidRPr="004D79E8">
        <w:rPr>
          <w:rFonts w:ascii="Calibri" w:eastAsia="Times New Roman" w:hAnsi="Calibri" w:cs="Times New Roman"/>
          <w:szCs w:val="18"/>
          <w:lang w:eastAsia="cs-CZ"/>
        </w:rPr>
        <w:t xml:space="preserve">, V. &amp; Sebera, M. (2013). Metodologie kvalitativního výzkumu. </w:t>
      </w:r>
      <w:proofErr w:type="spellStart"/>
      <w:r w:rsidRPr="004D79E8">
        <w:rPr>
          <w:rFonts w:ascii="Calibri" w:eastAsia="Times New Roman" w:hAnsi="Calibri" w:cs="Times New Roman"/>
          <w:szCs w:val="18"/>
          <w:lang w:eastAsia="cs-CZ"/>
        </w:rPr>
        <w:t>Retrieved</w:t>
      </w:r>
      <w:proofErr w:type="spellEnd"/>
      <w:r w:rsidRPr="004D79E8">
        <w:rPr>
          <w:rFonts w:ascii="Calibri" w:eastAsia="Times New Roman" w:hAnsi="Calibri" w:cs="Times New Roman"/>
          <w:szCs w:val="18"/>
          <w:lang w:eastAsia="cs-CZ"/>
        </w:rPr>
        <w:t xml:space="preserve"> </w:t>
      </w:r>
      <w:proofErr w:type="spellStart"/>
      <w:r w:rsidRPr="00252A2B">
        <w:rPr>
          <w:rFonts w:ascii="Calibri" w:eastAsia="Times New Roman" w:hAnsi="Calibri" w:cs="Times New Roman"/>
          <w:szCs w:val="18"/>
          <w:lang w:eastAsia="cs-CZ"/>
        </w:rPr>
        <w:t>November</w:t>
      </w:r>
      <w:proofErr w:type="spellEnd"/>
      <w:r w:rsidRPr="00252A2B">
        <w:rPr>
          <w:rFonts w:ascii="Calibri" w:eastAsia="Times New Roman" w:hAnsi="Calibri" w:cs="Times New Roman"/>
          <w:szCs w:val="18"/>
          <w:lang w:eastAsia="cs-CZ"/>
        </w:rPr>
        <w:t xml:space="preserve"> 11, 2013, </w:t>
      </w:r>
      <w:proofErr w:type="spellStart"/>
      <w:r w:rsidRPr="004D79E8">
        <w:rPr>
          <w:rFonts w:ascii="Calibri" w:eastAsia="Times New Roman" w:hAnsi="Calibri" w:cs="Times New Roman"/>
          <w:szCs w:val="18"/>
          <w:lang w:eastAsia="cs-CZ"/>
        </w:rPr>
        <w:t>from</w:t>
      </w:r>
      <w:proofErr w:type="spellEnd"/>
      <w:r w:rsidRPr="004D79E8">
        <w:rPr>
          <w:rFonts w:ascii="Calibri" w:eastAsia="Times New Roman" w:hAnsi="Calibri" w:cs="Times New Roman"/>
          <w:szCs w:val="18"/>
          <w:lang w:eastAsia="cs-CZ"/>
        </w:rPr>
        <w:t xml:space="preserve"> </w:t>
      </w:r>
      <w:hyperlink r:id="rId8" w:history="1">
        <w:r w:rsidRPr="004D79E8">
          <w:rPr>
            <w:rStyle w:val="Hypertextovodkaz"/>
            <w:rFonts w:ascii="Calibri" w:eastAsia="Times New Roman" w:hAnsi="Calibri" w:cs="Times New Roman"/>
            <w:szCs w:val="18"/>
            <w:lang w:eastAsia="cs-CZ"/>
          </w:rPr>
          <w:t>www.fsps.muni.cz/impact/metodologie-kvalitativniho-vyzkumu</w:t>
        </w:r>
      </w:hyperlink>
    </w:p>
    <w:p w:rsidR="00CB3392" w:rsidRPr="00CB3392" w:rsidRDefault="00CB3392" w:rsidP="00CB3392">
      <w:pPr>
        <w:pStyle w:val="Odstavecseseznamem"/>
        <w:numPr>
          <w:ilvl w:val="0"/>
          <w:numId w:val="44"/>
        </w:numPr>
        <w:spacing w:after="0" w:line="360" w:lineRule="auto"/>
        <w:rPr>
          <w:rFonts w:ascii="Calibri" w:hAnsi="Calibri"/>
        </w:rPr>
      </w:pPr>
      <w:r w:rsidRPr="00CB3392">
        <w:rPr>
          <w:rFonts w:ascii="Calibri" w:eastAsia="Times New Roman" w:hAnsi="Calibri" w:cs="Times New Roman"/>
          <w:szCs w:val="23"/>
          <w:lang w:eastAsia="cs-CZ"/>
        </w:rPr>
        <w:t xml:space="preserve">Hendl, J. (1997). Poznávání pomocí kvalitativního výzkumu. Česká </w:t>
      </w:r>
      <w:proofErr w:type="spellStart"/>
      <w:r w:rsidRPr="00CB3392">
        <w:rPr>
          <w:rFonts w:ascii="Calibri" w:eastAsia="Times New Roman" w:hAnsi="Calibri" w:cs="Times New Roman"/>
          <w:szCs w:val="23"/>
          <w:lang w:eastAsia="cs-CZ"/>
        </w:rPr>
        <w:t>kinantropologie</w:t>
      </w:r>
      <w:proofErr w:type="spellEnd"/>
      <w:r w:rsidRPr="00CB3392">
        <w:rPr>
          <w:rFonts w:ascii="Calibri" w:eastAsia="Times New Roman" w:hAnsi="Calibri" w:cs="Times New Roman"/>
          <w:szCs w:val="23"/>
          <w:lang w:eastAsia="cs-CZ"/>
        </w:rPr>
        <w:t>, 1 (1), 19–28.</w:t>
      </w:r>
    </w:p>
    <w:p w:rsidR="00CB3392" w:rsidRPr="00CB3392" w:rsidRDefault="00CB3392" w:rsidP="00CB3392">
      <w:pPr>
        <w:pStyle w:val="Odstavecseseznamem"/>
        <w:numPr>
          <w:ilvl w:val="0"/>
          <w:numId w:val="44"/>
        </w:numPr>
        <w:spacing w:after="0" w:line="360" w:lineRule="auto"/>
        <w:rPr>
          <w:rStyle w:val="Hypertextovodkaz"/>
          <w:rFonts w:ascii="Calibri" w:hAnsi="Calibri"/>
          <w:color w:val="auto"/>
          <w:u w:val="none"/>
        </w:rPr>
      </w:pPr>
      <w:r w:rsidRPr="00CB3392">
        <w:rPr>
          <w:rFonts w:ascii="Calibri" w:hAnsi="Calibri"/>
          <w:iCs/>
        </w:rPr>
        <w:t xml:space="preserve">Sebera, M. (2012). </w:t>
      </w:r>
      <w:r w:rsidRPr="00CB3392">
        <w:rPr>
          <w:rFonts w:ascii="Calibri" w:hAnsi="Calibri"/>
          <w:i/>
          <w:iCs/>
        </w:rPr>
        <w:t>Vybrané kapitoly z metodologie</w:t>
      </w:r>
      <w:r w:rsidRPr="00CB3392">
        <w:rPr>
          <w:rFonts w:ascii="Calibri" w:hAnsi="Calibri"/>
          <w:iCs/>
        </w:rPr>
        <w:t xml:space="preserve">. </w:t>
      </w:r>
      <w:proofErr w:type="spellStart"/>
      <w:r w:rsidRPr="00CB3392">
        <w:rPr>
          <w:rFonts w:ascii="Calibri" w:hAnsi="Calibri"/>
          <w:iCs/>
        </w:rPr>
        <w:t>Retrieved</w:t>
      </w:r>
      <w:proofErr w:type="spellEnd"/>
      <w:r w:rsidRPr="00CB3392">
        <w:rPr>
          <w:rFonts w:ascii="Calibri" w:hAnsi="Calibri"/>
          <w:iCs/>
        </w:rPr>
        <w:t xml:space="preserve"> </w:t>
      </w:r>
      <w:proofErr w:type="spellStart"/>
      <w:r w:rsidRPr="00CB3392">
        <w:rPr>
          <w:rFonts w:ascii="Calibri" w:hAnsi="Calibri"/>
          <w:iCs/>
        </w:rPr>
        <w:t>January</w:t>
      </w:r>
      <w:proofErr w:type="spellEnd"/>
      <w:r w:rsidRPr="00CB3392">
        <w:rPr>
          <w:rFonts w:ascii="Calibri" w:hAnsi="Calibri"/>
          <w:iCs/>
        </w:rPr>
        <w:t xml:space="preserve"> 23, 2013, </w:t>
      </w:r>
      <w:proofErr w:type="spellStart"/>
      <w:r w:rsidRPr="00CB3392">
        <w:rPr>
          <w:rFonts w:ascii="Calibri" w:hAnsi="Calibri"/>
          <w:iCs/>
        </w:rPr>
        <w:t>from</w:t>
      </w:r>
      <w:proofErr w:type="spellEnd"/>
      <w:r w:rsidRPr="00CB3392">
        <w:rPr>
          <w:rFonts w:ascii="Calibri" w:hAnsi="Calibri"/>
          <w:iCs/>
        </w:rPr>
        <w:t xml:space="preserve"> </w:t>
      </w:r>
      <w:hyperlink r:id="rId9" w:history="1">
        <w:r w:rsidRPr="00CB3392">
          <w:rPr>
            <w:rStyle w:val="Hypertextovodkaz"/>
            <w:rFonts w:ascii="Calibri" w:hAnsi="Calibri"/>
            <w:i/>
            <w:iCs/>
          </w:rPr>
          <w:t>http://www.fsps.muni.cz/~tvodicka/data/reader/book-8/</w:t>
        </w:r>
      </w:hyperlink>
    </w:p>
    <w:p w:rsidR="00CB3392" w:rsidRPr="004D79E8" w:rsidRDefault="00CB3392" w:rsidP="00CB3392">
      <w:pPr>
        <w:pStyle w:val="Odstavecseseznamem"/>
        <w:numPr>
          <w:ilvl w:val="0"/>
          <w:numId w:val="6"/>
        </w:numPr>
        <w:spacing w:after="0" w:line="360" w:lineRule="auto"/>
        <w:rPr>
          <w:rFonts w:ascii="Calibri" w:hAnsi="Calibri"/>
        </w:rPr>
      </w:pPr>
      <w:r w:rsidRPr="004D79E8">
        <w:rPr>
          <w:rFonts w:ascii="Calibri" w:hAnsi="Calibri"/>
          <w:iCs/>
        </w:rPr>
        <w:t xml:space="preserve">Sebera, M. (2013). </w:t>
      </w:r>
      <w:r w:rsidRPr="004D79E8">
        <w:rPr>
          <w:rFonts w:ascii="Calibri" w:hAnsi="Calibri"/>
          <w:i/>
          <w:iCs/>
        </w:rPr>
        <w:t>Výzkumné projekty</w:t>
      </w:r>
      <w:r w:rsidRPr="004D79E8">
        <w:rPr>
          <w:rFonts w:ascii="Calibri" w:hAnsi="Calibri"/>
          <w:iCs/>
        </w:rPr>
        <w:t xml:space="preserve">. </w:t>
      </w:r>
      <w:proofErr w:type="spellStart"/>
      <w:r w:rsidRPr="00252A2B">
        <w:rPr>
          <w:rFonts w:ascii="Calibri" w:hAnsi="Calibri"/>
          <w:iCs/>
        </w:rPr>
        <w:t>Retrieved</w:t>
      </w:r>
      <w:proofErr w:type="spellEnd"/>
      <w:r w:rsidRPr="00252A2B">
        <w:rPr>
          <w:rFonts w:ascii="Calibri" w:hAnsi="Calibri"/>
          <w:iCs/>
        </w:rPr>
        <w:t xml:space="preserve"> </w:t>
      </w:r>
      <w:proofErr w:type="spellStart"/>
      <w:r>
        <w:rPr>
          <w:rFonts w:ascii="Calibri" w:hAnsi="Calibri"/>
          <w:iCs/>
        </w:rPr>
        <w:t>October</w:t>
      </w:r>
      <w:proofErr w:type="spellEnd"/>
      <w:r>
        <w:rPr>
          <w:rFonts w:ascii="Calibri" w:hAnsi="Calibri"/>
          <w:iCs/>
        </w:rPr>
        <w:t xml:space="preserve"> </w:t>
      </w:r>
      <w:r w:rsidRPr="00252A2B">
        <w:rPr>
          <w:rFonts w:ascii="Calibri" w:hAnsi="Calibri"/>
          <w:iCs/>
        </w:rPr>
        <w:t>1</w:t>
      </w:r>
      <w:r>
        <w:rPr>
          <w:rFonts w:ascii="Calibri" w:hAnsi="Calibri"/>
          <w:iCs/>
        </w:rPr>
        <w:t>0</w:t>
      </w:r>
      <w:r w:rsidRPr="00252A2B">
        <w:rPr>
          <w:rFonts w:ascii="Calibri" w:hAnsi="Calibri"/>
          <w:iCs/>
        </w:rPr>
        <w:t xml:space="preserve">, 2013, </w:t>
      </w:r>
      <w:r w:rsidRPr="004D79E8">
        <w:rPr>
          <w:rFonts w:ascii="Calibri" w:hAnsi="Calibri"/>
          <w:iCs/>
        </w:rPr>
        <w:t xml:space="preserve"> </w:t>
      </w:r>
      <w:proofErr w:type="spellStart"/>
      <w:r w:rsidRPr="004D79E8">
        <w:rPr>
          <w:rFonts w:ascii="Calibri" w:hAnsi="Calibri"/>
          <w:iCs/>
        </w:rPr>
        <w:t>from</w:t>
      </w:r>
      <w:proofErr w:type="spellEnd"/>
      <w:r w:rsidRPr="004D79E8">
        <w:rPr>
          <w:rFonts w:ascii="Calibri" w:hAnsi="Calibri"/>
          <w:iCs/>
        </w:rPr>
        <w:t xml:space="preserve"> </w:t>
      </w:r>
      <w:hyperlink r:id="rId10" w:history="1">
        <w:r w:rsidRPr="004D79E8">
          <w:rPr>
            <w:rStyle w:val="Hypertextovodkaz"/>
          </w:rPr>
          <w:t>www.fsps.muni.cz/impact/vyzkumne-projekty/</w:t>
        </w:r>
      </w:hyperlink>
    </w:p>
    <w:p w:rsidR="00CB3392" w:rsidRPr="00252A2B" w:rsidRDefault="00CB3392" w:rsidP="00CB3392">
      <w:pPr>
        <w:pStyle w:val="Odstavecseseznamem"/>
        <w:numPr>
          <w:ilvl w:val="0"/>
          <w:numId w:val="6"/>
        </w:numPr>
        <w:spacing w:after="0" w:line="360" w:lineRule="auto"/>
        <w:rPr>
          <w:rFonts w:ascii="Calibri" w:hAnsi="Calibri"/>
        </w:rPr>
      </w:pPr>
      <w:r w:rsidRPr="004D79E8">
        <w:rPr>
          <w:rFonts w:ascii="Calibri" w:hAnsi="Calibri"/>
        </w:rPr>
        <w:t xml:space="preserve">Zháněl, J., </w:t>
      </w:r>
      <w:proofErr w:type="spellStart"/>
      <w:r w:rsidRPr="004D79E8">
        <w:rPr>
          <w:rFonts w:ascii="Calibri" w:hAnsi="Calibri"/>
        </w:rPr>
        <w:t>Hellebrandt</w:t>
      </w:r>
      <w:proofErr w:type="spellEnd"/>
      <w:r w:rsidRPr="004D79E8">
        <w:rPr>
          <w:rFonts w:ascii="Calibri" w:hAnsi="Calibri"/>
        </w:rPr>
        <w:t xml:space="preserve">, V. &amp; Sebera, M. (2013). </w:t>
      </w:r>
      <w:r w:rsidRPr="004D79E8">
        <w:rPr>
          <w:rFonts w:ascii="Calibri" w:hAnsi="Calibri"/>
          <w:i/>
        </w:rPr>
        <w:t>Metodologie výzkumné práce</w:t>
      </w:r>
      <w:r w:rsidRPr="004D79E8">
        <w:rPr>
          <w:rFonts w:ascii="Calibri" w:hAnsi="Calibri"/>
        </w:rPr>
        <w:t xml:space="preserve">. </w:t>
      </w:r>
      <w:proofErr w:type="spellStart"/>
      <w:r w:rsidRPr="00252A2B">
        <w:rPr>
          <w:rFonts w:ascii="Calibri" w:hAnsi="Calibri"/>
        </w:rPr>
        <w:t>Retrieved</w:t>
      </w:r>
      <w:proofErr w:type="spellEnd"/>
      <w:r w:rsidRPr="00252A2B">
        <w:rPr>
          <w:rFonts w:ascii="Calibri" w:hAnsi="Calibri"/>
        </w:rPr>
        <w:t xml:space="preserve"> </w:t>
      </w:r>
      <w:proofErr w:type="spellStart"/>
      <w:r>
        <w:rPr>
          <w:rFonts w:ascii="Calibri" w:hAnsi="Calibri"/>
        </w:rPr>
        <w:t>September</w:t>
      </w:r>
      <w:proofErr w:type="spellEnd"/>
      <w:r w:rsidRPr="00252A2B">
        <w:rPr>
          <w:rFonts w:ascii="Calibri" w:hAnsi="Calibri"/>
        </w:rPr>
        <w:t xml:space="preserve"> </w:t>
      </w:r>
      <w:r>
        <w:rPr>
          <w:rFonts w:ascii="Calibri" w:hAnsi="Calibri"/>
        </w:rPr>
        <w:t>27</w:t>
      </w:r>
      <w:r w:rsidRPr="00252A2B">
        <w:rPr>
          <w:rFonts w:ascii="Calibri" w:hAnsi="Calibri"/>
        </w:rPr>
        <w:t xml:space="preserve">, 2013, </w:t>
      </w:r>
      <w:proofErr w:type="spellStart"/>
      <w:r w:rsidRPr="004D79E8">
        <w:rPr>
          <w:rFonts w:ascii="Calibri" w:hAnsi="Calibri"/>
        </w:rPr>
        <w:t>from</w:t>
      </w:r>
      <w:proofErr w:type="spellEnd"/>
      <w:r w:rsidRPr="004D79E8">
        <w:rPr>
          <w:rFonts w:ascii="Calibri" w:hAnsi="Calibri"/>
        </w:rPr>
        <w:t xml:space="preserve"> </w:t>
      </w:r>
      <w:hyperlink r:id="rId11" w:history="1">
        <w:r w:rsidRPr="004D79E8">
          <w:rPr>
            <w:rStyle w:val="Hypertextovodkaz"/>
            <w:rFonts w:ascii="Calibri" w:hAnsi="Calibri"/>
          </w:rPr>
          <w:t>www.fsps.muni.cz/impact/metodologie-kvantitativniho-vyzkumu/</w:t>
        </w:r>
      </w:hyperlink>
    </w:p>
    <w:p w:rsidR="007311ED" w:rsidRDefault="007311ED" w:rsidP="007311ED">
      <w:bookmarkStart w:id="58" w:name="_GoBack"/>
      <w:bookmarkEnd w:id="58"/>
    </w:p>
    <w:sectPr w:rsidR="007311ED" w:rsidSect="00CB3392">
      <w:pgSz w:w="11906" w:h="16838"/>
      <w:pgMar w:top="1531"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1CB"/>
    <w:multiLevelType w:val="hybridMultilevel"/>
    <w:tmpl w:val="D5E0A1B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5065979"/>
    <w:multiLevelType w:val="hybridMultilevel"/>
    <w:tmpl w:val="655A82E8"/>
    <w:lvl w:ilvl="0" w:tplc="88CA4D92">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8560C7A"/>
    <w:multiLevelType w:val="hybridMultilevel"/>
    <w:tmpl w:val="98B49B3E"/>
    <w:lvl w:ilvl="0" w:tplc="B19650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12505E"/>
    <w:multiLevelType w:val="hybridMultilevel"/>
    <w:tmpl w:val="B5AE8A8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0CFC3FAA"/>
    <w:multiLevelType w:val="hybridMultilevel"/>
    <w:tmpl w:val="5330B56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DCA40D5"/>
    <w:multiLevelType w:val="hybridMultilevel"/>
    <w:tmpl w:val="6220C3B4"/>
    <w:lvl w:ilvl="0" w:tplc="04050001">
      <w:start w:val="1"/>
      <w:numFmt w:val="bullet"/>
      <w:lvlText w:val=""/>
      <w:lvlJc w:val="left"/>
      <w:pPr>
        <w:ind w:left="720" w:hanging="360"/>
      </w:pPr>
      <w:rPr>
        <w:rFonts w:ascii="Symbol" w:hAnsi="Symbol" w:hint="default"/>
      </w:rPr>
    </w:lvl>
    <w:lvl w:ilvl="1" w:tplc="511AD684">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14324A"/>
    <w:multiLevelType w:val="hybridMultilevel"/>
    <w:tmpl w:val="FF9220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1021053F"/>
    <w:multiLevelType w:val="hybridMultilevel"/>
    <w:tmpl w:val="406CDF10"/>
    <w:lvl w:ilvl="0" w:tplc="B19650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0D5807"/>
    <w:multiLevelType w:val="hybridMultilevel"/>
    <w:tmpl w:val="959AD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1D2B66"/>
    <w:multiLevelType w:val="hybridMultilevel"/>
    <w:tmpl w:val="2F02BECA"/>
    <w:lvl w:ilvl="0" w:tplc="02F48BFE">
      <w:start w:val="3"/>
      <w:numFmt w:val="bullet"/>
      <w:lvlText w:val="-"/>
      <w:lvlJc w:val="left"/>
      <w:pPr>
        <w:tabs>
          <w:tab w:val="num" w:pos="2121"/>
        </w:tabs>
        <w:ind w:left="2121" w:hanging="705"/>
      </w:pPr>
      <w:rPr>
        <w:rFonts w:ascii="Times New Roman" w:eastAsia="Times New Roman" w:hAnsi="Times New Roman" w:cs="Times New Roman" w:hint="default"/>
      </w:rPr>
    </w:lvl>
    <w:lvl w:ilvl="1" w:tplc="02F48BFE">
      <w:start w:val="3"/>
      <w:numFmt w:val="bullet"/>
      <w:lvlText w:val="-"/>
      <w:lvlJc w:val="left"/>
      <w:pPr>
        <w:tabs>
          <w:tab w:val="num" w:pos="2496"/>
        </w:tabs>
        <w:ind w:left="2496" w:hanging="360"/>
      </w:pPr>
      <w:rPr>
        <w:rFonts w:ascii="Times New Roman" w:eastAsia="Times New Roman" w:hAnsi="Times New Roman" w:cs="Times New Roman" w:hint="default"/>
      </w:r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0">
    <w:nsid w:val="1B9F5B50"/>
    <w:multiLevelType w:val="hybridMultilevel"/>
    <w:tmpl w:val="B2D2B8E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2832DB4"/>
    <w:multiLevelType w:val="hybridMultilevel"/>
    <w:tmpl w:val="1692616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22C87D71"/>
    <w:multiLevelType w:val="hybridMultilevel"/>
    <w:tmpl w:val="3592931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26037F4C"/>
    <w:multiLevelType w:val="hybridMultilevel"/>
    <w:tmpl w:val="BBAC344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284A57DB"/>
    <w:multiLevelType w:val="hybridMultilevel"/>
    <w:tmpl w:val="4B16DF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285A2CEF"/>
    <w:multiLevelType w:val="hybridMultilevel"/>
    <w:tmpl w:val="3636365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2DF7148E"/>
    <w:multiLevelType w:val="hybridMultilevel"/>
    <w:tmpl w:val="F0963F1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2E1A56EE"/>
    <w:multiLevelType w:val="hybridMultilevel"/>
    <w:tmpl w:val="758C0D0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329674C3"/>
    <w:multiLevelType w:val="hybridMultilevel"/>
    <w:tmpl w:val="9020AAF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35803A94"/>
    <w:multiLevelType w:val="hybridMultilevel"/>
    <w:tmpl w:val="CA024E4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nsid w:val="39467CFC"/>
    <w:multiLevelType w:val="hybridMultilevel"/>
    <w:tmpl w:val="2F38CA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nsid w:val="3A033A25"/>
    <w:multiLevelType w:val="hybridMultilevel"/>
    <w:tmpl w:val="D898DB7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3B450528"/>
    <w:multiLevelType w:val="hybridMultilevel"/>
    <w:tmpl w:val="20FE1FDA"/>
    <w:lvl w:ilvl="0" w:tplc="A386BD4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38E5E50"/>
    <w:multiLevelType w:val="hybridMultilevel"/>
    <w:tmpl w:val="DBB425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46AF7DB2"/>
    <w:multiLevelType w:val="hybridMultilevel"/>
    <w:tmpl w:val="C7664C0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4DAA3741"/>
    <w:multiLevelType w:val="hybridMultilevel"/>
    <w:tmpl w:val="D98EACA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4E380BF5"/>
    <w:multiLevelType w:val="hybridMultilevel"/>
    <w:tmpl w:val="ED44CA2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nsid w:val="4EE574C3"/>
    <w:multiLevelType w:val="hybridMultilevel"/>
    <w:tmpl w:val="F454DED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nsid w:val="4F263681"/>
    <w:multiLevelType w:val="hybridMultilevel"/>
    <w:tmpl w:val="8A5087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nsid w:val="503B260D"/>
    <w:multiLevelType w:val="hybridMultilevel"/>
    <w:tmpl w:val="EAA210CE"/>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nsid w:val="55B53B34"/>
    <w:multiLevelType w:val="hybridMultilevel"/>
    <w:tmpl w:val="688C526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nsid w:val="5639237B"/>
    <w:multiLevelType w:val="hybridMultilevel"/>
    <w:tmpl w:val="C3485B42"/>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ind w:left="1068" w:hanging="360"/>
      </w:pPr>
      <w:rPr>
        <w:rFonts w:ascii="Courier New" w:hAnsi="Courier New" w:cs="Courier New" w:hint="default"/>
      </w:rPr>
    </w:lvl>
    <w:lvl w:ilvl="2" w:tplc="04050005">
      <w:start w:val="1"/>
      <w:numFmt w:val="bullet"/>
      <w:lvlText w:val=""/>
      <w:lvlJc w:val="left"/>
      <w:pPr>
        <w:ind w:left="1788" w:hanging="360"/>
      </w:pPr>
      <w:rPr>
        <w:rFonts w:ascii="Wingdings" w:hAnsi="Wingdings" w:hint="default"/>
      </w:rPr>
    </w:lvl>
    <w:lvl w:ilvl="3" w:tplc="04050001" w:tentative="1">
      <w:start w:val="1"/>
      <w:numFmt w:val="bullet"/>
      <w:lvlText w:val=""/>
      <w:lvlJc w:val="left"/>
      <w:pPr>
        <w:ind w:left="2508" w:hanging="360"/>
      </w:pPr>
      <w:rPr>
        <w:rFonts w:ascii="Symbol" w:hAnsi="Symbol" w:hint="default"/>
      </w:rPr>
    </w:lvl>
    <w:lvl w:ilvl="4" w:tplc="04050003" w:tentative="1">
      <w:start w:val="1"/>
      <w:numFmt w:val="bullet"/>
      <w:lvlText w:val="o"/>
      <w:lvlJc w:val="left"/>
      <w:pPr>
        <w:ind w:left="3228" w:hanging="360"/>
      </w:pPr>
      <w:rPr>
        <w:rFonts w:ascii="Courier New" w:hAnsi="Courier New" w:cs="Courier New" w:hint="default"/>
      </w:rPr>
    </w:lvl>
    <w:lvl w:ilvl="5" w:tplc="04050005" w:tentative="1">
      <w:start w:val="1"/>
      <w:numFmt w:val="bullet"/>
      <w:lvlText w:val=""/>
      <w:lvlJc w:val="left"/>
      <w:pPr>
        <w:ind w:left="3948" w:hanging="360"/>
      </w:pPr>
      <w:rPr>
        <w:rFonts w:ascii="Wingdings" w:hAnsi="Wingdings" w:hint="default"/>
      </w:rPr>
    </w:lvl>
    <w:lvl w:ilvl="6" w:tplc="04050001" w:tentative="1">
      <w:start w:val="1"/>
      <w:numFmt w:val="bullet"/>
      <w:lvlText w:val=""/>
      <w:lvlJc w:val="left"/>
      <w:pPr>
        <w:ind w:left="4668" w:hanging="360"/>
      </w:pPr>
      <w:rPr>
        <w:rFonts w:ascii="Symbol" w:hAnsi="Symbol" w:hint="default"/>
      </w:rPr>
    </w:lvl>
    <w:lvl w:ilvl="7" w:tplc="04050003" w:tentative="1">
      <w:start w:val="1"/>
      <w:numFmt w:val="bullet"/>
      <w:lvlText w:val="o"/>
      <w:lvlJc w:val="left"/>
      <w:pPr>
        <w:ind w:left="5388" w:hanging="360"/>
      </w:pPr>
      <w:rPr>
        <w:rFonts w:ascii="Courier New" w:hAnsi="Courier New" w:cs="Courier New" w:hint="default"/>
      </w:rPr>
    </w:lvl>
    <w:lvl w:ilvl="8" w:tplc="04050005" w:tentative="1">
      <w:start w:val="1"/>
      <w:numFmt w:val="bullet"/>
      <w:lvlText w:val=""/>
      <w:lvlJc w:val="left"/>
      <w:pPr>
        <w:ind w:left="6108" w:hanging="360"/>
      </w:pPr>
      <w:rPr>
        <w:rFonts w:ascii="Wingdings" w:hAnsi="Wingdings" w:hint="default"/>
      </w:rPr>
    </w:lvl>
  </w:abstractNum>
  <w:abstractNum w:abstractNumId="32">
    <w:nsid w:val="59B53785"/>
    <w:multiLevelType w:val="hybridMultilevel"/>
    <w:tmpl w:val="618C8E3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5AB344FD"/>
    <w:multiLevelType w:val="hybridMultilevel"/>
    <w:tmpl w:val="B59E1A4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51D5796"/>
    <w:multiLevelType w:val="hybridMultilevel"/>
    <w:tmpl w:val="95987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77A02F6"/>
    <w:multiLevelType w:val="hybridMultilevel"/>
    <w:tmpl w:val="8A3E1196"/>
    <w:lvl w:ilvl="0" w:tplc="02F48BFE">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ind w:left="1068" w:hanging="360"/>
      </w:pPr>
      <w:rPr>
        <w:rFonts w:ascii="Courier New" w:hAnsi="Courier New" w:cs="Courier New" w:hint="default"/>
      </w:rPr>
    </w:lvl>
    <w:lvl w:ilvl="2" w:tplc="04050005" w:tentative="1">
      <w:start w:val="1"/>
      <w:numFmt w:val="bullet"/>
      <w:lvlText w:val=""/>
      <w:lvlJc w:val="left"/>
      <w:pPr>
        <w:ind w:left="1788" w:hanging="360"/>
      </w:pPr>
      <w:rPr>
        <w:rFonts w:ascii="Wingdings" w:hAnsi="Wingdings" w:hint="default"/>
      </w:rPr>
    </w:lvl>
    <w:lvl w:ilvl="3" w:tplc="04050001" w:tentative="1">
      <w:start w:val="1"/>
      <w:numFmt w:val="bullet"/>
      <w:lvlText w:val=""/>
      <w:lvlJc w:val="left"/>
      <w:pPr>
        <w:ind w:left="2508" w:hanging="360"/>
      </w:pPr>
      <w:rPr>
        <w:rFonts w:ascii="Symbol" w:hAnsi="Symbol" w:hint="default"/>
      </w:rPr>
    </w:lvl>
    <w:lvl w:ilvl="4" w:tplc="04050003" w:tentative="1">
      <w:start w:val="1"/>
      <w:numFmt w:val="bullet"/>
      <w:lvlText w:val="o"/>
      <w:lvlJc w:val="left"/>
      <w:pPr>
        <w:ind w:left="3228" w:hanging="360"/>
      </w:pPr>
      <w:rPr>
        <w:rFonts w:ascii="Courier New" w:hAnsi="Courier New" w:cs="Courier New" w:hint="default"/>
      </w:rPr>
    </w:lvl>
    <w:lvl w:ilvl="5" w:tplc="04050005" w:tentative="1">
      <w:start w:val="1"/>
      <w:numFmt w:val="bullet"/>
      <w:lvlText w:val=""/>
      <w:lvlJc w:val="left"/>
      <w:pPr>
        <w:ind w:left="3948" w:hanging="360"/>
      </w:pPr>
      <w:rPr>
        <w:rFonts w:ascii="Wingdings" w:hAnsi="Wingdings" w:hint="default"/>
      </w:rPr>
    </w:lvl>
    <w:lvl w:ilvl="6" w:tplc="04050001" w:tentative="1">
      <w:start w:val="1"/>
      <w:numFmt w:val="bullet"/>
      <w:lvlText w:val=""/>
      <w:lvlJc w:val="left"/>
      <w:pPr>
        <w:ind w:left="4668" w:hanging="360"/>
      </w:pPr>
      <w:rPr>
        <w:rFonts w:ascii="Symbol" w:hAnsi="Symbol" w:hint="default"/>
      </w:rPr>
    </w:lvl>
    <w:lvl w:ilvl="7" w:tplc="04050003" w:tentative="1">
      <w:start w:val="1"/>
      <w:numFmt w:val="bullet"/>
      <w:lvlText w:val="o"/>
      <w:lvlJc w:val="left"/>
      <w:pPr>
        <w:ind w:left="5388" w:hanging="360"/>
      </w:pPr>
      <w:rPr>
        <w:rFonts w:ascii="Courier New" w:hAnsi="Courier New" w:cs="Courier New" w:hint="default"/>
      </w:rPr>
    </w:lvl>
    <w:lvl w:ilvl="8" w:tplc="04050005" w:tentative="1">
      <w:start w:val="1"/>
      <w:numFmt w:val="bullet"/>
      <w:lvlText w:val=""/>
      <w:lvlJc w:val="left"/>
      <w:pPr>
        <w:ind w:left="6108" w:hanging="360"/>
      </w:pPr>
      <w:rPr>
        <w:rFonts w:ascii="Wingdings" w:hAnsi="Wingdings" w:hint="default"/>
      </w:rPr>
    </w:lvl>
  </w:abstractNum>
  <w:abstractNum w:abstractNumId="36">
    <w:nsid w:val="6C560060"/>
    <w:multiLevelType w:val="hybridMultilevel"/>
    <w:tmpl w:val="221CF5B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nsid w:val="6D650A05"/>
    <w:multiLevelType w:val="hybridMultilevel"/>
    <w:tmpl w:val="118ED5C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nsid w:val="6DDA25AE"/>
    <w:multiLevelType w:val="hybridMultilevel"/>
    <w:tmpl w:val="8EFA7C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00829FE"/>
    <w:multiLevelType w:val="hybridMultilevel"/>
    <w:tmpl w:val="5D6ECF7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0">
    <w:nsid w:val="70AB19D2"/>
    <w:multiLevelType w:val="hybridMultilevel"/>
    <w:tmpl w:val="64B03CA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nsid w:val="71C144EC"/>
    <w:multiLevelType w:val="hybridMultilevel"/>
    <w:tmpl w:val="8CCA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3F5522E"/>
    <w:multiLevelType w:val="hybridMultilevel"/>
    <w:tmpl w:val="24009F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EDC0423"/>
    <w:multiLevelType w:val="hybridMultilevel"/>
    <w:tmpl w:val="E1841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9"/>
  </w:num>
  <w:num w:numId="4">
    <w:abstractNumId w:val="22"/>
  </w:num>
  <w:num w:numId="5">
    <w:abstractNumId w:val="21"/>
  </w:num>
  <w:num w:numId="6">
    <w:abstractNumId w:val="38"/>
  </w:num>
  <w:num w:numId="7">
    <w:abstractNumId w:val="1"/>
  </w:num>
  <w:num w:numId="8">
    <w:abstractNumId w:val="8"/>
  </w:num>
  <w:num w:numId="9">
    <w:abstractNumId w:val="15"/>
  </w:num>
  <w:num w:numId="10">
    <w:abstractNumId w:val="4"/>
  </w:num>
  <w:num w:numId="11">
    <w:abstractNumId w:val="5"/>
  </w:num>
  <w:num w:numId="12">
    <w:abstractNumId w:val="9"/>
  </w:num>
  <w:num w:numId="13">
    <w:abstractNumId w:val="10"/>
  </w:num>
  <w:num w:numId="14">
    <w:abstractNumId w:val="0"/>
  </w:num>
  <w:num w:numId="15">
    <w:abstractNumId w:val="20"/>
  </w:num>
  <w:num w:numId="16">
    <w:abstractNumId w:val="37"/>
  </w:num>
  <w:num w:numId="17">
    <w:abstractNumId w:val="34"/>
  </w:num>
  <w:num w:numId="18">
    <w:abstractNumId w:val="41"/>
  </w:num>
  <w:num w:numId="19">
    <w:abstractNumId w:val="11"/>
  </w:num>
  <w:num w:numId="20">
    <w:abstractNumId w:val="18"/>
  </w:num>
  <w:num w:numId="21">
    <w:abstractNumId w:val="6"/>
  </w:num>
  <w:num w:numId="22">
    <w:abstractNumId w:val="40"/>
  </w:num>
  <w:num w:numId="23">
    <w:abstractNumId w:val="14"/>
  </w:num>
  <w:num w:numId="24">
    <w:abstractNumId w:val="39"/>
  </w:num>
  <w:num w:numId="25">
    <w:abstractNumId w:val="28"/>
  </w:num>
  <w:num w:numId="26">
    <w:abstractNumId w:val="30"/>
  </w:num>
  <w:num w:numId="27">
    <w:abstractNumId w:val="24"/>
  </w:num>
  <w:num w:numId="28">
    <w:abstractNumId w:val="3"/>
  </w:num>
  <w:num w:numId="29">
    <w:abstractNumId w:val="36"/>
  </w:num>
  <w:num w:numId="30">
    <w:abstractNumId w:val="25"/>
  </w:num>
  <w:num w:numId="31">
    <w:abstractNumId w:val="12"/>
  </w:num>
  <w:num w:numId="32">
    <w:abstractNumId w:val="35"/>
  </w:num>
  <w:num w:numId="33">
    <w:abstractNumId w:val="31"/>
  </w:num>
  <w:num w:numId="34">
    <w:abstractNumId w:val="16"/>
  </w:num>
  <w:num w:numId="35">
    <w:abstractNumId w:val="26"/>
  </w:num>
  <w:num w:numId="36">
    <w:abstractNumId w:val="13"/>
  </w:num>
  <w:num w:numId="37">
    <w:abstractNumId w:val="43"/>
  </w:num>
  <w:num w:numId="38">
    <w:abstractNumId w:val="29"/>
  </w:num>
  <w:num w:numId="39">
    <w:abstractNumId w:val="32"/>
  </w:num>
  <w:num w:numId="40">
    <w:abstractNumId w:val="42"/>
  </w:num>
  <w:num w:numId="41">
    <w:abstractNumId w:val="7"/>
  </w:num>
  <w:num w:numId="42">
    <w:abstractNumId w:val="33"/>
  </w:num>
  <w:num w:numId="43">
    <w:abstractNumId w:val="2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EB"/>
    <w:rsid w:val="00273DEB"/>
    <w:rsid w:val="004233C5"/>
    <w:rsid w:val="004A3B15"/>
    <w:rsid w:val="004D0A33"/>
    <w:rsid w:val="005A0249"/>
    <w:rsid w:val="005F2FE9"/>
    <w:rsid w:val="005F47FC"/>
    <w:rsid w:val="006068AA"/>
    <w:rsid w:val="007311ED"/>
    <w:rsid w:val="007359AB"/>
    <w:rsid w:val="00751506"/>
    <w:rsid w:val="007D1A05"/>
    <w:rsid w:val="007D3D77"/>
    <w:rsid w:val="007F2228"/>
    <w:rsid w:val="008C2DB0"/>
    <w:rsid w:val="0094300B"/>
    <w:rsid w:val="009962B2"/>
    <w:rsid w:val="00B73D9C"/>
    <w:rsid w:val="00B86EA7"/>
    <w:rsid w:val="00BF66DC"/>
    <w:rsid w:val="00CB1C5A"/>
    <w:rsid w:val="00CB3392"/>
    <w:rsid w:val="00CD7C58"/>
    <w:rsid w:val="00EC02F1"/>
    <w:rsid w:val="00F83F53"/>
    <w:rsid w:val="00F840BA"/>
    <w:rsid w:val="00FC1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DEB"/>
  </w:style>
  <w:style w:type="paragraph" w:styleId="Nadpis1">
    <w:name w:val="heading 1"/>
    <w:basedOn w:val="Normln"/>
    <w:next w:val="Normln"/>
    <w:link w:val="Nadpis1Char"/>
    <w:uiPriority w:val="9"/>
    <w:qFormat/>
    <w:rsid w:val="00FC1900"/>
    <w:pPr>
      <w:keepNext/>
      <w:keepLines/>
      <w:numPr>
        <w:numId w:val="4"/>
      </w:numPr>
      <w:spacing w:before="480" w:after="0"/>
      <w:ind w:left="0" w:firstLine="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FC1900"/>
    <w:pPr>
      <w:keepNext/>
      <w:keepLines/>
      <w:shd w:val="clear" w:color="auto" w:fill="FFFFFF" w:themeFill="background1"/>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DEB"/>
    <w:pPr>
      <w:ind w:left="720"/>
      <w:contextualSpacing/>
    </w:pPr>
  </w:style>
  <w:style w:type="character" w:customStyle="1" w:styleId="Nadpis2Char">
    <w:name w:val="Nadpis 2 Char"/>
    <w:basedOn w:val="Standardnpsmoodstavce"/>
    <w:link w:val="Nadpis2"/>
    <w:rsid w:val="00FC1900"/>
    <w:rPr>
      <w:rFonts w:asciiTheme="majorHAnsi" w:eastAsiaTheme="majorEastAsia" w:hAnsiTheme="majorHAnsi" w:cstheme="majorBidi"/>
      <w:b/>
      <w:bCs/>
      <w:color w:val="4F81BD" w:themeColor="accent1"/>
      <w:sz w:val="26"/>
      <w:szCs w:val="26"/>
      <w:shd w:val="clear" w:color="auto" w:fill="FFFFFF" w:themeFill="background1"/>
    </w:rPr>
  </w:style>
  <w:style w:type="character" w:customStyle="1" w:styleId="Nadpis1Char">
    <w:name w:val="Nadpis 1 Char"/>
    <w:basedOn w:val="Standardnpsmoodstavce"/>
    <w:link w:val="Nadpis1"/>
    <w:uiPriority w:val="9"/>
    <w:rsid w:val="00FC1900"/>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EC02F1"/>
    <w:pPr>
      <w:numPr>
        <w:numId w:val="0"/>
      </w:numPr>
      <w:outlineLvl w:val="9"/>
    </w:pPr>
    <w:rPr>
      <w:lang w:eastAsia="cs-CZ"/>
    </w:rPr>
  </w:style>
  <w:style w:type="paragraph" w:styleId="Obsah1">
    <w:name w:val="toc 1"/>
    <w:basedOn w:val="Normln"/>
    <w:next w:val="Normln"/>
    <w:autoRedefine/>
    <w:uiPriority w:val="39"/>
    <w:unhideWhenUsed/>
    <w:rsid w:val="00EC02F1"/>
    <w:pPr>
      <w:spacing w:after="100"/>
    </w:pPr>
  </w:style>
  <w:style w:type="paragraph" w:styleId="Obsah2">
    <w:name w:val="toc 2"/>
    <w:basedOn w:val="Normln"/>
    <w:next w:val="Normln"/>
    <w:autoRedefine/>
    <w:uiPriority w:val="39"/>
    <w:unhideWhenUsed/>
    <w:rsid w:val="00EC02F1"/>
    <w:pPr>
      <w:spacing w:after="100"/>
      <w:ind w:left="220"/>
    </w:pPr>
  </w:style>
  <w:style w:type="character" w:styleId="Hypertextovodkaz">
    <w:name w:val="Hyperlink"/>
    <w:basedOn w:val="Standardnpsmoodstavce"/>
    <w:uiPriority w:val="99"/>
    <w:unhideWhenUsed/>
    <w:rsid w:val="00EC02F1"/>
    <w:rPr>
      <w:color w:val="0000FF" w:themeColor="hyperlink"/>
      <w:u w:val="single"/>
    </w:rPr>
  </w:style>
  <w:style w:type="paragraph" w:styleId="Textbubliny">
    <w:name w:val="Balloon Text"/>
    <w:basedOn w:val="Normln"/>
    <w:link w:val="TextbublinyChar"/>
    <w:uiPriority w:val="99"/>
    <w:semiHidden/>
    <w:unhideWhenUsed/>
    <w:rsid w:val="00EC0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02F1"/>
    <w:rPr>
      <w:rFonts w:ascii="Tahoma" w:hAnsi="Tahoma" w:cs="Tahoma"/>
      <w:sz w:val="16"/>
      <w:szCs w:val="16"/>
    </w:rPr>
  </w:style>
  <w:style w:type="paragraph" w:customStyle="1" w:styleId="Default">
    <w:name w:val="Default"/>
    <w:rsid w:val="00CB33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DEB"/>
  </w:style>
  <w:style w:type="paragraph" w:styleId="Nadpis1">
    <w:name w:val="heading 1"/>
    <w:basedOn w:val="Normln"/>
    <w:next w:val="Normln"/>
    <w:link w:val="Nadpis1Char"/>
    <w:uiPriority w:val="9"/>
    <w:qFormat/>
    <w:rsid w:val="00FC1900"/>
    <w:pPr>
      <w:keepNext/>
      <w:keepLines/>
      <w:numPr>
        <w:numId w:val="4"/>
      </w:numPr>
      <w:spacing w:before="480" w:after="0"/>
      <w:ind w:left="0" w:firstLine="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FC1900"/>
    <w:pPr>
      <w:keepNext/>
      <w:keepLines/>
      <w:shd w:val="clear" w:color="auto" w:fill="FFFFFF" w:themeFill="background1"/>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DEB"/>
    <w:pPr>
      <w:ind w:left="720"/>
      <w:contextualSpacing/>
    </w:pPr>
  </w:style>
  <w:style w:type="character" w:customStyle="1" w:styleId="Nadpis2Char">
    <w:name w:val="Nadpis 2 Char"/>
    <w:basedOn w:val="Standardnpsmoodstavce"/>
    <w:link w:val="Nadpis2"/>
    <w:rsid w:val="00FC1900"/>
    <w:rPr>
      <w:rFonts w:asciiTheme="majorHAnsi" w:eastAsiaTheme="majorEastAsia" w:hAnsiTheme="majorHAnsi" w:cstheme="majorBidi"/>
      <w:b/>
      <w:bCs/>
      <w:color w:val="4F81BD" w:themeColor="accent1"/>
      <w:sz w:val="26"/>
      <w:szCs w:val="26"/>
      <w:shd w:val="clear" w:color="auto" w:fill="FFFFFF" w:themeFill="background1"/>
    </w:rPr>
  </w:style>
  <w:style w:type="character" w:customStyle="1" w:styleId="Nadpis1Char">
    <w:name w:val="Nadpis 1 Char"/>
    <w:basedOn w:val="Standardnpsmoodstavce"/>
    <w:link w:val="Nadpis1"/>
    <w:uiPriority w:val="9"/>
    <w:rsid w:val="00FC1900"/>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EC02F1"/>
    <w:pPr>
      <w:numPr>
        <w:numId w:val="0"/>
      </w:numPr>
      <w:outlineLvl w:val="9"/>
    </w:pPr>
    <w:rPr>
      <w:lang w:eastAsia="cs-CZ"/>
    </w:rPr>
  </w:style>
  <w:style w:type="paragraph" w:styleId="Obsah1">
    <w:name w:val="toc 1"/>
    <w:basedOn w:val="Normln"/>
    <w:next w:val="Normln"/>
    <w:autoRedefine/>
    <w:uiPriority w:val="39"/>
    <w:unhideWhenUsed/>
    <w:rsid w:val="00EC02F1"/>
    <w:pPr>
      <w:spacing w:after="100"/>
    </w:pPr>
  </w:style>
  <w:style w:type="paragraph" w:styleId="Obsah2">
    <w:name w:val="toc 2"/>
    <w:basedOn w:val="Normln"/>
    <w:next w:val="Normln"/>
    <w:autoRedefine/>
    <w:uiPriority w:val="39"/>
    <w:unhideWhenUsed/>
    <w:rsid w:val="00EC02F1"/>
    <w:pPr>
      <w:spacing w:after="100"/>
      <w:ind w:left="220"/>
    </w:pPr>
  </w:style>
  <w:style w:type="character" w:styleId="Hypertextovodkaz">
    <w:name w:val="Hyperlink"/>
    <w:basedOn w:val="Standardnpsmoodstavce"/>
    <w:uiPriority w:val="99"/>
    <w:unhideWhenUsed/>
    <w:rsid w:val="00EC02F1"/>
    <w:rPr>
      <w:color w:val="0000FF" w:themeColor="hyperlink"/>
      <w:u w:val="single"/>
    </w:rPr>
  </w:style>
  <w:style w:type="paragraph" w:styleId="Textbubliny">
    <w:name w:val="Balloon Text"/>
    <w:basedOn w:val="Normln"/>
    <w:link w:val="TextbublinyChar"/>
    <w:uiPriority w:val="99"/>
    <w:semiHidden/>
    <w:unhideWhenUsed/>
    <w:rsid w:val="00EC0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02F1"/>
    <w:rPr>
      <w:rFonts w:ascii="Tahoma" w:hAnsi="Tahoma" w:cs="Tahoma"/>
      <w:sz w:val="16"/>
      <w:szCs w:val="16"/>
    </w:rPr>
  </w:style>
  <w:style w:type="paragraph" w:customStyle="1" w:styleId="Default">
    <w:name w:val="Default"/>
    <w:rsid w:val="00CB33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4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ps.muni.cz/impact/metodologie-kvalitativniho-vyzkum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zdroje.muni.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ps.muni.cz/impact/metodologie-kvantitativniho-vyzkumu/" TargetMode="External"/><Relationship Id="rId5" Type="http://schemas.openxmlformats.org/officeDocument/2006/relationships/settings" Target="settings.xml"/><Relationship Id="rId10" Type="http://schemas.openxmlformats.org/officeDocument/2006/relationships/hyperlink" Target="http://www.fsps.muni.cz/impact/vyzkumne-projekty/" TargetMode="External"/><Relationship Id="rId4" Type="http://schemas.microsoft.com/office/2007/relationships/stylesWithEffects" Target="stylesWithEffects.xml"/><Relationship Id="rId9" Type="http://schemas.openxmlformats.org/officeDocument/2006/relationships/hyperlink" Target="http://www.fsps.muni.cz/~tvodicka/data/reader/book-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B64B-CB02-44B7-9B3F-28183E98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31</Pages>
  <Words>5701</Words>
  <Characters>33637</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39260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Sebera</dc:creator>
  <cp:lastModifiedBy>Martin</cp:lastModifiedBy>
  <cp:revision>9</cp:revision>
  <dcterms:created xsi:type="dcterms:W3CDTF">2014-04-21T15:25:00Z</dcterms:created>
  <dcterms:modified xsi:type="dcterms:W3CDTF">2014-04-22T09:19:00Z</dcterms:modified>
</cp:coreProperties>
</file>