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7D89" w14:textId="134E6A81" w:rsidR="001A55A2" w:rsidRPr="00B377BF" w:rsidRDefault="00303C7B" w:rsidP="00B377BF">
      <w:pPr>
        <w:spacing w:after="36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37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Okruhy</w:t>
      </w:r>
      <w:r w:rsidR="007370B2" w:rsidRPr="00B377B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ke zkoušce z předmětu bp/bk2062 Management ve sportu</w:t>
      </w:r>
      <w:r w:rsidR="00E07A6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pro jarní semestr 2020</w:t>
      </w:r>
    </w:p>
    <w:p w14:paraId="55EBBED8" w14:textId="77777777" w:rsidR="00470E9B" w:rsidRPr="00B377BF" w:rsidRDefault="0001169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Vysvětlete klasifikační schéma sportu v českém sportovním prostředí.</w:t>
      </w:r>
      <w:r w:rsidR="00470E9B" w:rsidRPr="00B377BF">
        <w:rPr>
          <w:rFonts w:ascii="Times New Roman" w:eastAsia="Calibri" w:hAnsi="Times New Roman" w:cs="Times New Roman"/>
          <w:color w:val="000000" w:themeColor="text1"/>
          <w:sz w:val="24"/>
        </w:rPr>
        <w:t xml:space="preserve"> V</w:t>
      </w: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ysvětlete institucionální rámec sportu v českém sportovním prostředí</w:t>
      </w:r>
      <w:r w:rsidR="00470E9B" w:rsidRPr="00B377BF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500548A6" w14:textId="77777777" w:rsidR="00470E9B" w:rsidRPr="00B377BF" w:rsidRDefault="00AB1A8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Co je to sportovní management? Jak a čím se liší od klasického managementu organizací? Úkoly sportovního manažera, jedinečné vlastnosti sportu z pohledu SM, prostředí SM, 3 sektory.</w:t>
      </w:r>
    </w:p>
    <w:p w14:paraId="6170B1AE" w14:textId="77777777" w:rsidR="00B377BF" w:rsidRDefault="00AB1A8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Role státu ve SM. Čím je stát prospěšný společnosti v rámci sportu? Sektorový model společnosti. Důvody státních intervencí v prostředí sportu, regulace a kontrola, obecné ideologie a jejich charakteristické znaky v rámci sportu.</w:t>
      </w:r>
      <w:r w:rsidR="00470E9B" w:rsidRPr="00B377BF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75C0DC85" w14:textId="3127DDB2" w:rsidR="00470E9B" w:rsidRPr="00B377BF" w:rsidRDefault="00470E9B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</w:rPr>
        <w:t>Znázorněte tzv. komorový systém řízení v ČSTV (ČUS) za existence SAZKY vlastněné sportovními organizacemi do r. 2011. Jaké problémy to v současnosti vyvolává?</w:t>
      </w:r>
      <w:r w:rsidR="00011694" w:rsidRPr="00B377BF">
        <w:rPr>
          <w:rFonts w:ascii="Times New Roman" w:eastAsia="Calibri" w:hAnsi="Times New Roman" w:cs="Times New Roman"/>
          <w:color w:val="000000" w:themeColor="text1"/>
          <w:sz w:val="24"/>
        </w:rPr>
        <w:t xml:space="preserve"> Kdo platí, ten řídí. Platí tento slogan pro ČR? Znázorněte stávající schvalování financí ve veřejném sektoru v</w:t>
      </w: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 </w:t>
      </w:r>
      <w:r w:rsidR="00011694" w:rsidRPr="00B377BF">
        <w:rPr>
          <w:rFonts w:ascii="Times New Roman" w:eastAsia="Calibri" w:hAnsi="Times New Roman" w:cs="Times New Roman"/>
          <w:color w:val="000000" w:themeColor="text1"/>
          <w:sz w:val="24"/>
        </w:rPr>
        <w:t>ČR</w:t>
      </w:r>
      <w:r w:rsidRPr="00B377BF">
        <w:rPr>
          <w:rFonts w:ascii="Times New Roman" w:eastAsia="Calibri" w:hAnsi="Times New Roman" w:cs="Times New Roman"/>
          <w:color w:val="000000" w:themeColor="text1"/>
          <w:sz w:val="24"/>
        </w:rPr>
        <w:t>.</w:t>
      </w:r>
    </w:p>
    <w:p w14:paraId="55356733" w14:textId="26D31069" w:rsidR="00470E9B" w:rsidRPr="00B377BF" w:rsidRDefault="00AB1A84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Neziskový sektor ve sportu.</w:t>
      </w:r>
      <w:r w:rsidR="00A93800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NS a společnost</w:t>
      </w:r>
      <w:r w:rsidR="00A93800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charakteristika a funkce NS ve sportu, řídící orgány, prostředí sportovního klubu, problémy NS ve sportu.</w:t>
      </w:r>
      <w:r w:rsidR="00470E9B" w:rsidRPr="00B377BF">
        <w:rPr>
          <w:rFonts w:ascii="Times New Roman" w:hAnsi="Times New Roman" w:cs="Times New Roman"/>
          <w:color w:val="000000" w:themeColor="text1"/>
          <w:sz w:val="24"/>
        </w:rPr>
        <w:t xml:space="preserve"> Popište stručně stávající institucionální zabezpečení sport v ČR</w:t>
      </w:r>
    </w:p>
    <w:p w14:paraId="7CC4EEFC" w14:textId="591B7337" w:rsidR="00A93800" w:rsidRPr="00B377BF" w:rsidRDefault="00A93800" w:rsidP="00B377BF">
      <w:pPr>
        <w:numPr>
          <w:ilvl w:val="0"/>
          <w:numId w:val="4"/>
        </w:numPr>
        <w:spacing w:after="120" w:line="36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Profesionální sport. Co znamená a čím je charakteristický? Propagace, globalizace a role médií ve sportu, sponzoring</w:t>
      </w:r>
      <w:r w:rsidR="00B377BF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113A20" w14:textId="77777777" w:rsidR="00011694" w:rsidRPr="00B377BF" w:rsidRDefault="00A93800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Strategické řízení ve sportu a jeho principy. Význam strategického managementu</w:t>
      </w:r>
      <w:r w:rsidR="004C49B6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sportu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jeho odlišnost od klasického</w:t>
      </w:r>
      <w:r w:rsidR="004C49B6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strategického managementu, proces strategického managementu.</w:t>
      </w:r>
    </w:p>
    <w:p w14:paraId="71EFABC6" w14:textId="77777777" w:rsidR="00011694" w:rsidRPr="00B377BF" w:rsidRDefault="004C49B6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Organizační struktura, její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sportu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. Odlišnost OS sportovní od klasické organizace, dimenze OS, strukturální modely. Co ovlivňuje OS sportovní organizace? Budoucí výzvy pro sportovní manažery.</w:t>
      </w:r>
      <w:r w:rsidR="00011694" w:rsidRPr="00B377BF">
        <w:rPr>
          <w:rFonts w:ascii="Times New Roman" w:hAnsi="Times New Roman" w:cs="Times New Roman"/>
          <w:color w:val="000000" w:themeColor="text1"/>
          <w:sz w:val="24"/>
        </w:rPr>
        <w:t xml:space="preserve"> Jaký je problém se současným vývojem participace v českých sportovních spolcích?</w:t>
      </w:r>
    </w:p>
    <w:p w14:paraId="129DB615" w14:textId="77777777" w:rsidR="004C49B6" w:rsidRPr="00B377BF" w:rsidRDefault="004C49B6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Management lidských zdrojů, jeho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sportu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11694" w:rsidRPr="00B377BF">
        <w:rPr>
          <w:rFonts w:ascii="Times New Roman" w:hAnsi="Times New Roman" w:cs="Times New Roman"/>
          <w:color w:val="000000" w:themeColor="text1"/>
          <w:sz w:val="24"/>
        </w:rPr>
        <w:t xml:space="preserve">Péče o kádry v českém sportovním prostředí, jako základní manažerský úkol.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Výjimečnost MLZ ve sportovním prostředí, podstaty MLZ.</w:t>
      </w:r>
    </w:p>
    <w:p w14:paraId="475EED84" w14:textId="77777777" w:rsidR="004156AA" w:rsidRPr="00B377BF" w:rsidRDefault="004C49B6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Vůdcovství, jeho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rámci sportu.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Teorie vůdcovství, vůdcovství a management, budoucí výzvy pro sportovní organizace.</w:t>
      </w:r>
      <w:r w:rsidR="004156AA" w:rsidRPr="00B377BF">
        <w:rPr>
          <w:color w:val="000000" w:themeColor="text1"/>
        </w:rPr>
        <w:t xml:space="preserve"> </w:t>
      </w:r>
    </w:p>
    <w:p w14:paraId="1FCAA909" w14:textId="77777777" w:rsidR="004C49B6" w:rsidRPr="00B377BF" w:rsidRDefault="004C49B6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Organizační kultura, její charakteristika a význam</w:t>
      </w:r>
      <w:r w:rsidR="004B6E98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rámci sport. Sub-kultury a sport, diagnóza a řízení organizační kultury, změny organizační kultury s mapováním.</w:t>
      </w:r>
    </w:p>
    <w:p w14:paraId="3CC38E12" w14:textId="77777777" w:rsidR="004B6E98" w:rsidRPr="00B377BF" w:rsidRDefault="004B6E98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Sportovní správa, její charakteristika a význam v rámci sportu. Korporátní a nezisková správa, teorie sportovní správy, strukturální prvky správy, správní modely, vztahy mezi orgány správy, principy dobré organizační správy, výkon výboru v organizaci, ovladače změn sportovní správy.</w:t>
      </w:r>
    </w:p>
    <w:p w14:paraId="352E0D2D" w14:textId="77777777" w:rsidR="004B6E98" w:rsidRPr="00B377BF" w:rsidRDefault="004B6E98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Výkonnostní management, jeho charakteristika a význam v rámci sportu. </w:t>
      </w:r>
      <w:r w:rsidR="004156AA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Typologie manažerských prací ve sportu a jejich stručné charakteristiky.</w:t>
      </w:r>
      <w:r w:rsidR="00470E9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Výkon a sport, 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tvorba modelu výkonnostního managementu z pohledu zúčastněných stran, přístup vstup-výstup, vyvážený a multi-dimenzionální přístup, náklady a přínosy výkonnostního managementu, návrh vhodného modelu, výkonnostní měřítka.</w:t>
      </w:r>
    </w:p>
    <w:p w14:paraId="42BC3982" w14:textId="77777777" w:rsidR="00A10D51" w:rsidRPr="00B377BF" w:rsidRDefault="00303C7B" w:rsidP="00B377BF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Diskutujte ohledně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budoucích výzev pro sportovní management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 rámci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konomie, technologie, kultur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sportovní zábav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fantazie, kvalit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identit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, tradice a sportovní</w:t>
      </w: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ho</w:t>
      </w:r>
      <w:r w:rsidR="00A10D51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vědomí.</w:t>
      </w:r>
    </w:p>
    <w:p w14:paraId="49F718FA" w14:textId="0B269501" w:rsidR="004156AA" w:rsidRPr="00B377BF" w:rsidRDefault="00A10D51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Česká praxe sportovního managementu</w:t>
      </w:r>
      <w:r w:rsidR="00624BFD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377BF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Zajištění sportovní reprezentace a mládeže v ČR. </w:t>
      </w:r>
      <w:r w:rsidR="00624BFD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Můj Klub, ČUS, </w:t>
      </w:r>
      <w:r w:rsidR="00470E9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Národní s</w:t>
      </w:r>
      <w:r w:rsidR="00624BFD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portovní agentura ČR, financování a řízení sportovních organizací v ČR.</w:t>
      </w:r>
    </w:p>
    <w:p w14:paraId="2786061D" w14:textId="6C953CDD" w:rsidR="004156AA" w:rsidRPr="00B377BF" w:rsidRDefault="00624BFD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 jako manažer/ka sportovního </w:t>
      </w:r>
      <w:r w:rsidR="00303C7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>organizace. Popište, jak byste postupoval/a při řízení SO, jaké by byl</w:t>
      </w:r>
      <w:r w:rsidR="00E627C6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303C7B" w:rsidRPr="00B377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Vaše záměry, postupy, cílová skupina atd.</w:t>
      </w:r>
      <w:r w:rsidR="004156AA" w:rsidRPr="00B377BF">
        <w:rPr>
          <w:rFonts w:ascii="Times New Roman" w:hAnsi="Times New Roman" w:cs="Times New Roman"/>
          <w:color w:val="000000" w:themeColor="text1"/>
          <w:sz w:val="24"/>
        </w:rPr>
        <w:t xml:space="preserve"> Jak byste postupovali při rozvoji obce v oblasti sportovišť.</w:t>
      </w:r>
    </w:p>
    <w:p w14:paraId="70330E48" w14:textId="42F98D90" w:rsidR="00624BFD" w:rsidRDefault="004156AA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 w:rsidRPr="00B377BF">
        <w:rPr>
          <w:rFonts w:ascii="Times New Roman" w:hAnsi="Times New Roman" w:cs="Times New Roman"/>
          <w:color w:val="000000" w:themeColor="text1"/>
          <w:sz w:val="24"/>
        </w:rPr>
        <w:t>Sportovní zařízení na území českých zemí, jejich historický vývoj, ekonomická náročnost provozu a výstavby jednotlivých typů</w:t>
      </w:r>
      <w:r w:rsidR="00B377BF" w:rsidRPr="00B377BF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B377BF">
        <w:rPr>
          <w:rFonts w:ascii="Times New Roman" w:hAnsi="Times New Roman" w:cs="Times New Roman"/>
          <w:color w:val="000000" w:themeColor="text1"/>
          <w:sz w:val="24"/>
        </w:rPr>
        <w:t>Vysvětlete urbanistické normy pro sportovní zařízení v ČR a jejich srovnání se zahraničím.</w:t>
      </w:r>
    </w:p>
    <w:p w14:paraId="7AB89E75" w14:textId="4AEEED22" w:rsidR="00E07A6C" w:rsidRPr="00E07A6C" w:rsidRDefault="00E07A6C" w:rsidP="00B377BF">
      <w:pPr>
        <w:pStyle w:val="Odstavecseseznamem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EU a její úloha v rámci sportu z hlediska managementu, Bílá kniha o sportu, Evropská charta sportu</w:t>
      </w:r>
    </w:p>
    <w:sectPr w:rsidR="00E07A6C" w:rsidRPr="00E0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174D0"/>
    <w:multiLevelType w:val="hybridMultilevel"/>
    <w:tmpl w:val="0E0E76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F35C90"/>
    <w:multiLevelType w:val="hybridMultilevel"/>
    <w:tmpl w:val="D4E4E33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8C5F9A"/>
    <w:multiLevelType w:val="hybridMultilevel"/>
    <w:tmpl w:val="6542F5C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300A14"/>
    <w:multiLevelType w:val="hybridMultilevel"/>
    <w:tmpl w:val="E43A31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0B2"/>
    <w:rsid w:val="00011694"/>
    <w:rsid w:val="001A55A2"/>
    <w:rsid w:val="00303C7B"/>
    <w:rsid w:val="003E7ACD"/>
    <w:rsid w:val="00406235"/>
    <w:rsid w:val="004156AA"/>
    <w:rsid w:val="00470E9B"/>
    <w:rsid w:val="00480B07"/>
    <w:rsid w:val="004B6E98"/>
    <w:rsid w:val="004C49B6"/>
    <w:rsid w:val="0058407B"/>
    <w:rsid w:val="00624BFD"/>
    <w:rsid w:val="007370B2"/>
    <w:rsid w:val="00A10D51"/>
    <w:rsid w:val="00A93800"/>
    <w:rsid w:val="00AB1A84"/>
    <w:rsid w:val="00B377BF"/>
    <w:rsid w:val="00D26FA6"/>
    <w:rsid w:val="00E07A6C"/>
    <w:rsid w:val="00E6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0952"/>
  <w15:chartTrackingRefBased/>
  <w15:docId w15:val="{FE5FA93B-D90D-4A96-9E22-5982810F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70B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116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16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16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16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16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6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548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Papuga</dc:creator>
  <cp:keywords/>
  <dc:description/>
  <cp:lastModifiedBy>David Papuga</cp:lastModifiedBy>
  <cp:revision>8</cp:revision>
  <dcterms:created xsi:type="dcterms:W3CDTF">2020-05-16T11:10:00Z</dcterms:created>
  <dcterms:modified xsi:type="dcterms:W3CDTF">2020-05-20T16:05:00Z</dcterms:modified>
</cp:coreProperties>
</file>