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74B" w:rsidRPr="00A6574B" w:rsidRDefault="00A6574B" w:rsidP="001E258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657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Relaxační cvičení</w:t>
      </w:r>
    </w:p>
    <w:p w:rsidR="00A6574B" w:rsidRPr="00A6574B" w:rsidRDefault="00A6574B" w:rsidP="001E258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6574B" w:rsidRPr="00A6574B" w:rsidRDefault="00A6574B" w:rsidP="001E258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6574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Důležitou částí vyrovnávacího procesu v prevenci a nápravě funkčních p</w:t>
      </w:r>
      <w:r w:rsidR="00470CA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oruch pohybového aparátu by měla</w:t>
      </w:r>
      <w:r w:rsidRPr="00A6574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tvořit relaxační cvičení.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 tréninku </w:t>
      </w:r>
      <w:r w:rsidR="00470CA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 vhodné je provádět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 cvičeních posilovacích </w:t>
      </w:r>
      <w:r w:rsidR="001E258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vytrvalostní</w:t>
      </w:r>
      <w:r w:rsidR="001E258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Lze je využívat i na začátku tréninku, před protahovacími cvičeními, jako součást uvolnění nebo při zlepšo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vání koncentrace.</w:t>
      </w:r>
    </w:p>
    <w:p w:rsidR="00A6574B" w:rsidRDefault="00A6574B" w:rsidP="001E258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C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</w:t>
      </w:r>
      <w:r w:rsidRPr="00A657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ílem</w:t>
      </w:r>
      <w:r w:rsidRPr="00470C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relaxačních cvičení </w:t>
      </w:r>
      <w:r w:rsidRPr="00A6574B">
        <w:rPr>
          <w:rFonts w:ascii="Times New Roman" w:eastAsia="Times New Roman" w:hAnsi="Times New Roman" w:cs="Times New Roman"/>
          <w:sz w:val="24"/>
          <w:szCs w:val="24"/>
          <w:lang w:eastAsia="cs-CZ"/>
        </w:rPr>
        <w:t>je navodit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tělesné a duševní napětí. V</w:t>
      </w:r>
      <w:r w:rsidRPr="00A657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yužíváme jednak prostředky mimovolní (útlum činností CNS), dále pak volní pohybové činnosti s využitím aktivních nebo pasivních pohybů v koordinaci s dechem a volní klidové prostředky, kdy se uvolnění navozuje psychicky. Z hlediska působení relaxace na pohybový aparát můžeme rozlišovat následující </w:t>
      </w:r>
      <w:r w:rsidRPr="00A657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druhy relaxace</w:t>
      </w:r>
      <w:r w:rsidRPr="00A6574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A6574B" w:rsidRPr="00A6574B" w:rsidRDefault="00A6574B" w:rsidP="001E258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574B" w:rsidRPr="00A6574B" w:rsidRDefault="00A6574B" w:rsidP="001E258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C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LOKÁLNÍ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ta </w:t>
      </w:r>
      <w:r w:rsidRPr="00A6574B">
        <w:rPr>
          <w:rFonts w:ascii="Times New Roman" w:eastAsia="Times New Roman" w:hAnsi="Times New Roman" w:cs="Times New Roman"/>
          <w:sz w:val="24"/>
          <w:szCs w:val="24"/>
          <w:lang w:eastAsia="cs-CZ"/>
        </w:rPr>
        <w:t>působí na určité malé části těla (např. skupina svalů ne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bo jen jediný sval).</w:t>
      </w:r>
    </w:p>
    <w:p w:rsidR="00A6574B" w:rsidRPr="00A6574B" w:rsidRDefault="00A6574B" w:rsidP="001E258F">
      <w:pPr>
        <w:pBdr>
          <w:left w:val="single" w:sz="48" w:space="12" w:color="F2F2F2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C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CELKOVÁ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kdy </w:t>
      </w:r>
      <w:r w:rsidRPr="00A6574B">
        <w:rPr>
          <w:rFonts w:ascii="Times New Roman" w:eastAsia="Times New Roman" w:hAnsi="Times New Roman" w:cs="Times New Roman"/>
          <w:sz w:val="24"/>
          <w:szCs w:val="24"/>
          <w:lang w:eastAsia="cs-CZ"/>
        </w:rPr>
        <w:t>usilujeme o zapojení velkého počtu svalových sku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pin, uvolňujeme tělo jako celek.</w:t>
      </w:r>
    </w:p>
    <w:p w:rsidR="00A6574B" w:rsidRDefault="00A6574B" w:rsidP="001E258F">
      <w:pPr>
        <w:pBdr>
          <w:left w:val="single" w:sz="48" w:space="12" w:color="F2F2F2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C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DIFERENCOVANÁ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zde </w:t>
      </w:r>
      <w:r w:rsidRPr="00A6574B">
        <w:rPr>
          <w:rFonts w:ascii="Times New Roman" w:eastAsia="Times New Roman" w:hAnsi="Times New Roman" w:cs="Times New Roman"/>
          <w:sz w:val="24"/>
          <w:szCs w:val="24"/>
          <w:lang w:eastAsia="cs-CZ"/>
        </w:rPr>
        <w:t>uvolňujeme svalové skupiny, které nejsou potřebné k provedení pohybu nebo k udržení dané polohy, podle potřeby měníme velikost svalového napětí, uvolnění, protažení.</w:t>
      </w:r>
    </w:p>
    <w:p w:rsidR="00A6574B" w:rsidRPr="00A6574B" w:rsidRDefault="00A6574B" w:rsidP="001E258F">
      <w:pPr>
        <w:pBdr>
          <w:left w:val="single" w:sz="48" w:space="12" w:color="F2F2F2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574B" w:rsidRDefault="00A6574B" w:rsidP="001E25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7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uvolnění svalů existuje mnoho účinných technik. Jednou z nejstarších technik užívaných pro celkovou relaxaci je </w:t>
      </w:r>
      <w:r w:rsidRPr="00A657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Schulzův autogenní trénink</w:t>
      </w:r>
      <w:r w:rsidRPr="00A6574B">
        <w:rPr>
          <w:rFonts w:ascii="Times New Roman" w:eastAsia="Times New Roman" w:hAnsi="Times New Roman" w:cs="Times New Roman"/>
          <w:sz w:val="24"/>
          <w:szCs w:val="24"/>
          <w:lang w:eastAsia="cs-CZ"/>
        </w:rPr>
        <w:t>. Metoda je založena na základě vytvoření představ pocitu tíže a tepla ve svalu, které jsou charakteristické pro pocity z relaxovaných svalů. Jde o uvědomění si pocitu uvolnění svalstva.</w:t>
      </w:r>
    </w:p>
    <w:p w:rsidR="00470CAF" w:rsidRPr="00A6574B" w:rsidRDefault="00470CAF" w:rsidP="001E25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574B" w:rsidRDefault="00A6574B" w:rsidP="001E25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7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Relaxace podle Jacobsona</w:t>
      </w:r>
      <w:r w:rsidRPr="00A6574B">
        <w:rPr>
          <w:rFonts w:ascii="Times New Roman" w:eastAsia="Times New Roman" w:hAnsi="Times New Roman" w:cs="Times New Roman"/>
          <w:sz w:val="24"/>
          <w:szCs w:val="24"/>
          <w:lang w:eastAsia="cs-CZ"/>
        </w:rPr>
        <w:t>, progresivní relaxace, při které se využívá izometrická svalová kontrakce s následným střídáním relaxace. Tento rozdíl je nutné si uvědomit. Postupně se kontrakce záměrně snižuje, až dojde k re</w:t>
      </w:r>
      <w:r w:rsidR="00470C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laxaci bez předchozí kontrakce. </w:t>
      </w:r>
      <w:r w:rsidRPr="00A6574B">
        <w:rPr>
          <w:rFonts w:ascii="Times New Roman" w:eastAsia="Times New Roman" w:hAnsi="Times New Roman" w:cs="Times New Roman"/>
          <w:sz w:val="24"/>
          <w:szCs w:val="24"/>
          <w:lang w:eastAsia="cs-CZ"/>
        </w:rPr>
        <w:t>Ta probíhá od malých svalových skupin k větším, kdy jeden cyklus trvá asi jednu minutu.</w:t>
      </w:r>
    </w:p>
    <w:p w:rsidR="00470CAF" w:rsidRPr="00A6574B" w:rsidRDefault="00470CAF" w:rsidP="001E25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574B" w:rsidRPr="00A6574B" w:rsidRDefault="00A6574B" w:rsidP="001E25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7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současnosti se využívají různé metody relaxace </w:t>
      </w:r>
      <w:r w:rsidRPr="00A657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 oblasti psychomotoriky</w:t>
      </w:r>
      <w:r w:rsidRPr="00A6574B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využívají jednak dotyků jednotlivými částmi těla (nejčastěji ruce), a dále pak dotyků pomocí různých pomůcek (pivní tácky, listy papíru, kusy látek, různé míčky apod.).</w:t>
      </w:r>
    </w:p>
    <w:p w:rsidR="00A6574B" w:rsidRPr="00A6574B" w:rsidRDefault="00A6574B" w:rsidP="001E25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574B" w:rsidRDefault="00A6574B" w:rsidP="001E258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657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Zásady pro nácvik relaxace</w:t>
      </w:r>
    </w:p>
    <w:p w:rsidR="00470CAF" w:rsidRPr="00A6574B" w:rsidRDefault="00470CAF" w:rsidP="001E258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6574B" w:rsidRPr="00470CAF" w:rsidRDefault="00A6574B" w:rsidP="001E258F">
      <w:pPr>
        <w:pStyle w:val="Odstavecseseznamem"/>
        <w:numPr>
          <w:ilvl w:val="0"/>
          <w:numId w:val="3"/>
        </w:numPr>
        <w:pBdr>
          <w:left w:val="single" w:sz="48" w:space="12" w:color="F2F2F2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CAF">
        <w:rPr>
          <w:rFonts w:ascii="Times New Roman" w:eastAsia="Times New Roman" w:hAnsi="Times New Roman" w:cs="Times New Roman"/>
          <w:sz w:val="24"/>
          <w:szCs w:val="24"/>
          <w:lang w:eastAsia="cs-CZ"/>
        </w:rPr>
        <w:t>připravíme vhodné podmínky (teplá ne příliš osvětlená místnost bez rušivých zvuků, pohodl</w:t>
      </w:r>
      <w:r w:rsidR="00470CAF">
        <w:rPr>
          <w:rFonts w:ascii="Times New Roman" w:eastAsia="Times New Roman" w:hAnsi="Times New Roman" w:cs="Times New Roman"/>
          <w:sz w:val="24"/>
          <w:szCs w:val="24"/>
          <w:lang w:eastAsia="cs-CZ"/>
        </w:rPr>
        <w:t>ný oděv, výběr relaxační hudby)</w:t>
      </w:r>
    </w:p>
    <w:p w:rsidR="00A6574B" w:rsidRPr="00470CAF" w:rsidRDefault="00A6574B" w:rsidP="001E258F">
      <w:pPr>
        <w:pStyle w:val="Odstavecseseznamem"/>
        <w:numPr>
          <w:ilvl w:val="0"/>
          <w:numId w:val="3"/>
        </w:numPr>
        <w:pBdr>
          <w:left w:val="single" w:sz="48" w:space="12" w:color="F2F2F2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CAF">
        <w:rPr>
          <w:rFonts w:ascii="Times New Roman" w:eastAsia="Times New Roman" w:hAnsi="Times New Roman" w:cs="Times New Roman"/>
          <w:sz w:val="24"/>
          <w:szCs w:val="24"/>
          <w:lang w:eastAsia="cs-CZ"/>
        </w:rPr>
        <w:t>zaujmeme vhodnou relaxační polohu (vyloučíme negativní vlivy jako bolest v záde</w:t>
      </w:r>
      <w:r w:rsidR="00470CAF">
        <w:rPr>
          <w:rFonts w:ascii="Times New Roman" w:eastAsia="Times New Roman" w:hAnsi="Times New Roman" w:cs="Times New Roman"/>
          <w:sz w:val="24"/>
          <w:szCs w:val="24"/>
          <w:lang w:eastAsia="cs-CZ"/>
        </w:rPr>
        <w:t>ch, v oblasti krční páteře aj.)</w:t>
      </w:r>
    </w:p>
    <w:p w:rsidR="00A6574B" w:rsidRPr="00470CAF" w:rsidRDefault="00A6574B" w:rsidP="001E258F">
      <w:pPr>
        <w:pStyle w:val="Odstavecseseznamem"/>
        <w:numPr>
          <w:ilvl w:val="0"/>
          <w:numId w:val="3"/>
        </w:numPr>
        <w:pBdr>
          <w:left w:val="single" w:sz="48" w:space="12" w:color="F2F2F2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CAF">
        <w:rPr>
          <w:rFonts w:ascii="Times New Roman" w:eastAsia="Times New Roman" w:hAnsi="Times New Roman" w:cs="Times New Roman"/>
          <w:sz w:val="24"/>
          <w:szCs w:val="24"/>
          <w:lang w:eastAsia="cs-CZ"/>
        </w:rPr>
        <w:t>soustředíme se a vnímá</w:t>
      </w:r>
      <w:r w:rsidR="00470CAF">
        <w:rPr>
          <w:rFonts w:ascii="Times New Roman" w:eastAsia="Times New Roman" w:hAnsi="Times New Roman" w:cs="Times New Roman"/>
          <w:sz w:val="24"/>
          <w:szCs w:val="24"/>
          <w:lang w:eastAsia="cs-CZ"/>
        </w:rPr>
        <w:t>me provádění jednotlivých úkonů</w:t>
      </w:r>
    </w:p>
    <w:p w:rsidR="00A6574B" w:rsidRPr="00470CAF" w:rsidRDefault="00A6574B" w:rsidP="001E258F">
      <w:pPr>
        <w:pStyle w:val="Odstavecseseznamem"/>
        <w:numPr>
          <w:ilvl w:val="0"/>
          <w:numId w:val="3"/>
        </w:numPr>
        <w:pBdr>
          <w:left w:val="single" w:sz="48" w:space="12" w:color="F2F2F2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C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teprve potom postupně navozujeme relaxaci jednotlivých svalových skupin, nejlépe střídáním kontrakce </w:t>
      </w:r>
      <w:r w:rsidR="00470CAF">
        <w:rPr>
          <w:rFonts w:ascii="Times New Roman" w:eastAsia="Times New Roman" w:hAnsi="Times New Roman" w:cs="Times New Roman"/>
          <w:sz w:val="24"/>
          <w:szCs w:val="24"/>
          <w:lang w:eastAsia="cs-CZ"/>
        </w:rPr>
        <w:t>a relaxace dané svalové skupiny</w:t>
      </w:r>
    </w:p>
    <w:p w:rsidR="00A6574B" w:rsidRPr="00470CAF" w:rsidRDefault="00A6574B" w:rsidP="001E258F">
      <w:pPr>
        <w:pStyle w:val="Odstavecseseznamem"/>
        <w:numPr>
          <w:ilvl w:val="0"/>
          <w:numId w:val="3"/>
        </w:numPr>
        <w:pBdr>
          <w:left w:val="single" w:sz="48" w:space="12" w:color="F2F2F2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CAF">
        <w:rPr>
          <w:rFonts w:ascii="Times New Roman" w:eastAsia="Times New Roman" w:hAnsi="Times New Roman" w:cs="Times New Roman"/>
          <w:sz w:val="24"/>
          <w:szCs w:val="24"/>
          <w:lang w:eastAsia="cs-CZ"/>
        </w:rPr>
        <w:t>postupně přecházíme k fázi relaxace bez předchozí kontrakce;</w:t>
      </w:r>
    </w:p>
    <w:p w:rsidR="00A6574B" w:rsidRPr="00470CAF" w:rsidRDefault="00A6574B" w:rsidP="001E258F">
      <w:pPr>
        <w:pStyle w:val="Odstavecseseznamem"/>
        <w:numPr>
          <w:ilvl w:val="0"/>
          <w:numId w:val="3"/>
        </w:numPr>
        <w:pBdr>
          <w:left w:val="single" w:sz="48" w:space="12" w:color="F2F2F2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CAF">
        <w:rPr>
          <w:rFonts w:ascii="Times New Roman" w:eastAsia="Times New Roman" w:hAnsi="Times New Roman" w:cs="Times New Roman"/>
          <w:sz w:val="24"/>
          <w:szCs w:val="24"/>
          <w:lang w:eastAsia="cs-CZ"/>
        </w:rPr>
        <w:t>po zvládnutí přistou</w:t>
      </w:r>
      <w:r w:rsidR="00470CAF" w:rsidRPr="00470CAF">
        <w:rPr>
          <w:rFonts w:ascii="Times New Roman" w:eastAsia="Times New Roman" w:hAnsi="Times New Roman" w:cs="Times New Roman"/>
          <w:sz w:val="24"/>
          <w:szCs w:val="24"/>
          <w:lang w:eastAsia="cs-CZ"/>
        </w:rPr>
        <w:t>píme k nácviku celkové relaxace</w:t>
      </w:r>
    </w:p>
    <w:p w:rsidR="00A6574B" w:rsidRPr="00470CAF" w:rsidRDefault="00A6574B" w:rsidP="001E258F">
      <w:pPr>
        <w:pStyle w:val="Odstavecseseznamem"/>
        <w:numPr>
          <w:ilvl w:val="0"/>
          <w:numId w:val="3"/>
        </w:numPr>
        <w:pBdr>
          <w:left w:val="single" w:sz="48" w:space="12" w:color="F2F2F2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C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relaxaci uvedeme </w:t>
      </w:r>
      <w:r w:rsidR="00470CAF" w:rsidRPr="00470CAF">
        <w:rPr>
          <w:rFonts w:ascii="Times New Roman" w:eastAsia="Times New Roman" w:hAnsi="Times New Roman" w:cs="Times New Roman"/>
          <w:sz w:val="24"/>
          <w:szCs w:val="24"/>
          <w:lang w:eastAsia="cs-CZ"/>
        </w:rPr>
        <w:t>svaly a nervy do stavu aktivace</w:t>
      </w:r>
    </w:p>
    <w:p w:rsidR="00A84085" w:rsidRDefault="00A84085" w:rsidP="001E258F">
      <w:pPr>
        <w:jc w:val="both"/>
      </w:pPr>
    </w:p>
    <w:sectPr w:rsidR="00A84085" w:rsidSect="00A84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65CD7"/>
    <w:multiLevelType w:val="multilevel"/>
    <w:tmpl w:val="C01ED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A0164E"/>
    <w:multiLevelType w:val="multilevel"/>
    <w:tmpl w:val="6A4AF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9A347C"/>
    <w:multiLevelType w:val="hybridMultilevel"/>
    <w:tmpl w:val="E51AD744"/>
    <w:lvl w:ilvl="0" w:tplc="F44EED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zMLEwtAAyDA0tDZV0lIJTi4sz8/NACgxrATTX27QsAAAA"/>
  </w:docVars>
  <w:rsids>
    <w:rsidRoot w:val="00A6574B"/>
    <w:rsid w:val="001E258F"/>
    <w:rsid w:val="00470CAF"/>
    <w:rsid w:val="00A6574B"/>
    <w:rsid w:val="00A8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9BA6"/>
  <w15:docId w15:val="{5CD31F97-D8F9-4A33-92A1-CA78D3CA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085"/>
  </w:style>
  <w:style w:type="paragraph" w:styleId="Nadpis2">
    <w:name w:val="heading 2"/>
    <w:basedOn w:val="Normln"/>
    <w:link w:val="Nadpis2Char"/>
    <w:uiPriority w:val="9"/>
    <w:qFormat/>
    <w:rsid w:val="00A65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657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6574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6574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65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6574B"/>
    <w:rPr>
      <w:b/>
      <w:bCs/>
    </w:rPr>
  </w:style>
  <w:style w:type="paragraph" w:styleId="Odstavecseseznamem">
    <w:name w:val="List Paragraph"/>
    <w:basedOn w:val="Normln"/>
    <w:uiPriority w:val="34"/>
    <w:qFormat/>
    <w:rsid w:val="00470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Marie Crhová</cp:lastModifiedBy>
  <cp:revision>2</cp:revision>
  <dcterms:created xsi:type="dcterms:W3CDTF">2020-03-25T07:32:00Z</dcterms:created>
  <dcterms:modified xsi:type="dcterms:W3CDTF">2020-03-25T10:14:00Z</dcterms:modified>
</cp:coreProperties>
</file>