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99" w:rsidRDefault="00353999" w:rsidP="00353999">
      <w:pPr>
        <w:rPr>
          <w:b/>
          <w:sz w:val="24"/>
          <w:szCs w:val="24"/>
          <w:u w:val="single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3034030</wp:posOffset>
            </wp:positionH>
            <wp:positionV relativeFrom="paragraph">
              <wp:posOffset>0</wp:posOffset>
            </wp:positionV>
            <wp:extent cx="2705100" cy="6720840"/>
            <wp:effectExtent l="0" t="0" r="0" b="3810"/>
            <wp:wrapTight wrapText="bothSides">
              <wp:wrapPolygon edited="0">
                <wp:start x="0" y="0"/>
                <wp:lineTo x="0" y="21551"/>
                <wp:lineTo x="21448" y="21551"/>
                <wp:lineTo x="214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8" t="3100" r="37500" b="1909"/>
                    <a:stretch/>
                  </pic:blipFill>
                  <pic:spPr bwMode="auto">
                    <a:xfrm>
                      <a:off x="0" y="0"/>
                      <a:ext cx="2705100" cy="6720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u w:val="single"/>
        </w:rPr>
        <w:t>ÚKOL Č.4</w:t>
      </w:r>
      <w:r w:rsidRPr="006D492A">
        <w:rPr>
          <w:b/>
          <w:bCs/>
          <w:sz w:val="24"/>
          <w:szCs w:val="24"/>
          <w:u w:val="single"/>
        </w:rPr>
        <w:t xml:space="preserve"> - </w:t>
      </w:r>
      <w:r w:rsidRPr="006D492A">
        <w:rPr>
          <w:b/>
          <w:sz w:val="24"/>
          <w:szCs w:val="24"/>
          <w:u w:val="single"/>
        </w:rPr>
        <w:t xml:space="preserve">měkké a mobil.techniky </w:t>
      </w:r>
      <w:r>
        <w:rPr>
          <w:b/>
          <w:sz w:val="24"/>
          <w:szCs w:val="24"/>
          <w:u w:val="single"/>
        </w:rPr>
        <w:t>předloktí</w:t>
      </w:r>
      <w:r w:rsidR="005E60AF">
        <w:rPr>
          <w:b/>
          <w:sz w:val="24"/>
          <w:szCs w:val="24"/>
          <w:u w:val="single"/>
        </w:rPr>
        <w:t>, loket</w:t>
      </w:r>
    </w:p>
    <w:p w:rsidR="00353999" w:rsidRDefault="00353999" w:rsidP="00353999">
      <w:pPr>
        <w:rPr>
          <w:b/>
          <w:sz w:val="24"/>
          <w:szCs w:val="24"/>
          <w:u w:val="single"/>
        </w:rPr>
      </w:pPr>
    </w:p>
    <w:p w:rsidR="00353999" w:rsidRDefault="00353999" w:rsidP="00353999">
      <w:pPr>
        <w:pStyle w:val="ListParagraph"/>
        <w:numPr>
          <w:ilvl w:val="0"/>
          <w:numId w:val="1"/>
        </w:numPr>
      </w:pPr>
      <w:r>
        <w:t>Anatomie: Popište očíslované struktury:</w:t>
      </w:r>
    </w:p>
    <w:p w:rsidR="00353999" w:rsidRDefault="00353999" w:rsidP="00353999">
      <w:pPr>
        <w:rPr>
          <w:b/>
          <w:sz w:val="24"/>
          <w:szCs w:val="24"/>
          <w:u w:val="single"/>
        </w:rPr>
      </w:pPr>
    </w:p>
    <w:p w:rsidR="009C7B60" w:rsidRDefault="00353999">
      <w:r>
        <w:t>1.</w:t>
      </w:r>
    </w:p>
    <w:p w:rsidR="00353999" w:rsidRDefault="00353999">
      <w:r>
        <w:t>2.</w:t>
      </w:r>
    </w:p>
    <w:p w:rsidR="00353999" w:rsidRDefault="00353999">
      <w:r>
        <w:t>3.</w:t>
      </w:r>
    </w:p>
    <w:p w:rsidR="00353999" w:rsidRDefault="00353999">
      <w:r>
        <w:t xml:space="preserve">4. </w:t>
      </w:r>
    </w:p>
    <w:p w:rsidR="00353999" w:rsidRDefault="00353999">
      <w:r>
        <w:t>5.</w:t>
      </w:r>
    </w:p>
    <w:p w:rsidR="00353999" w:rsidRDefault="00353999">
      <w:r>
        <w:t xml:space="preserve">6. </w:t>
      </w:r>
    </w:p>
    <w:p w:rsidR="00353999" w:rsidRDefault="00353999">
      <w:r>
        <w:t>7.</w:t>
      </w:r>
    </w:p>
    <w:p w:rsidR="00353999" w:rsidRDefault="00353999">
      <w:r>
        <w:t xml:space="preserve">8. </w:t>
      </w:r>
    </w:p>
    <w:p w:rsidR="00353999" w:rsidRDefault="00353999">
      <w:r>
        <w:t>9.</w:t>
      </w:r>
    </w:p>
    <w:p w:rsidR="00353999" w:rsidRDefault="00353999">
      <w:r>
        <w:t>10.</w:t>
      </w:r>
    </w:p>
    <w:p w:rsidR="00353999" w:rsidRDefault="00353999">
      <w:r>
        <w:t>11.</w:t>
      </w:r>
    </w:p>
    <w:p w:rsidR="00353999" w:rsidRDefault="00353999">
      <w:r>
        <w:t>12.</w:t>
      </w:r>
    </w:p>
    <w:p w:rsidR="00385AC2" w:rsidRDefault="00385AC2"/>
    <w:p w:rsidR="00385AC2" w:rsidRPr="00385AC2" w:rsidRDefault="00385AC2" w:rsidP="00385AC2"/>
    <w:p w:rsidR="00385AC2" w:rsidRPr="00385AC2" w:rsidRDefault="00385AC2" w:rsidP="00385AC2"/>
    <w:p w:rsidR="00385AC2" w:rsidRPr="00385AC2" w:rsidRDefault="00385AC2" w:rsidP="00385AC2"/>
    <w:p w:rsidR="00385AC2" w:rsidRPr="00385AC2" w:rsidRDefault="00385AC2" w:rsidP="00385AC2"/>
    <w:p w:rsidR="00385AC2" w:rsidRPr="00385AC2" w:rsidRDefault="00385AC2" w:rsidP="00385AC2"/>
    <w:p w:rsidR="00385AC2" w:rsidRPr="00385AC2" w:rsidRDefault="00385AC2" w:rsidP="00385AC2"/>
    <w:p w:rsidR="00385AC2" w:rsidRDefault="00385AC2" w:rsidP="00385AC2"/>
    <w:p w:rsidR="00385AC2" w:rsidRPr="00385AC2" w:rsidRDefault="00385AC2" w:rsidP="00385AC2">
      <w:pPr>
        <w:pStyle w:val="ListParagraph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Test: V</w:t>
      </w:r>
      <w:r>
        <w:rPr>
          <w:noProof/>
          <w:lang w:eastAsia="cs-CZ"/>
        </w:rPr>
        <w:t>yber</w:t>
      </w:r>
      <w:r>
        <w:rPr>
          <w:noProof/>
          <w:lang w:eastAsia="cs-CZ"/>
        </w:rPr>
        <w:t>te</w:t>
      </w:r>
      <w:r>
        <w:rPr>
          <w:noProof/>
          <w:lang w:eastAsia="cs-CZ"/>
        </w:rPr>
        <w:t xml:space="preserve"> 1 správnou odpověď </w:t>
      </w:r>
      <w:r w:rsidRPr="00385AC2">
        <w:rPr>
          <w:b/>
          <w:bCs/>
          <w:noProof/>
          <w:color w:val="FF0000"/>
          <w:lang w:eastAsia="cs-CZ"/>
        </w:rPr>
        <w:t>(červeně a tučně vyznač</w:t>
      </w:r>
      <w:r>
        <w:rPr>
          <w:b/>
          <w:bCs/>
          <w:noProof/>
          <w:color w:val="FF0000"/>
          <w:lang w:eastAsia="cs-CZ"/>
        </w:rPr>
        <w:t>te</w:t>
      </w:r>
      <w:r w:rsidRPr="00385AC2">
        <w:rPr>
          <w:b/>
          <w:bCs/>
          <w:noProof/>
          <w:color w:val="FF0000"/>
          <w:lang w:eastAsia="cs-CZ"/>
        </w:rPr>
        <w:t>)</w:t>
      </w:r>
    </w:p>
    <w:p w:rsidR="00F91BBD" w:rsidRDefault="00385AC2" w:rsidP="009B2AAF">
      <w:pPr>
        <w:pStyle w:val="ListParagraph"/>
        <w:numPr>
          <w:ilvl w:val="0"/>
          <w:numId w:val="5"/>
        </w:numPr>
        <w:rPr>
          <w:noProof/>
          <w:lang w:eastAsia="cs-CZ"/>
        </w:rPr>
      </w:pPr>
      <w:r>
        <w:rPr>
          <w:noProof/>
          <w:lang w:eastAsia="cs-CZ"/>
        </w:rPr>
        <w:t xml:space="preserve">Na rotačních </w:t>
      </w:r>
      <w:r w:rsidR="00F91BBD">
        <w:rPr>
          <w:noProof/>
          <w:lang w:eastAsia="cs-CZ"/>
        </w:rPr>
        <w:t xml:space="preserve">pohybech předloktí se nepodílí:  </w:t>
      </w:r>
      <w:r w:rsidR="00F91BBD">
        <w:rPr>
          <w:noProof/>
          <w:lang w:eastAsia="cs-CZ"/>
        </w:rPr>
        <w:t xml:space="preserve">a) radiohumerálni </w:t>
      </w:r>
      <w:r w:rsidR="00F91BBD" w:rsidRPr="00F91BBD">
        <w:rPr>
          <w:noProof/>
          <w:lang w:eastAsia="cs-CZ"/>
        </w:rPr>
        <w:t xml:space="preserve">b)humeroulnární </w:t>
      </w:r>
      <w:r w:rsidR="00F91BBD">
        <w:rPr>
          <w:noProof/>
          <w:lang w:eastAsia="cs-CZ"/>
        </w:rPr>
        <w:t>c) radioulnární</w:t>
      </w:r>
    </w:p>
    <w:p w:rsidR="00F91BBD" w:rsidRDefault="00F91BBD" w:rsidP="009B2AAF">
      <w:pPr>
        <w:pStyle w:val="ListParagraph"/>
        <w:numPr>
          <w:ilvl w:val="0"/>
          <w:numId w:val="5"/>
        </w:numPr>
        <w:rPr>
          <w:noProof/>
          <w:lang w:eastAsia="cs-CZ"/>
        </w:rPr>
      </w:pPr>
      <w:r>
        <w:rPr>
          <w:noProof/>
          <w:lang w:eastAsia="cs-CZ"/>
        </w:rPr>
        <w:t>Při otoku v kloube je nejvíc úlevná pro pacienta pozice v: a) základním postavění b)centrovaném postavění c)středním postavění</w:t>
      </w:r>
    </w:p>
    <w:p w:rsidR="00F91BBD" w:rsidRDefault="00F91BBD" w:rsidP="009B2AAF">
      <w:pPr>
        <w:pStyle w:val="ListParagraph"/>
        <w:numPr>
          <w:ilvl w:val="0"/>
          <w:numId w:val="5"/>
        </w:numPr>
        <w:rPr>
          <w:noProof/>
          <w:lang w:eastAsia="cs-CZ"/>
        </w:rPr>
      </w:pPr>
      <w:r>
        <w:rPr>
          <w:noProof/>
          <w:lang w:eastAsia="cs-CZ"/>
        </w:rPr>
        <w:t>Carriyng angle je uhel, který svírá humerus s: a) ulnou b) zápěstím c) radiem</w:t>
      </w:r>
    </w:p>
    <w:p w:rsidR="009B2AAF" w:rsidRDefault="00F91BBD" w:rsidP="009B2AAF">
      <w:pPr>
        <w:pStyle w:val="ListParagraph"/>
        <w:numPr>
          <w:ilvl w:val="0"/>
          <w:numId w:val="5"/>
        </w:numPr>
        <w:rPr>
          <w:noProof/>
          <w:lang w:eastAsia="cs-CZ"/>
        </w:rPr>
      </w:pPr>
      <w:r>
        <w:rPr>
          <w:noProof/>
          <w:lang w:eastAsia="cs-CZ"/>
        </w:rPr>
        <w:t xml:space="preserve">Fleční postavění v lokti se neupožívá u testu: a) </w:t>
      </w:r>
      <w:r w:rsidR="0055534A">
        <w:rPr>
          <w:noProof/>
          <w:lang w:eastAsia="cs-CZ"/>
        </w:rPr>
        <w:t>Appley scratch test b)Yergassonův test c)Speedův test</w:t>
      </w:r>
    </w:p>
    <w:p w:rsidR="00000000" w:rsidRDefault="0055534A" w:rsidP="009B2AAF">
      <w:pPr>
        <w:pStyle w:val="ListParagraph"/>
        <w:numPr>
          <w:ilvl w:val="0"/>
          <w:numId w:val="5"/>
        </w:numPr>
        <w:rPr>
          <w:noProof/>
          <w:lang w:eastAsia="cs-CZ"/>
        </w:rPr>
      </w:pPr>
      <w:r>
        <w:rPr>
          <w:noProof/>
          <w:lang w:eastAsia="cs-CZ"/>
        </w:rPr>
        <w:lastRenderedPageBreak/>
        <w:t xml:space="preserve">Cozenův test vyšetřuje především svaly: a) m. </w:t>
      </w:r>
      <w:r w:rsidR="00AA6F35" w:rsidRPr="0055534A">
        <w:rPr>
          <w:noProof/>
          <w:lang w:eastAsia="cs-CZ"/>
        </w:rPr>
        <w:t xml:space="preserve">m.extensor carpi radialis longus et brevis; </w:t>
      </w:r>
      <w:r>
        <w:rPr>
          <w:noProof/>
          <w:lang w:eastAsia="cs-CZ"/>
        </w:rPr>
        <w:t>b) m. extensor carpi ulnaris et radialis longus; c) m. Extensor radialislongus et m. brachioradialis</w:t>
      </w:r>
    </w:p>
    <w:p w:rsidR="0055534A" w:rsidRDefault="0055534A" w:rsidP="009B2AAF">
      <w:pPr>
        <w:pStyle w:val="ListParagraph"/>
        <w:numPr>
          <w:ilvl w:val="0"/>
          <w:numId w:val="5"/>
        </w:numPr>
        <w:rPr>
          <w:noProof/>
          <w:lang w:eastAsia="cs-CZ"/>
        </w:rPr>
      </w:pPr>
      <w:r>
        <w:rPr>
          <w:noProof/>
          <w:lang w:eastAsia="cs-CZ"/>
        </w:rPr>
        <w:t xml:space="preserve">Hypomochlion je: a) </w:t>
      </w:r>
      <w:r w:rsidR="009B2AAF">
        <w:rPr>
          <w:noProof/>
          <w:lang w:eastAsia="cs-CZ"/>
        </w:rPr>
        <w:t xml:space="preserve">distální </w:t>
      </w:r>
      <w:r>
        <w:rPr>
          <w:noProof/>
          <w:lang w:eastAsia="cs-CZ"/>
        </w:rPr>
        <w:t xml:space="preserve">místo, které </w:t>
      </w:r>
      <w:r w:rsidR="009B2AAF">
        <w:rPr>
          <w:noProof/>
          <w:lang w:eastAsia="cs-CZ"/>
        </w:rPr>
        <w:t>posouváme při mobilizaci</w:t>
      </w:r>
      <w:r>
        <w:rPr>
          <w:noProof/>
          <w:lang w:eastAsia="cs-CZ"/>
        </w:rPr>
        <w:t xml:space="preserve"> b)</w:t>
      </w:r>
      <w:r w:rsidR="009B2AAF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místo, kde </w:t>
      </w:r>
      <w:r w:rsidR="009B2AAF">
        <w:rPr>
          <w:noProof/>
          <w:lang w:eastAsia="cs-CZ"/>
        </w:rPr>
        <w:t>vytváříme bod, okolo kterého se otáčí mobilizovaná část segmentu c) synonymum pro vyšetření joint play</w:t>
      </w:r>
    </w:p>
    <w:p w:rsidR="009B2AAF" w:rsidRPr="009B2AAF" w:rsidRDefault="009B2AAF" w:rsidP="009B2AAF">
      <w:pPr>
        <w:pStyle w:val="ListParagraph"/>
        <w:numPr>
          <w:ilvl w:val="0"/>
          <w:numId w:val="5"/>
        </w:numPr>
        <w:rPr>
          <w:noProof/>
          <w:lang w:val="sk-SK" w:eastAsia="cs-CZ"/>
        </w:rPr>
      </w:pPr>
      <w:r>
        <w:rPr>
          <w:noProof/>
          <w:lang w:eastAsia="cs-CZ"/>
        </w:rPr>
        <w:t>Při mediálním pružení loketního kloubu pružíme: a)distální segment do laterálního směru b) proximální segment do mediálního směru c) distální segment do mediálního směru</w:t>
      </w:r>
    </w:p>
    <w:p w:rsidR="009B2AAF" w:rsidRPr="001558A0" w:rsidRDefault="009B2AAF" w:rsidP="009B2AAF">
      <w:pPr>
        <w:pStyle w:val="ListParagraph"/>
        <w:numPr>
          <w:ilvl w:val="0"/>
          <w:numId w:val="5"/>
        </w:numPr>
        <w:rPr>
          <w:noProof/>
          <w:lang w:val="sk-SK" w:eastAsia="cs-CZ"/>
        </w:rPr>
      </w:pPr>
      <w:r>
        <w:rPr>
          <w:noProof/>
          <w:lang w:eastAsia="cs-CZ"/>
        </w:rPr>
        <w:t xml:space="preserve">Sval „Dupuytrenové kontraktury“ je synonymum pro: a) m. Palmaris longus b) m. Flexor digitorum superficialis c) </w:t>
      </w:r>
      <w:r w:rsidR="001558A0">
        <w:rPr>
          <w:noProof/>
          <w:lang w:eastAsia="cs-CZ"/>
        </w:rPr>
        <w:t>m. Dlexor carpi radialis longus</w:t>
      </w:r>
    </w:p>
    <w:p w:rsidR="001558A0" w:rsidRDefault="001558A0" w:rsidP="009B2AAF">
      <w:pPr>
        <w:pStyle w:val="ListParagraph"/>
        <w:numPr>
          <w:ilvl w:val="0"/>
          <w:numId w:val="5"/>
        </w:numPr>
        <w:rPr>
          <w:noProof/>
          <w:lang w:val="sk-SK" w:eastAsia="cs-CZ"/>
        </w:rPr>
      </w:pPr>
      <w:r>
        <w:rPr>
          <w:noProof/>
          <w:lang w:val="sk-SK" w:eastAsia="cs-CZ"/>
        </w:rPr>
        <w:t>Při syndromu tenisového lokte, bývají postiženy svaly na: a) mediální straně lokte b) laterální straně lokte c)mediální aj laterální straně lokte</w:t>
      </w:r>
    </w:p>
    <w:p w:rsidR="001558A0" w:rsidRDefault="001558A0" w:rsidP="009B2AAF">
      <w:pPr>
        <w:pStyle w:val="ListParagraph"/>
        <w:numPr>
          <w:ilvl w:val="0"/>
          <w:numId w:val="5"/>
        </w:numPr>
        <w:rPr>
          <w:noProof/>
          <w:lang w:val="sk-SK" w:eastAsia="cs-CZ"/>
        </w:rPr>
      </w:pPr>
      <w:r>
        <w:rPr>
          <w:noProof/>
          <w:lang w:val="sk-SK" w:eastAsia="cs-CZ"/>
        </w:rPr>
        <w:t>Pri zvýšené vlhkosti a potivosti kůže u pacienta může dominovat aktivace: a) sympatiku b) parasympatiku c) sympatikus a parasympatikus jsou v</w:t>
      </w:r>
      <w:r w:rsidR="005E60AF">
        <w:rPr>
          <w:noProof/>
          <w:lang w:val="sk-SK" w:eastAsia="cs-CZ"/>
        </w:rPr>
        <w:t> </w:t>
      </w:r>
      <w:r>
        <w:rPr>
          <w:noProof/>
          <w:lang w:val="sk-SK" w:eastAsia="cs-CZ"/>
        </w:rPr>
        <w:t>rovnováze</w:t>
      </w:r>
    </w:p>
    <w:p w:rsidR="005E60AF" w:rsidRDefault="005E60AF" w:rsidP="005E60AF">
      <w:pPr>
        <w:pStyle w:val="ListParagraph"/>
        <w:rPr>
          <w:noProof/>
          <w:lang w:val="sk-SK" w:eastAsia="cs-CZ"/>
        </w:rPr>
      </w:pPr>
    </w:p>
    <w:p w:rsidR="005E60AF" w:rsidRDefault="005E60AF" w:rsidP="005E60AF">
      <w:pPr>
        <w:pStyle w:val="ListParagraph"/>
        <w:rPr>
          <w:noProof/>
          <w:lang w:val="sk-SK" w:eastAsia="cs-CZ"/>
        </w:rPr>
      </w:pPr>
    </w:p>
    <w:p w:rsidR="005E60AF" w:rsidRPr="005E60AF" w:rsidRDefault="005E60AF" w:rsidP="005E60AF">
      <w:pPr>
        <w:pStyle w:val="ListParagraph"/>
        <w:numPr>
          <w:ilvl w:val="0"/>
          <w:numId w:val="1"/>
        </w:numPr>
        <w:rPr>
          <w:noProof/>
          <w:lang w:val="sk-SK" w:eastAsia="cs-CZ"/>
        </w:rPr>
      </w:pPr>
      <w:r>
        <w:rPr>
          <w:noProof/>
          <w:lang w:eastAsia="cs-CZ"/>
        </w:rPr>
        <w:t>Popište průběh</w:t>
      </w:r>
      <w:r>
        <w:rPr>
          <w:noProof/>
          <w:lang w:eastAsia="cs-CZ"/>
        </w:rPr>
        <w:t xml:space="preserve"> testu/terapie</w:t>
      </w:r>
      <w:r>
        <w:rPr>
          <w:noProof/>
          <w:lang w:eastAsia="cs-CZ"/>
        </w:rPr>
        <w:t>:</w:t>
      </w:r>
    </w:p>
    <w:p w:rsidR="005E60AF" w:rsidRDefault="005E60AF" w:rsidP="005E60AF">
      <w:pPr>
        <w:pStyle w:val="ListParagraph"/>
        <w:numPr>
          <w:ilvl w:val="0"/>
          <w:numId w:val="7"/>
        </w:numPr>
        <w:rPr>
          <w:noProof/>
          <w:lang w:val="sk-SK" w:eastAsia="cs-CZ"/>
        </w:rPr>
      </w:pPr>
      <w:r>
        <w:rPr>
          <w:noProof/>
          <w:lang w:val="sk-SK" w:eastAsia="cs-CZ"/>
        </w:rPr>
        <w:t>Popište obraz Dyp</w:t>
      </w:r>
      <w:r w:rsidR="00AA5B21">
        <w:rPr>
          <w:noProof/>
          <w:lang w:val="sk-SK" w:eastAsia="cs-CZ"/>
        </w:rPr>
        <w:t>uytrénové kontraktury:</w:t>
      </w:r>
    </w:p>
    <w:p w:rsidR="005E60AF" w:rsidRDefault="005E60AF" w:rsidP="005E60AF">
      <w:pPr>
        <w:rPr>
          <w:noProof/>
          <w:lang w:val="sk-SK" w:eastAsia="cs-CZ"/>
        </w:rPr>
      </w:pPr>
    </w:p>
    <w:p w:rsidR="005E60AF" w:rsidRDefault="005E60AF" w:rsidP="005E60AF">
      <w:pPr>
        <w:rPr>
          <w:noProof/>
          <w:lang w:val="sk-SK" w:eastAsia="cs-CZ"/>
        </w:rPr>
      </w:pPr>
    </w:p>
    <w:p w:rsidR="00AA5B21" w:rsidRDefault="00AA5B21" w:rsidP="005E60AF">
      <w:pPr>
        <w:rPr>
          <w:noProof/>
          <w:lang w:val="sk-SK" w:eastAsia="cs-CZ"/>
        </w:rPr>
      </w:pPr>
    </w:p>
    <w:p w:rsidR="005E60AF" w:rsidRDefault="005E60AF" w:rsidP="005E60AF">
      <w:pPr>
        <w:rPr>
          <w:noProof/>
          <w:lang w:val="sk-SK" w:eastAsia="cs-CZ"/>
        </w:rPr>
      </w:pPr>
    </w:p>
    <w:p w:rsidR="005E60AF" w:rsidRPr="005E60AF" w:rsidRDefault="005E60AF" w:rsidP="005E60AF">
      <w:pPr>
        <w:rPr>
          <w:noProof/>
          <w:lang w:val="sk-SK" w:eastAsia="cs-CZ"/>
        </w:rPr>
      </w:pPr>
    </w:p>
    <w:p w:rsidR="005E60AF" w:rsidRDefault="005E60AF" w:rsidP="005E60AF">
      <w:pPr>
        <w:pStyle w:val="ListParagraph"/>
        <w:numPr>
          <w:ilvl w:val="0"/>
          <w:numId w:val="7"/>
        </w:numPr>
        <w:rPr>
          <w:noProof/>
          <w:lang w:val="sk-SK" w:eastAsia="cs-CZ"/>
        </w:rPr>
      </w:pPr>
      <w:r w:rsidRPr="005E60AF">
        <w:rPr>
          <w:noProof/>
          <w:lang w:val="sk-SK" w:eastAsia="cs-CZ"/>
        </w:rPr>
        <w:t xml:space="preserve"> </w:t>
      </w:r>
      <w:r w:rsidR="00AA5B21">
        <w:rPr>
          <w:noProof/>
          <w:lang w:val="sk-SK" w:eastAsia="cs-CZ"/>
        </w:rPr>
        <w:t xml:space="preserve">Napište název 1. </w:t>
      </w:r>
      <w:r w:rsidR="00AA5B21">
        <w:rPr>
          <w:noProof/>
          <w:lang w:val="sk-SK" w:eastAsia="cs-CZ"/>
        </w:rPr>
        <w:t>měkké</w:t>
      </w:r>
      <w:r w:rsidR="00AA5B21">
        <w:rPr>
          <w:noProof/>
          <w:lang w:val="sk-SK" w:eastAsia="cs-CZ"/>
        </w:rPr>
        <w:t xml:space="preserve"> a 1.</w:t>
      </w:r>
      <w:r w:rsidR="00AA5B21">
        <w:rPr>
          <w:noProof/>
          <w:lang w:val="sk-SK" w:eastAsia="cs-CZ"/>
        </w:rPr>
        <w:t xml:space="preserve"> mobilizační techniky</w:t>
      </w:r>
      <w:r w:rsidR="00AA5B21">
        <w:rPr>
          <w:noProof/>
          <w:lang w:val="sk-SK" w:eastAsia="cs-CZ"/>
        </w:rPr>
        <w:t>, kterou bychom mohli použít u</w:t>
      </w:r>
      <w:r w:rsidR="00AA5B21">
        <w:rPr>
          <w:noProof/>
          <w:lang w:val="sk-SK" w:eastAsia="cs-CZ"/>
        </w:rPr>
        <w:t> této diagnózy:</w:t>
      </w:r>
    </w:p>
    <w:p w:rsidR="00AA5B21" w:rsidRDefault="00AA5B21" w:rsidP="00AA5B21">
      <w:pPr>
        <w:rPr>
          <w:noProof/>
          <w:lang w:val="sk-SK" w:eastAsia="cs-CZ"/>
        </w:rPr>
      </w:pPr>
    </w:p>
    <w:p w:rsidR="00AA5B21" w:rsidRDefault="00AA5B21" w:rsidP="00AA5B21">
      <w:pPr>
        <w:rPr>
          <w:noProof/>
          <w:lang w:val="sk-SK" w:eastAsia="cs-CZ"/>
        </w:rPr>
      </w:pPr>
    </w:p>
    <w:p w:rsidR="00AA5B21" w:rsidRDefault="00AA5B21" w:rsidP="00AA5B21">
      <w:pPr>
        <w:rPr>
          <w:noProof/>
          <w:lang w:val="sk-SK" w:eastAsia="cs-CZ"/>
        </w:rPr>
      </w:pPr>
    </w:p>
    <w:p w:rsidR="00AA5B21" w:rsidRPr="00AA5B21" w:rsidRDefault="00AA5B21" w:rsidP="00AA5B21">
      <w:pPr>
        <w:rPr>
          <w:noProof/>
          <w:lang w:val="sk-SK" w:eastAsia="cs-CZ"/>
        </w:rPr>
      </w:pPr>
    </w:p>
    <w:p w:rsidR="00AA5B21" w:rsidRDefault="00AA5B21" w:rsidP="00AA5B21">
      <w:pPr>
        <w:pStyle w:val="ListParagraph"/>
        <w:numPr>
          <w:ilvl w:val="0"/>
          <w:numId w:val="7"/>
        </w:numPr>
        <w:rPr>
          <w:noProof/>
          <w:lang w:val="sk-SK" w:eastAsia="cs-CZ"/>
        </w:rPr>
      </w:pPr>
      <w:r>
        <w:rPr>
          <w:noProof/>
          <w:lang w:val="sk-SK" w:eastAsia="cs-CZ"/>
        </w:rPr>
        <w:t>Napište úvahu vzniku kompenzované hypermobility loketního kloubu:</w:t>
      </w:r>
    </w:p>
    <w:p w:rsidR="00AA5B21" w:rsidRDefault="00AA5B21" w:rsidP="00AA5B21">
      <w:pPr>
        <w:rPr>
          <w:noProof/>
          <w:lang w:val="sk-SK" w:eastAsia="cs-CZ"/>
        </w:rPr>
      </w:pPr>
    </w:p>
    <w:p w:rsidR="00AA5B21" w:rsidRDefault="00AA5B21" w:rsidP="00AA5B21">
      <w:pPr>
        <w:rPr>
          <w:noProof/>
          <w:lang w:val="sk-SK" w:eastAsia="cs-CZ"/>
        </w:rPr>
      </w:pPr>
    </w:p>
    <w:p w:rsidR="00AA5B21" w:rsidRDefault="00AA5B21" w:rsidP="00AA5B21">
      <w:pPr>
        <w:rPr>
          <w:noProof/>
          <w:lang w:val="sk-SK" w:eastAsia="cs-CZ"/>
        </w:rPr>
      </w:pPr>
    </w:p>
    <w:p w:rsidR="00AA5B21" w:rsidRDefault="00AA5B21" w:rsidP="00AA5B21">
      <w:pPr>
        <w:rPr>
          <w:noProof/>
          <w:lang w:val="sk-SK" w:eastAsia="cs-CZ"/>
        </w:rPr>
      </w:pPr>
    </w:p>
    <w:p w:rsidR="00AA5B21" w:rsidRPr="00AA5B21" w:rsidRDefault="00AA5B21" w:rsidP="00AA5B21">
      <w:pPr>
        <w:rPr>
          <w:noProof/>
          <w:lang w:val="sk-SK" w:eastAsia="cs-CZ"/>
        </w:rPr>
      </w:pPr>
    </w:p>
    <w:p w:rsidR="00AA5B21" w:rsidRDefault="00716685" w:rsidP="00AA5B21">
      <w:pPr>
        <w:pStyle w:val="ListParagraph"/>
        <w:numPr>
          <w:ilvl w:val="0"/>
          <w:numId w:val="7"/>
        </w:numPr>
        <w:rPr>
          <w:noProof/>
          <w:lang w:val="sk-SK" w:eastAsia="cs-CZ"/>
        </w:rPr>
      </w:pPr>
      <w:r>
        <w:rPr>
          <w:noProof/>
          <w:lang w:val="sk-SK" w:eastAsia="cs-CZ"/>
        </w:rPr>
        <w:t>Napište proč se</w:t>
      </w:r>
      <w:r w:rsidR="00AA5B21">
        <w:rPr>
          <w:noProof/>
          <w:lang w:val="sk-SK" w:eastAsia="cs-CZ"/>
        </w:rPr>
        <w:t xml:space="preserve"> svaly pronátorů řadí spíš do </w:t>
      </w:r>
      <w:r>
        <w:rPr>
          <w:noProof/>
          <w:lang w:val="sk-SK" w:eastAsia="cs-CZ"/>
        </w:rPr>
        <w:t>„</w:t>
      </w:r>
      <w:r w:rsidR="00AA5B21">
        <w:rPr>
          <w:noProof/>
          <w:lang w:val="sk-SK" w:eastAsia="cs-CZ"/>
        </w:rPr>
        <w:t>fle</w:t>
      </w:r>
      <w:r>
        <w:rPr>
          <w:noProof/>
          <w:lang w:val="sk-SK" w:eastAsia="cs-CZ"/>
        </w:rPr>
        <w:t>xorové skupiny předloktí“:</w:t>
      </w:r>
    </w:p>
    <w:p w:rsidR="00716685" w:rsidRPr="00716685" w:rsidRDefault="00716685" w:rsidP="00716685">
      <w:pPr>
        <w:rPr>
          <w:noProof/>
          <w:lang w:val="sk-SK" w:eastAsia="cs-CZ"/>
        </w:rPr>
      </w:pPr>
    </w:p>
    <w:p w:rsidR="00716685" w:rsidRDefault="00716685" w:rsidP="00716685">
      <w:pPr>
        <w:pStyle w:val="ListParagraph"/>
        <w:numPr>
          <w:ilvl w:val="0"/>
          <w:numId w:val="7"/>
        </w:numPr>
      </w:pPr>
      <w:r>
        <w:lastRenderedPageBreak/>
        <w:t>Fiktivní kazuistika. Žena</w:t>
      </w:r>
      <w:r>
        <w:t xml:space="preserve">, </w:t>
      </w:r>
      <w:r w:rsidR="00AA6F35">
        <w:t xml:space="preserve">34, </w:t>
      </w:r>
      <w:r w:rsidR="00F5497A">
        <w:t xml:space="preserve">na homeoffice </w:t>
      </w:r>
      <w:r w:rsidR="00AA6F35">
        <w:t>se v rámci pracovní pauzy rozhodla vyměnit všechny zářivky v bytě. Poslední se jí odšroubovávala velmi těžko a musela použít hrubou sílu až jí zabolelo v horní části předloktí. Zjistila, že nedokáže udělat plnou pro</w:t>
      </w:r>
      <w:bookmarkStart w:id="0" w:name="_GoBack"/>
      <w:bookmarkEnd w:id="0"/>
      <w:r w:rsidR="00AA6F35">
        <w:t xml:space="preserve">naci předloktí.  </w:t>
      </w:r>
      <w:r>
        <w:t>a) napište možnosti vyšetření, b) návrh diagnozy, možný vznik potíží, c) možnosti ošetření, d) cvičení na doma</w:t>
      </w:r>
    </w:p>
    <w:p w:rsidR="00716685" w:rsidRPr="00AA5B21" w:rsidRDefault="00716685" w:rsidP="00716685">
      <w:pPr>
        <w:pStyle w:val="ListParagraph"/>
        <w:ind w:left="1440"/>
        <w:rPr>
          <w:noProof/>
          <w:lang w:val="sk-SK" w:eastAsia="cs-CZ"/>
        </w:rPr>
      </w:pPr>
    </w:p>
    <w:p w:rsidR="0055534A" w:rsidRDefault="0055534A" w:rsidP="00F91BBD">
      <w:pPr>
        <w:rPr>
          <w:noProof/>
          <w:lang w:eastAsia="cs-CZ"/>
        </w:rPr>
      </w:pPr>
    </w:p>
    <w:p w:rsidR="00F91BBD" w:rsidRDefault="00F91BBD" w:rsidP="00F91BBD">
      <w:pPr>
        <w:rPr>
          <w:noProof/>
          <w:lang w:eastAsia="cs-CZ"/>
        </w:rPr>
      </w:pPr>
    </w:p>
    <w:p w:rsidR="00385AC2" w:rsidRPr="00385AC2" w:rsidRDefault="00385AC2" w:rsidP="00385AC2">
      <w:pPr>
        <w:rPr>
          <w:noProof/>
          <w:lang w:eastAsia="cs-CZ"/>
        </w:rPr>
      </w:pPr>
    </w:p>
    <w:p w:rsidR="00353999" w:rsidRPr="00385AC2" w:rsidRDefault="00353999" w:rsidP="00385AC2"/>
    <w:sectPr w:rsidR="00353999" w:rsidRPr="00385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A08"/>
    <w:multiLevelType w:val="hybridMultilevel"/>
    <w:tmpl w:val="69F08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E2D58"/>
    <w:multiLevelType w:val="hybridMultilevel"/>
    <w:tmpl w:val="2912E0DE"/>
    <w:lvl w:ilvl="0" w:tplc="0784AAB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0D111C"/>
    <w:multiLevelType w:val="hybridMultilevel"/>
    <w:tmpl w:val="3F225E5A"/>
    <w:lvl w:ilvl="0" w:tplc="96BE7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87236"/>
    <w:multiLevelType w:val="hybridMultilevel"/>
    <w:tmpl w:val="4434D7EC"/>
    <w:lvl w:ilvl="0" w:tplc="B8DA0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098"/>
    <w:multiLevelType w:val="hybridMultilevel"/>
    <w:tmpl w:val="32CC3F6A"/>
    <w:lvl w:ilvl="0" w:tplc="822C6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B629D8"/>
    <w:multiLevelType w:val="hybridMultilevel"/>
    <w:tmpl w:val="3F225E5A"/>
    <w:lvl w:ilvl="0" w:tplc="96BE7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3A4F"/>
    <w:multiLevelType w:val="hybridMultilevel"/>
    <w:tmpl w:val="72965588"/>
    <w:lvl w:ilvl="0" w:tplc="ADC2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A8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C3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09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2C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81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4B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8B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43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4E0A13"/>
    <w:multiLevelType w:val="hybridMultilevel"/>
    <w:tmpl w:val="7A708F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E1"/>
    <w:rsid w:val="001558A0"/>
    <w:rsid w:val="00280C1C"/>
    <w:rsid w:val="00353999"/>
    <w:rsid w:val="00385AC2"/>
    <w:rsid w:val="0055534A"/>
    <w:rsid w:val="005E60AF"/>
    <w:rsid w:val="00716685"/>
    <w:rsid w:val="007E27E1"/>
    <w:rsid w:val="009B2AAF"/>
    <w:rsid w:val="009C7B60"/>
    <w:rsid w:val="00AA5B21"/>
    <w:rsid w:val="00AA6F35"/>
    <w:rsid w:val="00F5497A"/>
    <w:rsid w:val="00F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52A55-EEAB-4118-B5BD-71A25249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99"/>
    <w:rPr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99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347</Words>
  <Characters>1966</Characters>
  <Application>Microsoft Office Word</Application>
  <DocSecurity>0</DocSecurity>
  <Lines>89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</dc:creator>
  <cp:keywords/>
  <dc:description/>
  <cp:lastModifiedBy>Miška</cp:lastModifiedBy>
  <cp:revision>5</cp:revision>
  <dcterms:created xsi:type="dcterms:W3CDTF">2020-04-03T12:40:00Z</dcterms:created>
  <dcterms:modified xsi:type="dcterms:W3CDTF">2020-04-03T17:15:00Z</dcterms:modified>
</cp:coreProperties>
</file>