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5350EE" w14:textId="6E681115" w:rsidR="0055549A" w:rsidRDefault="0055549A" w:rsidP="0055549A">
      <w:pPr>
        <w:jc w:val="center"/>
        <w:rPr>
          <w:rFonts w:ascii="Times New Roman" w:hAnsi="Times New Roman" w:cs="Times New Roman"/>
          <w:b/>
          <w:sz w:val="40"/>
        </w:rPr>
      </w:pPr>
      <w:r w:rsidRPr="0055549A">
        <w:rPr>
          <w:rFonts w:ascii="Times New Roman" w:hAnsi="Times New Roman" w:cs="Times New Roman"/>
          <w:b/>
          <w:sz w:val="40"/>
        </w:rPr>
        <w:t>MASARYKOVA UNIVERZITA</w:t>
      </w:r>
    </w:p>
    <w:p w14:paraId="29644AAB" w14:textId="77777777" w:rsidR="0055549A" w:rsidRPr="0055549A" w:rsidRDefault="0055549A" w:rsidP="0055549A">
      <w:pPr>
        <w:jc w:val="center"/>
        <w:rPr>
          <w:rFonts w:ascii="Times New Roman" w:hAnsi="Times New Roman" w:cs="Times New Roman"/>
          <w:b/>
          <w:sz w:val="40"/>
        </w:rPr>
      </w:pPr>
    </w:p>
    <w:p w14:paraId="55548B9B" w14:textId="171D1916" w:rsidR="0055549A" w:rsidRPr="0055549A" w:rsidRDefault="0055549A" w:rsidP="0055549A">
      <w:pPr>
        <w:jc w:val="center"/>
        <w:rPr>
          <w:rFonts w:ascii="Times New Roman" w:hAnsi="Times New Roman" w:cs="Times New Roman"/>
          <w:sz w:val="36"/>
        </w:rPr>
      </w:pPr>
      <w:r w:rsidRPr="0055549A">
        <w:rPr>
          <w:rFonts w:ascii="Times New Roman" w:hAnsi="Times New Roman" w:cs="Times New Roman"/>
          <w:sz w:val="36"/>
        </w:rPr>
        <w:t>Fakulta sportovních studií</w:t>
      </w:r>
    </w:p>
    <w:p w14:paraId="277CAEA6" w14:textId="77777777" w:rsidR="0055549A" w:rsidRDefault="0055549A" w:rsidP="0055549A">
      <w:pPr>
        <w:jc w:val="center"/>
        <w:rPr>
          <w:b/>
          <w:i/>
          <w:sz w:val="36"/>
        </w:rPr>
      </w:pPr>
    </w:p>
    <w:p w14:paraId="7544DB03" w14:textId="17E9FB71" w:rsidR="0055549A" w:rsidRDefault="0055549A" w:rsidP="0055549A">
      <w:pPr>
        <w:jc w:val="center"/>
        <w:rPr>
          <w:b/>
          <w:i/>
          <w:sz w:val="36"/>
        </w:rPr>
      </w:pPr>
    </w:p>
    <w:p w14:paraId="6D92F195" w14:textId="3DA39F56" w:rsidR="0055549A" w:rsidRDefault="0055549A" w:rsidP="0055549A">
      <w:pPr>
        <w:jc w:val="center"/>
        <w:rPr>
          <w:b/>
          <w:i/>
          <w:sz w:val="36"/>
        </w:rPr>
      </w:pPr>
    </w:p>
    <w:p w14:paraId="394AC5C2" w14:textId="065FCD09" w:rsidR="0055549A" w:rsidRDefault="0055549A" w:rsidP="0055549A">
      <w:pPr>
        <w:jc w:val="center"/>
        <w:rPr>
          <w:b/>
          <w:i/>
          <w:sz w:val="36"/>
        </w:rPr>
      </w:pPr>
      <w:r w:rsidRPr="00457E31">
        <w:rPr>
          <w:noProof/>
          <w:sz w:val="36"/>
          <w:lang w:val="en-US"/>
        </w:rPr>
        <w:drawing>
          <wp:anchor distT="0" distB="0" distL="114300" distR="114300" simplePos="0" relativeHeight="251661312" behindDoc="0" locked="0" layoutInCell="1" allowOverlap="1" wp14:anchorId="2338E702" wp14:editId="6414E38D">
            <wp:simplePos x="0" y="0"/>
            <wp:positionH relativeFrom="margin">
              <wp:align>center</wp:align>
            </wp:positionH>
            <wp:positionV relativeFrom="paragraph">
              <wp:posOffset>33020</wp:posOffset>
            </wp:positionV>
            <wp:extent cx="3000375" cy="3009900"/>
            <wp:effectExtent l="0" t="0" r="9525" b="0"/>
            <wp:wrapSquare wrapText="bothSides"/>
            <wp:docPr id="1" name="Obrázek 1" descr="C:\Users\Martin\AppData\Local\Microsoft\Windows\INetCache\Content.MSO\B2B4DE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AppData\Local\Microsoft\Windows\INetCache\Content.MSO\B2B4DE5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037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17B39" w14:textId="77777777" w:rsidR="0055549A" w:rsidRDefault="0055549A" w:rsidP="0055549A">
      <w:pPr>
        <w:jc w:val="center"/>
        <w:rPr>
          <w:b/>
          <w:i/>
          <w:sz w:val="36"/>
        </w:rPr>
      </w:pPr>
    </w:p>
    <w:p w14:paraId="5C30E1B8" w14:textId="77777777" w:rsidR="0055549A" w:rsidRDefault="0055549A" w:rsidP="0055549A">
      <w:pPr>
        <w:jc w:val="center"/>
        <w:rPr>
          <w:b/>
          <w:i/>
          <w:sz w:val="36"/>
        </w:rPr>
      </w:pPr>
    </w:p>
    <w:p w14:paraId="5A502988" w14:textId="77777777" w:rsidR="0055549A" w:rsidRDefault="0055549A" w:rsidP="0055549A">
      <w:pPr>
        <w:jc w:val="center"/>
        <w:rPr>
          <w:b/>
          <w:i/>
          <w:sz w:val="36"/>
        </w:rPr>
      </w:pPr>
    </w:p>
    <w:p w14:paraId="50563081" w14:textId="77777777" w:rsidR="0055549A" w:rsidRDefault="0055549A" w:rsidP="0055549A">
      <w:pPr>
        <w:jc w:val="center"/>
        <w:rPr>
          <w:b/>
          <w:i/>
          <w:sz w:val="36"/>
        </w:rPr>
      </w:pPr>
    </w:p>
    <w:p w14:paraId="158FA67F" w14:textId="77777777" w:rsidR="0055549A" w:rsidRDefault="0055549A" w:rsidP="0055549A">
      <w:pPr>
        <w:jc w:val="center"/>
        <w:rPr>
          <w:b/>
          <w:i/>
          <w:sz w:val="36"/>
        </w:rPr>
      </w:pPr>
    </w:p>
    <w:p w14:paraId="42F3239D" w14:textId="77777777" w:rsidR="0055549A" w:rsidRDefault="0055549A" w:rsidP="0055549A">
      <w:pPr>
        <w:jc w:val="center"/>
        <w:rPr>
          <w:b/>
          <w:i/>
          <w:sz w:val="36"/>
        </w:rPr>
      </w:pPr>
    </w:p>
    <w:p w14:paraId="04AA10D6" w14:textId="77777777" w:rsidR="0055549A" w:rsidRDefault="0055549A" w:rsidP="0055549A">
      <w:pPr>
        <w:jc w:val="center"/>
        <w:rPr>
          <w:b/>
          <w:i/>
          <w:sz w:val="36"/>
        </w:rPr>
      </w:pPr>
    </w:p>
    <w:p w14:paraId="59C23B16" w14:textId="77777777" w:rsidR="0055549A" w:rsidRDefault="0055549A" w:rsidP="0055549A">
      <w:pPr>
        <w:jc w:val="center"/>
        <w:rPr>
          <w:sz w:val="32"/>
        </w:rPr>
      </w:pPr>
    </w:p>
    <w:p w14:paraId="3B07707F" w14:textId="77777777" w:rsidR="0055549A" w:rsidRDefault="0055549A" w:rsidP="0055549A">
      <w:pPr>
        <w:jc w:val="center"/>
        <w:rPr>
          <w:sz w:val="32"/>
        </w:rPr>
      </w:pPr>
    </w:p>
    <w:p w14:paraId="1912A5B8" w14:textId="77777777" w:rsidR="0055549A" w:rsidRDefault="0055549A" w:rsidP="0055549A">
      <w:pPr>
        <w:jc w:val="center"/>
        <w:rPr>
          <w:sz w:val="32"/>
        </w:rPr>
      </w:pPr>
    </w:p>
    <w:p w14:paraId="00E69E3A" w14:textId="2DA89C81" w:rsidR="0055549A" w:rsidRDefault="0055549A" w:rsidP="0055549A">
      <w:pPr>
        <w:jc w:val="center"/>
        <w:rPr>
          <w:sz w:val="32"/>
        </w:rPr>
      </w:pPr>
    </w:p>
    <w:p w14:paraId="3888D131" w14:textId="73CE047D" w:rsidR="0055549A" w:rsidRDefault="0055549A" w:rsidP="0055549A">
      <w:pPr>
        <w:jc w:val="center"/>
        <w:rPr>
          <w:sz w:val="32"/>
        </w:rPr>
      </w:pPr>
    </w:p>
    <w:p w14:paraId="418F1863" w14:textId="29A753E0" w:rsidR="0055549A" w:rsidRDefault="0055549A" w:rsidP="0055549A">
      <w:pPr>
        <w:jc w:val="center"/>
        <w:rPr>
          <w:sz w:val="32"/>
        </w:rPr>
      </w:pPr>
    </w:p>
    <w:p w14:paraId="13497DE9" w14:textId="77777777" w:rsidR="0055549A" w:rsidRDefault="0055549A" w:rsidP="0055549A">
      <w:pPr>
        <w:jc w:val="center"/>
        <w:rPr>
          <w:sz w:val="32"/>
        </w:rPr>
      </w:pPr>
    </w:p>
    <w:p w14:paraId="0B548A35" w14:textId="7B6C32D2" w:rsidR="0055549A" w:rsidRPr="0055549A" w:rsidRDefault="0055549A" w:rsidP="0055549A">
      <w:pPr>
        <w:jc w:val="center"/>
        <w:rPr>
          <w:rFonts w:ascii="Times New Roman" w:hAnsi="Times New Roman" w:cs="Times New Roman"/>
          <w:sz w:val="32"/>
        </w:rPr>
      </w:pPr>
      <w:r w:rsidRPr="0055549A">
        <w:rPr>
          <w:rFonts w:ascii="Times New Roman" w:hAnsi="Times New Roman" w:cs="Times New Roman"/>
          <w:sz w:val="32"/>
        </w:rPr>
        <w:t>Seminární práce:</w:t>
      </w:r>
    </w:p>
    <w:p w14:paraId="4546CA07" w14:textId="5E888CB6" w:rsidR="0055549A" w:rsidRDefault="0055549A" w:rsidP="0055549A">
      <w:pPr>
        <w:pStyle w:val="Title"/>
        <w:jc w:val="center"/>
      </w:pPr>
      <w:r>
        <w:t>Dřep</w:t>
      </w:r>
    </w:p>
    <w:p w14:paraId="47C13FEA" w14:textId="77777777" w:rsidR="0055549A" w:rsidRDefault="0055549A" w:rsidP="0055549A">
      <w:pPr>
        <w:rPr>
          <w:sz w:val="32"/>
        </w:rPr>
      </w:pPr>
    </w:p>
    <w:p w14:paraId="335B8047" w14:textId="58550054" w:rsidR="0055549A" w:rsidRDefault="0055549A" w:rsidP="0055549A">
      <w:pPr>
        <w:rPr>
          <w:sz w:val="32"/>
        </w:rPr>
      </w:pPr>
    </w:p>
    <w:p w14:paraId="4FFA7CDE" w14:textId="57952F22" w:rsidR="0055549A" w:rsidRDefault="0055549A" w:rsidP="0055549A">
      <w:pPr>
        <w:rPr>
          <w:sz w:val="32"/>
        </w:rPr>
      </w:pPr>
    </w:p>
    <w:p w14:paraId="42CB249D" w14:textId="064872A1" w:rsidR="0055549A" w:rsidRDefault="0055549A" w:rsidP="0055549A">
      <w:pPr>
        <w:rPr>
          <w:sz w:val="32"/>
        </w:rPr>
      </w:pPr>
    </w:p>
    <w:p w14:paraId="24624AEE" w14:textId="77777777" w:rsidR="0055549A" w:rsidRDefault="0055549A" w:rsidP="0055549A">
      <w:pPr>
        <w:rPr>
          <w:sz w:val="32"/>
        </w:rPr>
      </w:pPr>
    </w:p>
    <w:p w14:paraId="1D0FFE2D" w14:textId="77777777" w:rsidR="0055549A" w:rsidRDefault="0055549A" w:rsidP="0055549A">
      <w:pPr>
        <w:rPr>
          <w:sz w:val="32"/>
        </w:rPr>
      </w:pPr>
    </w:p>
    <w:p w14:paraId="0996CE9B" w14:textId="77777777" w:rsidR="0055549A" w:rsidRPr="000E58C4" w:rsidRDefault="0055549A" w:rsidP="0055549A">
      <w:pPr>
        <w:rPr>
          <w:sz w:val="25"/>
          <w:szCs w:val="25"/>
        </w:rPr>
      </w:pPr>
    </w:p>
    <w:p w14:paraId="2C3E4F72" w14:textId="02951DE5" w:rsidR="0055549A" w:rsidRPr="0055549A" w:rsidRDefault="0055549A" w:rsidP="0055549A">
      <w:pPr>
        <w:rPr>
          <w:rFonts w:ascii="Times New Roman" w:hAnsi="Times New Roman" w:cs="Times New Roman"/>
          <w:sz w:val="28"/>
          <w:szCs w:val="28"/>
          <w:u w:val="single"/>
        </w:rPr>
      </w:pPr>
      <w:r w:rsidRPr="0055549A">
        <w:rPr>
          <w:rFonts w:ascii="Times New Roman" w:hAnsi="Times New Roman" w:cs="Times New Roman"/>
          <w:sz w:val="28"/>
          <w:szCs w:val="28"/>
          <w:u w:val="single"/>
        </w:rPr>
        <w:t xml:space="preserve">Vypracovali: Tatiana </w:t>
      </w:r>
      <w:proofErr w:type="spellStart"/>
      <w:r w:rsidRPr="0055549A">
        <w:rPr>
          <w:rFonts w:ascii="Times New Roman" w:hAnsi="Times New Roman" w:cs="Times New Roman"/>
          <w:sz w:val="28"/>
          <w:szCs w:val="28"/>
          <w:u w:val="single"/>
        </w:rPr>
        <w:t>Gombarčíková</w:t>
      </w:r>
      <w:proofErr w:type="spellEnd"/>
      <w:r w:rsidRPr="0055549A">
        <w:rPr>
          <w:rFonts w:ascii="Times New Roman" w:hAnsi="Times New Roman" w:cs="Times New Roman"/>
          <w:sz w:val="28"/>
          <w:szCs w:val="28"/>
          <w:u w:val="single"/>
        </w:rPr>
        <w:t xml:space="preserve">, Martin Pavlovský a Oldřich Petráš </w:t>
      </w:r>
    </w:p>
    <w:p w14:paraId="186B8F1D" w14:textId="77777777" w:rsidR="0055549A" w:rsidRPr="0055549A" w:rsidRDefault="0055549A" w:rsidP="0055549A">
      <w:pPr>
        <w:rPr>
          <w:rFonts w:ascii="Times New Roman" w:hAnsi="Times New Roman" w:cs="Times New Roman"/>
          <w:sz w:val="25"/>
          <w:szCs w:val="25"/>
        </w:rPr>
      </w:pPr>
    </w:p>
    <w:p w14:paraId="2186BA1F" w14:textId="489F0ABB" w:rsidR="0055549A" w:rsidRPr="0055549A" w:rsidRDefault="0055549A" w:rsidP="0055549A">
      <w:pPr>
        <w:spacing w:line="360" w:lineRule="auto"/>
        <w:rPr>
          <w:rFonts w:ascii="Times New Roman" w:hAnsi="Times New Roman" w:cs="Times New Roman"/>
        </w:rPr>
      </w:pPr>
      <w:r w:rsidRPr="0055549A">
        <w:rPr>
          <w:rFonts w:ascii="Times New Roman" w:hAnsi="Times New Roman" w:cs="Times New Roman"/>
        </w:rPr>
        <w:t>Obor: RVS</w:t>
      </w:r>
    </w:p>
    <w:p w14:paraId="5BEC674D" w14:textId="2C786350" w:rsidR="0055549A" w:rsidRPr="0055549A" w:rsidRDefault="0055549A" w:rsidP="0055549A">
      <w:pPr>
        <w:spacing w:line="360" w:lineRule="auto"/>
        <w:rPr>
          <w:rFonts w:ascii="Times New Roman" w:hAnsi="Times New Roman" w:cs="Times New Roman"/>
        </w:rPr>
      </w:pPr>
      <w:r w:rsidRPr="0055549A">
        <w:rPr>
          <w:rFonts w:ascii="Times New Roman" w:hAnsi="Times New Roman" w:cs="Times New Roman"/>
        </w:rPr>
        <w:t>Datum: 17. 4 .2020</w:t>
      </w:r>
    </w:p>
    <w:p w14:paraId="431CD389" w14:textId="387AF47A" w:rsidR="0055549A" w:rsidRPr="0055549A" w:rsidRDefault="0055549A" w:rsidP="0055549A">
      <w:pPr>
        <w:spacing w:line="360" w:lineRule="auto"/>
        <w:rPr>
          <w:rFonts w:ascii="Times New Roman" w:hAnsi="Times New Roman" w:cs="Times New Roman"/>
        </w:rPr>
      </w:pPr>
      <w:r w:rsidRPr="0055549A">
        <w:rPr>
          <w:rFonts w:ascii="Times New Roman" w:hAnsi="Times New Roman" w:cs="Times New Roman"/>
        </w:rPr>
        <w:t>Předmět: Fitness – posilovna, bp2242</w:t>
      </w:r>
    </w:p>
    <w:p w14:paraId="4F024000" w14:textId="77777777" w:rsidR="0055549A" w:rsidRDefault="0055549A">
      <w:pPr>
        <w:rPr>
          <w:rFonts w:ascii="Times New Roman" w:hAnsi="Times New Roman" w:cs="Times New Roman"/>
          <w:sz w:val="28"/>
          <w:szCs w:val="28"/>
        </w:rPr>
      </w:pPr>
    </w:p>
    <w:p w14:paraId="652BFBDF" w14:textId="64B6C749" w:rsidR="00470B0A" w:rsidRDefault="00470B0A" w:rsidP="00BC7C94">
      <w:pPr>
        <w:pStyle w:val="Heading1"/>
        <w:spacing w:before="240" w:after="360"/>
        <w:rPr>
          <w:rFonts w:ascii="Times New Roman" w:hAnsi="Times New Roman" w:cs="Times New Roman"/>
          <w:color w:val="auto"/>
          <w:sz w:val="28"/>
          <w:szCs w:val="28"/>
        </w:rPr>
      </w:pPr>
      <w:r w:rsidRPr="00BC7C94">
        <w:rPr>
          <w:rFonts w:ascii="Times New Roman" w:hAnsi="Times New Roman" w:cs="Times New Roman"/>
          <w:color w:val="auto"/>
          <w:sz w:val="28"/>
          <w:szCs w:val="28"/>
        </w:rPr>
        <w:t>ÚVOD</w:t>
      </w:r>
    </w:p>
    <w:p w14:paraId="6E4D87BB" w14:textId="61991F5F" w:rsidR="00BC7C94" w:rsidRDefault="0089453F" w:rsidP="00BC7C94">
      <w:pPr>
        <w:widowControl w:val="0"/>
        <w:autoSpaceDE w:val="0"/>
        <w:autoSpaceDN w:val="0"/>
        <w:adjustRightInd w:val="0"/>
        <w:spacing w:before="120" w:after="240" w:line="360" w:lineRule="auto"/>
        <w:ind w:firstLine="720"/>
        <w:rPr>
          <w:rFonts w:ascii="Times New Roman" w:hAnsi="Times New Roman" w:cs="Times New Roman"/>
          <w:color w:val="343434"/>
        </w:rPr>
      </w:pPr>
      <w:r w:rsidRPr="00BC7C94">
        <w:rPr>
          <w:rFonts w:ascii="Times New Roman" w:hAnsi="Times New Roman" w:cs="Times New Roman"/>
          <w:color w:val="343434"/>
        </w:rPr>
        <w:t xml:space="preserve">Už naši </w:t>
      </w:r>
      <w:r w:rsidR="00BC7C94">
        <w:rPr>
          <w:rFonts w:ascii="Times New Roman" w:hAnsi="Times New Roman" w:cs="Times New Roman"/>
          <w:color w:val="343434"/>
        </w:rPr>
        <w:t>předci</w:t>
      </w:r>
      <w:r w:rsidRPr="00BC7C94">
        <w:rPr>
          <w:rFonts w:ascii="Times New Roman" w:hAnsi="Times New Roman" w:cs="Times New Roman"/>
          <w:color w:val="343434"/>
        </w:rPr>
        <w:t xml:space="preserve"> Homo </w:t>
      </w:r>
      <w:proofErr w:type="spellStart"/>
      <w:r w:rsidRPr="00BC7C94">
        <w:rPr>
          <w:rFonts w:ascii="Times New Roman" w:hAnsi="Times New Roman" w:cs="Times New Roman"/>
          <w:color w:val="343434"/>
        </w:rPr>
        <w:t>Habilis</w:t>
      </w:r>
      <w:proofErr w:type="spellEnd"/>
      <w:r w:rsidRPr="00BC7C94">
        <w:rPr>
          <w:rFonts w:ascii="Times New Roman" w:hAnsi="Times New Roman" w:cs="Times New Roman"/>
          <w:color w:val="343434"/>
        </w:rPr>
        <w:t xml:space="preserve">, </w:t>
      </w:r>
      <w:r w:rsidR="00BC7C94" w:rsidRPr="00BC7C94">
        <w:rPr>
          <w:rFonts w:ascii="Times New Roman" w:hAnsi="Times New Roman" w:cs="Times New Roman"/>
          <w:color w:val="343434"/>
        </w:rPr>
        <w:t>kte</w:t>
      </w:r>
      <w:r w:rsidR="00CD3131">
        <w:rPr>
          <w:rFonts w:ascii="Times New Roman" w:hAnsi="Times New Roman" w:cs="Times New Roman"/>
          <w:color w:val="343434"/>
        </w:rPr>
        <w:t>ří</w:t>
      </w:r>
      <w:r w:rsidRPr="00BC7C94">
        <w:rPr>
          <w:rFonts w:ascii="Times New Roman" w:hAnsi="Times New Roman" w:cs="Times New Roman"/>
          <w:color w:val="343434"/>
        </w:rPr>
        <w:t xml:space="preserve"> </w:t>
      </w:r>
      <w:r w:rsidR="00BC7C94">
        <w:rPr>
          <w:rFonts w:ascii="Times New Roman" w:hAnsi="Times New Roman" w:cs="Times New Roman"/>
          <w:color w:val="343434"/>
        </w:rPr>
        <w:t>j</w:t>
      </w:r>
      <w:r w:rsidRPr="00BC7C94">
        <w:rPr>
          <w:rFonts w:ascii="Times New Roman" w:hAnsi="Times New Roman" w:cs="Times New Roman"/>
          <w:color w:val="343434"/>
        </w:rPr>
        <w:t>ešt</w:t>
      </w:r>
      <w:r w:rsidR="00BC7C94">
        <w:rPr>
          <w:rFonts w:ascii="Times New Roman" w:hAnsi="Times New Roman" w:cs="Times New Roman"/>
          <w:color w:val="343434"/>
        </w:rPr>
        <w:t>ě</w:t>
      </w:r>
      <w:r w:rsidRPr="00BC7C94">
        <w:rPr>
          <w:rFonts w:ascii="Times New Roman" w:hAnsi="Times New Roman" w:cs="Times New Roman"/>
          <w:color w:val="343434"/>
        </w:rPr>
        <w:t xml:space="preserve"> </w:t>
      </w:r>
      <w:r w:rsidR="00BC7C94">
        <w:rPr>
          <w:rFonts w:ascii="Times New Roman" w:hAnsi="Times New Roman" w:cs="Times New Roman"/>
          <w:color w:val="343434"/>
        </w:rPr>
        <w:t>nechodil</w:t>
      </w:r>
      <w:r w:rsidR="00CD3131">
        <w:rPr>
          <w:rFonts w:ascii="Times New Roman" w:hAnsi="Times New Roman" w:cs="Times New Roman"/>
          <w:color w:val="343434"/>
        </w:rPr>
        <w:t>i</w:t>
      </w:r>
      <w:r w:rsidR="00BC7C94">
        <w:rPr>
          <w:rFonts w:ascii="Times New Roman" w:hAnsi="Times New Roman" w:cs="Times New Roman"/>
          <w:color w:val="343434"/>
        </w:rPr>
        <w:t xml:space="preserve"> po dvou nohách</w:t>
      </w:r>
      <w:r w:rsidR="00CD3131">
        <w:rPr>
          <w:rFonts w:ascii="Times New Roman" w:hAnsi="Times New Roman" w:cs="Times New Roman"/>
          <w:color w:val="343434"/>
        </w:rPr>
        <w:t xml:space="preserve"> celou dobu</w:t>
      </w:r>
      <w:r w:rsidR="00BC7C94">
        <w:rPr>
          <w:rFonts w:ascii="Times New Roman" w:hAnsi="Times New Roman" w:cs="Times New Roman"/>
          <w:color w:val="343434"/>
        </w:rPr>
        <w:t xml:space="preserve">, nýbrž většinu času trávil chůzí po všech čtyřech končetinách, </w:t>
      </w:r>
      <w:r w:rsidRPr="00BC7C94">
        <w:rPr>
          <w:rFonts w:ascii="Times New Roman" w:hAnsi="Times New Roman" w:cs="Times New Roman"/>
          <w:color w:val="343434"/>
        </w:rPr>
        <w:t xml:space="preserve">využíval </w:t>
      </w:r>
      <w:r w:rsidR="00BC7C94" w:rsidRPr="00BC7C94">
        <w:rPr>
          <w:rFonts w:ascii="Times New Roman" w:hAnsi="Times New Roman" w:cs="Times New Roman"/>
          <w:color w:val="343434"/>
        </w:rPr>
        <w:t>převážn</w:t>
      </w:r>
      <w:r w:rsidR="00CD3131">
        <w:rPr>
          <w:rFonts w:ascii="Times New Roman" w:hAnsi="Times New Roman" w:cs="Times New Roman"/>
          <w:color w:val="343434"/>
        </w:rPr>
        <w:t>ě</w:t>
      </w:r>
      <w:r w:rsidRPr="00BC7C94">
        <w:rPr>
          <w:rFonts w:ascii="Times New Roman" w:hAnsi="Times New Roman" w:cs="Times New Roman"/>
          <w:color w:val="343434"/>
        </w:rPr>
        <w:t xml:space="preserve"> s</w:t>
      </w:r>
      <w:r w:rsidR="00BC7C94">
        <w:rPr>
          <w:rFonts w:ascii="Times New Roman" w:hAnsi="Times New Roman" w:cs="Times New Roman"/>
          <w:color w:val="343434"/>
        </w:rPr>
        <w:t>í</w:t>
      </w:r>
      <w:r w:rsidRPr="00BC7C94">
        <w:rPr>
          <w:rFonts w:ascii="Times New Roman" w:hAnsi="Times New Roman" w:cs="Times New Roman"/>
          <w:color w:val="343434"/>
        </w:rPr>
        <w:t>lu sv</w:t>
      </w:r>
      <w:r w:rsidR="00BC7C94">
        <w:rPr>
          <w:rFonts w:ascii="Times New Roman" w:hAnsi="Times New Roman" w:cs="Times New Roman"/>
          <w:color w:val="343434"/>
        </w:rPr>
        <w:t>ýc</w:t>
      </w:r>
      <w:r w:rsidRPr="00BC7C94">
        <w:rPr>
          <w:rFonts w:ascii="Times New Roman" w:hAnsi="Times New Roman" w:cs="Times New Roman"/>
          <w:color w:val="343434"/>
        </w:rPr>
        <w:t xml:space="preserve">h </w:t>
      </w:r>
      <w:r w:rsidR="00BC7C94" w:rsidRPr="00BC7C94">
        <w:rPr>
          <w:rFonts w:ascii="Times New Roman" w:hAnsi="Times New Roman" w:cs="Times New Roman"/>
          <w:color w:val="343434"/>
        </w:rPr>
        <w:t>dolních</w:t>
      </w:r>
      <w:r w:rsidRPr="00BC7C94">
        <w:rPr>
          <w:rFonts w:ascii="Times New Roman" w:hAnsi="Times New Roman" w:cs="Times New Roman"/>
          <w:color w:val="343434"/>
        </w:rPr>
        <w:t xml:space="preserve"> </w:t>
      </w:r>
      <w:r w:rsidR="00BC7C94" w:rsidRPr="00BC7C94">
        <w:rPr>
          <w:rFonts w:ascii="Times New Roman" w:hAnsi="Times New Roman" w:cs="Times New Roman"/>
          <w:color w:val="343434"/>
        </w:rPr>
        <w:t>končetin</w:t>
      </w:r>
      <w:r w:rsidR="00470B0A" w:rsidRPr="00BC7C94">
        <w:rPr>
          <w:rFonts w:ascii="Times New Roman" w:hAnsi="Times New Roman" w:cs="Times New Roman"/>
          <w:color w:val="343434"/>
        </w:rPr>
        <w:t xml:space="preserve">. </w:t>
      </w:r>
      <w:r w:rsidR="00BC7C94">
        <w:rPr>
          <w:rFonts w:ascii="Times New Roman" w:hAnsi="Times New Roman" w:cs="Times New Roman"/>
          <w:color w:val="343434"/>
        </w:rPr>
        <w:t xml:space="preserve">Později </w:t>
      </w:r>
      <w:r w:rsidRPr="00BC7C94">
        <w:rPr>
          <w:rFonts w:ascii="Times New Roman" w:hAnsi="Times New Roman" w:cs="Times New Roman"/>
          <w:color w:val="343434"/>
        </w:rPr>
        <w:t xml:space="preserve">Homo </w:t>
      </w:r>
      <w:proofErr w:type="spellStart"/>
      <w:r w:rsidRPr="00BC7C94">
        <w:rPr>
          <w:rFonts w:ascii="Times New Roman" w:hAnsi="Times New Roman" w:cs="Times New Roman"/>
          <w:color w:val="343434"/>
        </w:rPr>
        <w:t>Erectus</w:t>
      </w:r>
      <w:proofErr w:type="spellEnd"/>
      <w:r w:rsidRPr="00BC7C94">
        <w:rPr>
          <w:rFonts w:ascii="Times New Roman" w:hAnsi="Times New Roman" w:cs="Times New Roman"/>
          <w:color w:val="343434"/>
        </w:rPr>
        <w:t>, znám</w:t>
      </w:r>
      <w:r w:rsidR="00BC7C94">
        <w:rPr>
          <w:rFonts w:ascii="Times New Roman" w:hAnsi="Times New Roman" w:cs="Times New Roman"/>
          <w:color w:val="343434"/>
        </w:rPr>
        <w:t>ý také jako</w:t>
      </w:r>
      <w:r w:rsidRPr="00BC7C94">
        <w:rPr>
          <w:rFonts w:ascii="Times New Roman" w:hAnsi="Times New Roman" w:cs="Times New Roman"/>
          <w:color w:val="343434"/>
        </w:rPr>
        <w:t xml:space="preserve"> </w:t>
      </w:r>
      <w:r w:rsidR="00BC7C94" w:rsidRPr="00BC7C94">
        <w:rPr>
          <w:rFonts w:ascii="Times New Roman" w:hAnsi="Times New Roman" w:cs="Times New Roman"/>
          <w:color w:val="343434"/>
        </w:rPr>
        <w:t>člověk</w:t>
      </w:r>
      <w:r w:rsidRPr="00BC7C94">
        <w:rPr>
          <w:rFonts w:ascii="Times New Roman" w:hAnsi="Times New Roman" w:cs="Times New Roman"/>
          <w:color w:val="343434"/>
        </w:rPr>
        <w:t xml:space="preserve"> </w:t>
      </w:r>
      <w:r w:rsidR="00BC7C94" w:rsidRPr="00BC7C94">
        <w:rPr>
          <w:rFonts w:ascii="Times New Roman" w:hAnsi="Times New Roman" w:cs="Times New Roman"/>
          <w:color w:val="343434"/>
        </w:rPr>
        <w:t>vzpřímený</w:t>
      </w:r>
      <w:r w:rsidRPr="00BC7C94">
        <w:rPr>
          <w:rFonts w:ascii="Times New Roman" w:hAnsi="Times New Roman" w:cs="Times New Roman"/>
          <w:color w:val="343434"/>
        </w:rPr>
        <w:t xml:space="preserve"> a </w:t>
      </w:r>
      <w:r w:rsidR="00BC7C94" w:rsidRPr="00BC7C94">
        <w:rPr>
          <w:rFonts w:ascii="Times New Roman" w:hAnsi="Times New Roman" w:cs="Times New Roman"/>
          <w:color w:val="343434"/>
        </w:rPr>
        <w:t>následně</w:t>
      </w:r>
      <w:r w:rsidRPr="00BC7C94">
        <w:rPr>
          <w:rFonts w:ascii="Times New Roman" w:hAnsi="Times New Roman" w:cs="Times New Roman"/>
          <w:color w:val="343434"/>
        </w:rPr>
        <w:t xml:space="preserve"> Homo Sapiens a </w:t>
      </w:r>
      <w:r w:rsidR="00BC7C94" w:rsidRPr="00BC7C94">
        <w:rPr>
          <w:rFonts w:ascii="Times New Roman" w:hAnsi="Times New Roman" w:cs="Times New Roman"/>
          <w:color w:val="343434"/>
        </w:rPr>
        <w:t>moderní</w:t>
      </w:r>
      <w:r w:rsidRPr="00BC7C94">
        <w:rPr>
          <w:rFonts w:ascii="Times New Roman" w:hAnsi="Times New Roman" w:cs="Times New Roman"/>
          <w:color w:val="343434"/>
        </w:rPr>
        <w:t xml:space="preserve"> </w:t>
      </w:r>
      <w:r w:rsidR="00BC7C94" w:rsidRPr="00BC7C94">
        <w:rPr>
          <w:rFonts w:ascii="Times New Roman" w:hAnsi="Times New Roman" w:cs="Times New Roman"/>
          <w:color w:val="343434"/>
        </w:rPr>
        <w:t>člověk</w:t>
      </w:r>
      <w:r w:rsidRPr="00BC7C94">
        <w:rPr>
          <w:rFonts w:ascii="Times New Roman" w:hAnsi="Times New Roman" w:cs="Times New Roman"/>
          <w:color w:val="343434"/>
        </w:rPr>
        <w:t xml:space="preserve"> Homo Sapiens-sapiens už chodili po dvo</w:t>
      </w:r>
      <w:r w:rsidR="00BC7C94">
        <w:rPr>
          <w:rFonts w:ascii="Times New Roman" w:hAnsi="Times New Roman" w:cs="Times New Roman"/>
          <w:color w:val="343434"/>
        </w:rPr>
        <w:t>u</w:t>
      </w:r>
      <w:r w:rsidRPr="00BC7C94">
        <w:rPr>
          <w:rFonts w:ascii="Times New Roman" w:hAnsi="Times New Roman" w:cs="Times New Roman"/>
          <w:color w:val="343434"/>
        </w:rPr>
        <w:t>. D</w:t>
      </w:r>
      <w:r w:rsidR="00BC7C94">
        <w:rPr>
          <w:rFonts w:ascii="Times New Roman" w:hAnsi="Times New Roman" w:cs="Times New Roman"/>
          <w:color w:val="343434"/>
        </w:rPr>
        <w:t>ř</w:t>
      </w:r>
      <w:r w:rsidRPr="00BC7C94">
        <w:rPr>
          <w:rFonts w:ascii="Times New Roman" w:hAnsi="Times New Roman" w:cs="Times New Roman"/>
          <w:color w:val="343434"/>
        </w:rPr>
        <w:t>ep b</w:t>
      </w:r>
      <w:r w:rsidR="00BC7C94">
        <w:rPr>
          <w:rFonts w:ascii="Times New Roman" w:hAnsi="Times New Roman" w:cs="Times New Roman"/>
          <w:color w:val="343434"/>
        </w:rPr>
        <w:t>y</w:t>
      </w:r>
      <w:r w:rsidRPr="00BC7C94">
        <w:rPr>
          <w:rFonts w:ascii="Times New Roman" w:hAnsi="Times New Roman" w:cs="Times New Roman"/>
          <w:color w:val="343434"/>
        </w:rPr>
        <w:t xml:space="preserve">l </w:t>
      </w:r>
      <w:r w:rsidR="00BC7C94" w:rsidRPr="00BC7C94">
        <w:rPr>
          <w:rFonts w:ascii="Times New Roman" w:hAnsi="Times New Roman" w:cs="Times New Roman"/>
          <w:color w:val="343434"/>
        </w:rPr>
        <w:t>ne</w:t>
      </w:r>
      <w:r w:rsidR="00BC7C94">
        <w:rPr>
          <w:rFonts w:ascii="Times New Roman" w:hAnsi="Times New Roman" w:cs="Times New Roman"/>
          <w:color w:val="343434"/>
        </w:rPr>
        <w:t xml:space="preserve">zbytnou a neodmyslitelnou </w:t>
      </w:r>
      <w:r w:rsidR="00BC7C94" w:rsidRPr="00BC7C94">
        <w:rPr>
          <w:rFonts w:ascii="Times New Roman" w:hAnsi="Times New Roman" w:cs="Times New Roman"/>
          <w:color w:val="343434"/>
        </w:rPr>
        <w:t>souč</w:t>
      </w:r>
      <w:r w:rsidR="00BC7C94">
        <w:rPr>
          <w:rFonts w:ascii="Times New Roman" w:hAnsi="Times New Roman" w:cs="Times New Roman"/>
          <w:color w:val="343434"/>
        </w:rPr>
        <w:t>á</w:t>
      </w:r>
      <w:r w:rsidR="00BC7C94" w:rsidRPr="00BC7C94">
        <w:rPr>
          <w:rFonts w:ascii="Times New Roman" w:hAnsi="Times New Roman" w:cs="Times New Roman"/>
          <w:color w:val="343434"/>
        </w:rPr>
        <w:t>s</w:t>
      </w:r>
      <w:r w:rsidR="00BC7C94">
        <w:rPr>
          <w:rFonts w:ascii="Times New Roman" w:hAnsi="Times New Roman" w:cs="Times New Roman"/>
          <w:color w:val="343434"/>
        </w:rPr>
        <w:t>tí jejich každodenního pohybu</w:t>
      </w:r>
      <w:r w:rsidRPr="00BC7C94">
        <w:rPr>
          <w:rFonts w:ascii="Times New Roman" w:hAnsi="Times New Roman" w:cs="Times New Roman"/>
          <w:color w:val="343434"/>
        </w:rPr>
        <w:t xml:space="preserve">. </w:t>
      </w:r>
    </w:p>
    <w:p w14:paraId="573CC35A" w14:textId="6ADBC56A" w:rsidR="00BC7C94" w:rsidRPr="00BC7C94" w:rsidRDefault="00BC7C94" w:rsidP="00BC7C94">
      <w:pPr>
        <w:widowControl w:val="0"/>
        <w:autoSpaceDE w:val="0"/>
        <w:autoSpaceDN w:val="0"/>
        <w:adjustRightInd w:val="0"/>
        <w:spacing w:before="120" w:after="240" w:line="360" w:lineRule="auto"/>
        <w:ind w:firstLine="720"/>
        <w:rPr>
          <w:rFonts w:ascii="Times New Roman" w:hAnsi="Times New Roman" w:cs="Times New Roman"/>
          <w:color w:val="343434"/>
        </w:rPr>
      </w:pPr>
      <w:r>
        <w:rPr>
          <w:rFonts w:ascii="Times New Roman" w:hAnsi="Times New Roman" w:cs="Times New Roman"/>
          <w:color w:val="343434"/>
        </w:rPr>
        <w:t>Dřep je k</w:t>
      </w:r>
      <w:r w:rsidRPr="00BC7C94">
        <w:rPr>
          <w:rFonts w:ascii="Times New Roman" w:hAnsi="Times New Roman" w:cs="Times New Roman"/>
          <w:color w:val="343434"/>
        </w:rPr>
        <w:t>omplexní</w:t>
      </w:r>
      <w:r w:rsidR="0089453F" w:rsidRPr="00BC7C94">
        <w:rPr>
          <w:rFonts w:ascii="Times New Roman" w:hAnsi="Times New Roman" w:cs="Times New Roman"/>
          <w:color w:val="343434"/>
        </w:rPr>
        <w:t xml:space="preserve"> </w:t>
      </w:r>
      <w:r>
        <w:rPr>
          <w:rFonts w:ascii="Times New Roman" w:hAnsi="Times New Roman" w:cs="Times New Roman"/>
          <w:color w:val="343434"/>
        </w:rPr>
        <w:t xml:space="preserve">pohybový </w:t>
      </w:r>
      <w:r w:rsidR="00CD3131" w:rsidRPr="00BC7C94">
        <w:rPr>
          <w:rFonts w:ascii="Times New Roman" w:hAnsi="Times New Roman" w:cs="Times New Roman"/>
          <w:color w:val="343434"/>
        </w:rPr>
        <w:t>mechanismus</w:t>
      </w:r>
      <w:r>
        <w:rPr>
          <w:rFonts w:ascii="Times New Roman" w:hAnsi="Times New Roman" w:cs="Times New Roman"/>
          <w:color w:val="343434"/>
        </w:rPr>
        <w:t>,</w:t>
      </w:r>
      <w:r w:rsidR="0089453F" w:rsidRPr="00BC7C94">
        <w:rPr>
          <w:rFonts w:ascii="Times New Roman" w:hAnsi="Times New Roman" w:cs="Times New Roman"/>
          <w:color w:val="343434"/>
        </w:rPr>
        <w:t xml:space="preserve"> na kt</w:t>
      </w:r>
      <w:r>
        <w:rPr>
          <w:rFonts w:ascii="Times New Roman" w:hAnsi="Times New Roman" w:cs="Times New Roman"/>
          <w:color w:val="343434"/>
        </w:rPr>
        <w:t>erý</w:t>
      </w:r>
      <w:r w:rsidR="0089453F" w:rsidRPr="00BC7C94">
        <w:rPr>
          <w:rFonts w:ascii="Times New Roman" w:hAnsi="Times New Roman" w:cs="Times New Roman"/>
          <w:color w:val="343434"/>
        </w:rPr>
        <w:t xml:space="preserve"> </w:t>
      </w:r>
      <w:r>
        <w:rPr>
          <w:rFonts w:ascii="Times New Roman" w:hAnsi="Times New Roman" w:cs="Times New Roman"/>
          <w:color w:val="343434"/>
        </w:rPr>
        <w:t>js</w:t>
      </w:r>
      <w:r w:rsidR="0089453F" w:rsidRPr="00BC7C94">
        <w:rPr>
          <w:rFonts w:ascii="Times New Roman" w:hAnsi="Times New Roman" w:cs="Times New Roman"/>
          <w:color w:val="343434"/>
        </w:rPr>
        <w:t>me už od naro</w:t>
      </w:r>
      <w:r>
        <w:rPr>
          <w:rFonts w:ascii="Times New Roman" w:hAnsi="Times New Roman" w:cs="Times New Roman"/>
          <w:color w:val="343434"/>
        </w:rPr>
        <w:t>zení</w:t>
      </w:r>
      <w:r w:rsidR="0089453F" w:rsidRPr="00BC7C94">
        <w:rPr>
          <w:rFonts w:ascii="Times New Roman" w:hAnsi="Times New Roman" w:cs="Times New Roman"/>
          <w:color w:val="343434"/>
        </w:rPr>
        <w:t xml:space="preserve"> </w:t>
      </w:r>
      <w:r w:rsidRPr="00BC7C94">
        <w:rPr>
          <w:rFonts w:ascii="Times New Roman" w:hAnsi="Times New Roman" w:cs="Times New Roman"/>
          <w:color w:val="343434"/>
        </w:rPr>
        <w:t>přizpůsobení</w:t>
      </w:r>
      <w:r>
        <w:rPr>
          <w:rFonts w:ascii="Times New Roman" w:hAnsi="Times New Roman" w:cs="Times New Roman"/>
          <w:color w:val="343434"/>
        </w:rPr>
        <w:t xml:space="preserve">. Dřep lze vidět </w:t>
      </w:r>
      <w:r w:rsidR="0089453F" w:rsidRPr="00BC7C94">
        <w:rPr>
          <w:rFonts w:ascii="Times New Roman" w:hAnsi="Times New Roman" w:cs="Times New Roman"/>
          <w:color w:val="343434"/>
        </w:rPr>
        <w:t>už u malých d</w:t>
      </w:r>
      <w:r>
        <w:rPr>
          <w:rFonts w:ascii="Times New Roman" w:hAnsi="Times New Roman" w:cs="Times New Roman"/>
          <w:color w:val="343434"/>
        </w:rPr>
        <w:t>ě</w:t>
      </w:r>
      <w:r w:rsidR="0089453F" w:rsidRPr="00BC7C94">
        <w:rPr>
          <w:rFonts w:ascii="Times New Roman" w:hAnsi="Times New Roman" w:cs="Times New Roman"/>
          <w:color w:val="343434"/>
        </w:rPr>
        <w:t xml:space="preserve">tí. </w:t>
      </w:r>
      <w:r>
        <w:rPr>
          <w:rFonts w:ascii="Times New Roman" w:hAnsi="Times New Roman" w:cs="Times New Roman"/>
          <w:color w:val="343434"/>
        </w:rPr>
        <w:t xml:space="preserve">Tento pohyb používají i </w:t>
      </w:r>
      <w:r w:rsidR="00470B0A" w:rsidRPr="00BC7C94">
        <w:rPr>
          <w:rFonts w:ascii="Times New Roman" w:hAnsi="Times New Roman" w:cs="Times New Roman"/>
          <w:color w:val="343434"/>
        </w:rPr>
        <w:t xml:space="preserve">bez </w:t>
      </w:r>
      <w:r w:rsidRPr="00BC7C94">
        <w:rPr>
          <w:rFonts w:ascii="Times New Roman" w:hAnsi="Times New Roman" w:cs="Times New Roman"/>
          <w:color w:val="343434"/>
        </w:rPr>
        <w:t>toho,</w:t>
      </w:r>
      <w:r w:rsidR="00470B0A" w:rsidRPr="00BC7C94">
        <w:rPr>
          <w:rFonts w:ascii="Times New Roman" w:hAnsi="Times New Roman" w:cs="Times New Roman"/>
          <w:color w:val="343434"/>
        </w:rPr>
        <w:t xml:space="preserve"> aby </w:t>
      </w:r>
      <w:r w:rsidR="00827C84" w:rsidRPr="00BC7C94">
        <w:rPr>
          <w:rFonts w:ascii="Times New Roman" w:hAnsi="Times New Roman" w:cs="Times New Roman"/>
          <w:color w:val="343434"/>
        </w:rPr>
        <w:t>věděli,</w:t>
      </w:r>
      <w:r w:rsidR="00470B0A" w:rsidRPr="00BC7C94">
        <w:rPr>
          <w:rFonts w:ascii="Times New Roman" w:hAnsi="Times New Roman" w:cs="Times New Roman"/>
          <w:color w:val="343434"/>
        </w:rPr>
        <w:t xml:space="preserve"> </w:t>
      </w:r>
      <w:r>
        <w:rPr>
          <w:rFonts w:ascii="Times New Roman" w:hAnsi="Times New Roman" w:cs="Times New Roman"/>
          <w:color w:val="343434"/>
        </w:rPr>
        <w:t>j</w:t>
      </w:r>
      <w:r w:rsidR="00470B0A" w:rsidRPr="00BC7C94">
        <w:rPr>
          <w:rFonts w:ascii="Times New Roman" w:hAnsi="Times New Roman" w:cs="Times New Roman"/>
          <w:color w:val="343434"/>
        </w:rPr>
        <w:t>ak s</w:t>
      </w:r>
      <w:r>
        <w:rPr>
          <w:rFonts w:ascii="Times New Roman" w:hAnsi="Times New Roman" w:cs="Times New Roman"/>
          <w:color w:val="343434"/>
        </w:rPr>
        <w:t xml:space="preserve">e vůbec jmenuje nebo správně </w:t>
      </w:r>
      <w:r w:rsidR="00CD3131">
        <w:rPr>
          <w:rFonts w:ascii="Times New Roman" w:hAnsi="Times New Roman" w:cs="Times New Roman"/>
          <w:color w:val="343434"/>
        </w:rPr>
        <w:t>provádí,</w:t>
      </w:r>
      <w:r>
        <w:rPr>
          <w:rFonts w:ascii="Times New Roman" w:hAnsi="Times New Roman" w:cs="Times New Roman"/>
          <w:color w:val="343434"/>
        </w:rPr>
        <w:t xml:space="preserve"> a přesto právě u dětí můžeme sledovat naprosto správné provedení dřepu. </w:t>
      </w:r>
      <w:r w:rsidR="00CD3131">
        <w:rPr>
          <w:rFonts w:ascii="Times New Roman" w:hAnsi="Times New Roman" w:cs="Times New Roman"/>
          <w:color w:val="343434"/>
        </w:rPr>
        <w:t>Avšak</w:t>
      </w:r>
      <w:r w:rsidR="00827C84">
        <w:rPr>
          <w:rFonts w:ascii="Times New Roman" w:hAnsi="Times New Roman" w:cs="Times New Roman"/>
          <w:color w:val="343434"/>
        </w:rPr>
        <w:t xml:space="preserve"> když se podíváme do moderních posiloven, jen malá část lidí dokáže udělat technicky tak správný dřep</w:t>
      </w:r>
      <w:r w:rsidR="00CD3131">
        <w:rPr>
          <w:rFonts w:ascii="Times New Roman" w:hAnsi="Times New Roman" w:cs="Times New Roman"/>
          <w:color w:val="343434"/>
        </w:rPr>
        <w:t>, tak</w:t>
      </w:r>
      <w:r w:rsidR="00827C84">
        <w:rPr>
          <w:rFonts w:ascii="Times New Roman" w:hAnsi="Times New Roman" w:cs="Times New Roman"/>
          <w:color w:val="343434"/>
        </w:rPr>
        <w:t xml:space="preserve"> jako malé dítě. A to se jedná o velmi často využívaný cvik. Navíc v</w:t>
      </w:r>
      <w:r>
        <w:rPr>
          <w:rFonts w:ascii="Times New Roman" w:hAnsi="Times New Roman" w:cs="Times New Roman"/>
          <w:color w:val="343434"/>
        </w:rPr>
        <w:t xml:space="preserve"> dnešní době člověk využívá normální </w:t>
      </w:r>
      <w:r w:rsidR="00827C84">
        <w:rPr>
          <w:rFonts w:ascii="Times New Roman" w:hAnsi="Times New Roman" w:cs="Times New Roman"/>
          <w:color w:val="343434"/>
        </w:rPr>
        <w:t xml:space="preserve">klasický </w:t>
      </w:r>
      <w:r>
        <w:rPr>
          <w:rFonts w:ascii="Times New Roman" w:hAnsi="Times New Roman" w:cs="Times New Roman"/>
          <w:color w:val="343434"/>
        </w:rPr>
        <w:t xml:space="preserve">dřep při běžných činnostech </w:t>
      </w:r>
      <w:r w:rsidR="00827C84">
        <w:rPr>
          <w:rFonts w:ascii="Times New Roman" w:hAnsi="Times New Roman" w:cs="Times New Roman"/>
          <w:color w:val="343434"/>
        </w:rPr>
        <w:t xml:space="preserve">například při vstávání ze židle nebo gauče anebo zvedá různé věci ze země. </w:t>
      </w:r>
    </w:p>
    <w:p w14:paraId="2A507079" w14:textId="358F5BE8" w:rsidR="00D86A70" w:rsidRDefault="00827C84" w:rsidP="00D86A70">
      <w:pPr>
        <w:widowControl w:val="0"/>
        <w:autoSpaceDE w:val="0"/>
        <w:autoSpaceDN w:val="0"/>
        <w:adjustRightInd w:val="0"/>
        <w:spacing w:before="120" w:after="240" w:line="360" w:lineRule="auto"/>
        <w:ind w:firstLine="720"/>
        <w:rPr>
          <w:rFonts w:ascii="Times New Roman" w:hAnsi="Times New Roman" w:cs="Times New Roman"/>
          <w:color w:val="343434"/>
        </w:rPr>
      </w:pPr>
      <w:r>
        <w:rPr>
          <w:rFonts w:ascii="Times New Roman" w:hAnsi="Times New Roman" w:cs="Times New Roman"/>
          <w:color w:val="343434"/>
        </w:rPr>
        <w:t>Tato seminární práce</w:t>
      </w:r>
      <w:r w:rsidR="007F305F" w:rsidRPr="00BC7C94">
        <w:rPr>
          <w:rFonts w:ascii="Times New Roman" w:hAnsi="Times New Roman" w:cs="Times New Roman"/>
          <w:color w:val="343434"/>
        </w:rPr>
        <w:t xml:space="preserve"> </w:t>
      </w:r>
      <w:r>
        <w:rPr>
          <w:rFonts w:ascii="Times New Roman" w:hAnsi="Times New Roman" w:cs="Times New Roman"/>
          <w:color w:val="343434"/>
        </w:rPr>
        <w:t xml:space="preserve">se skládá z několik </w:t>
      </w:r>
      <w:r w:rsidR="007F305F" w:rsidRPr="00BC7C94">
        <w:rPr>
          <w:rFonts w:ascii="Times New Roman" w:hAnsi="Times New Roman" w:cs="Times New Roman"/>
          <w:color w:val="343434"/>
        </w:rPr>
        <w:t>kapitol</w:t>
      </w:r>
      <w:r>
        <w:rPr>
          <w:rFonts w:ascii="Times New Roman" w:hAnsi="Times New Roman" w:cs="Times New Roman"/>
          <w:color w:val="343434"/>
        </w:rPr>
        <w:t xml:space="preserve">. </w:t>
      </w:r>
      <w:r w:rsidR="00D86A70">
        <w:rPr>
          <w:rFonts w:ascii="Times New Roman" w:hAnsi="Times New Roman" w:cs="Times New Roman"/>
          <w:color w:val="343434"/>
        </w:rPr>
        <w:t xml:space="preserve">Například jedna z kapitol pojednává o tom, pro </w:t>
      </w:r>
      <w:r w:rsidR="007F305F" w:rsidRPr="00BC7C94">
        <w:rPr>
          <w:rFonts w:ascii="Times New Roman" w:hAnsi="Times New Roman" w:cs="Times New Roman"/>
          <w:color w:val="343434"/>
        </w:rPr>
        <w:t>koho je d</w:t>
      </w:r>
      <w:r w:rsidR="00D86A70">
        <w:rPr>
          <w:rFonts w:ascii="Times New Roman" w:hAnsi="Times New Roman" w:cs="Times New Roman"/>
          <w:color w:val="343434"/>
        </w:rPr>
        <w:t>ř</w:t>
      </w:r>
      <w:r w:rsidR="007F305F" w:rsidRPr="00BC7C94">
        <w:rPr>
          <w:rFonts w:ascii="Times New Roman" w:hAnsi="Times New Roman" w:cs="Times New Roman"/>
          <w:color w:val="343434"/>
        </w:rPr>
        <w:t>ep vhodný</w:t>
      </w:r>
      <w:r>
        <w:rPr>
          <w:rFonts w:ascii="Times New Roman" w:hAnsi="Times New Roman" w:cs="Times New Roman"/>
          <w:color w:val="343434"/>
        </w:rPr>
        <w:t xml:space="preserve"> </w:t>
      </w:r>
      <w:r w:rsidR="007F305F" w:rsidRPr="00BC7C94">
        <w:rPr>
          <w:rFonts w:ascii="Times New Roman" w:hAnsi="Times New Roman" w:cs="Times New Roman"/>
          <w:color w:val="343434"/>
        </w:rPr>
        <w:t xml:space="preserve">a do </w:t>
      </w:r>
      <w:r w:rsidR="00D86A70">
        <w:rPr>
          <w:rFonts w:ascii="Times New Roman" w:hAnsi="Times New Roman" w:cs="Times New Roman"/>
          <w:color w:val="343434"/>
        </w:rPr>
        <w:t>j</w:t>
      </w:r>
      <w:r w:rsidR="007F305F" w:rsidRPr="00BC7C94">
        <w:rPr>
          <w:rFonts w:ascii="Times New Roman" w:hAnsi="Times New Roman" w:cs="Times New Roman"/>
          <w:color w:val="343434"/>
        </w:rPr>
        <w:t xml:space="preserve">akých disciplín ho </w:t>
      </w:r>
      <w:r w:rsidR="00D86A70">
        <w:rPr>
          <w:rFonts w:ascii="Times New Roman" w:hAnsi="Times New Roman" w:cs="Times New Roman"/>
          <w:color w:val="343434"/>
        </w:rPr>
        <w:t>sportovci zařaďují</w:t>
      </w:r>
      <w:r w:rsidR="007F305F" w:rsidRPr="00BC7C94">
        <w:rPr>
          <w:rFonts w:ascii="Times New Roman" w:hAnsi="Times New Roman" w:cs="Times New Roman"/>
          <w:color w:val="343434"/>
        </w:rPr>
        <w:t xml:space="preserve">. </w:t>
      </w:r>
      <w:r w:rsidR="00D86A70">
        <w:rPr>
          <w:rFonts w:ascii="Times New Roman" w:hAnsi="Times New Roman" w:cs="Times New Roman"/>
          <w:color w:val="343434"/>
        </w:rPr>
        <w:t xml:space="preserve">Dále je v této práci rozebráno i </w:t>
      </w:r>
      <w:r w:rsidR="007F305F" w:rsidRPr="00BC7C94">
        <w:rPr>
          <w:rFonts w:ascii="Times New Roman" w:hAnsi="Times New Roman" w:cs="Times New Roman"/>
          <w:color w:val="343434"/>
        </w:rPr>
        <w:t>sprá</w:t>
      </w:r>
      <w:r w:rsidR="00D86A70">
        <w:rPr>
          <w:rFonts w:ascii="Times New Roman" w:hAnsi="Times New Roman" w:cs="Times New Roman"/>
          <w:color w:val="343434"/>
        </w:rPr>
        <w:t>vné</w:t>
      </w:r>
      <w:r w:rsidR="007F305F" w:rsidRPr="00BC7C94">
        <w:rPr>
          <w:rFonts w:ascii="Times New Roman" w:hAnsi="Times New Roman" w:cs="Times New Roman"/>
          <w:color w:val="343434"/>
        </w:rPr>
        <w:t xml:space="preserve"> technické pr</w:t>
      </w:r>
      <w:r w:rsidR="00D86A70">
        <w:rPr>
          <w:rFonts w:ascii="Times New Roman" w:hAnsi="Times New Roman" w:cs="Times New Roman"/>
          <w:color w:val="343434"/>
        </w:rPr>
        <w:t>o</w:t>
      </w:r>
      <w:r w:rsidR="007F305F" w:rsidRPr="00BC7C94">
        <w:rPr>
          <w:rFonts w:ascii="Times New Roman" w:hAnsi="Times New Roman" w:cs="Times New Roman"/>
          <w:color w:val="343434"/>
        </w:rPr>
        <w:t>veden</w:t>
      </w:r>
      <w:r w:rsidR="00D86A70">
        <w:rPr>
          <w:rFonts w:ascii="Times New Roman" w:hAnsi="Times New Roman" w:cs="Times New Roman"/>
          <w:color w:val="343434"/>
        </w:rPr>
        <w:t>í</w:t>
      </w:r>
      <w:r w:rsidR="007F305F" w:rsidRPr="00BC7C94">
        <w:rPr>
          <w:rFonts w:ascii="Times New Roman" w:hAnsi="Times New Roman" w:cs="Times New Roman"/>
          <w:color w:val="343434"/>
        </w:rPr>
        <w:t xml:space="preserve"> </w:t>
      </w:r>
      <w:r w:rsidR="00D86A70">
        <w:rPr>
          <w:rFonts w:ascii="Times New Roman" w:hAnsi="Times New Roman" w:cs="Times New Roman"/>
          <w:color w:val="343434"/>
        </w:rPr>
        <w:t xml:space="preserve">cviku a popsána metodická řada nácviku správné techniky dřepu. Práce popisuje i zapojené svaly a v neposlední řadě se věnuje i nejčastějším chybám, kterým se lidé, často dopouští, při cvičen dřepu. </w:t>
      </w:r>
    </w:p>
    <w:p w14:paraId="57C5A0AE" w14:textId="77777777" w:rsidR="00D86A70" w:rsidRDefault="00D86A70">
      <w:pPr>
        <w:rPr>
          <w:rFonts w:ascii="Times New Roman" w:hAnsi="Times New Roman" w:cs="Times New Roman"/>
          <w:color w:val="343434"/>
        </w:rPr>
      </w:pPr>
      <w:r>
        <w:rPr>
          <w:rFonts w:ascii="Times New Roman" w:hAnsi="Times New Roman" w:cs="Times New Roman"/>
          <w:color w:val="343434"/>
        </w:rPr>
        <w:br w:type="page"/>
      </w:r>
    </w:p>
    <w:p w14:paraId="70996A76" w14:textId="3697540C" w:rsidR="00AF279E" w:rsidRPr="00CD3131" w:rsidRDefault="00D86A70" w:rsidP="00D86A70">
      <w:pPr>
        <w:pStyle w:val="Heading1"/>
        <w:spacing w:before="240" w:after="360"/>
        <w:rPr>
          <w:rFonts w:ascii="Times New Roman" w:hAnsi="Times New Roman" w:cs="Times New Roman"/>
          <w:color w:val="auto"/>
          <w:sz w:val="28"/>
          <w:szCs w:val="28"/>
        </w:rPr>
      </w:pPr>
      <w:r>
        <w:rPr>
          <w:rFonts w:ascii="Times New Roman" w:hAnsi="Times New Roman" w:cs="Times New Roman"/>
          <w:color w:val="auto"/>
          <w:sz w:val="28"/>
          <w:szCs w:val="28"/>
        </w:rPr>
        <w:lastRenderedPageBreak/>
        <w:t>Zapojení svalů při dřepu</w:t>
      </w:r>
    </w:p>
    <w:p w14:paraId="745A81C3" w14:textId="7C6217AB" w:rsidR="00470B0A" w:rsidRDefault="00EF194F" w:rsidP="00D86A70">
      <w:pPr>
        <w:widowControl w:val="0"/>
        <w:autoSpaceDE w:val="0"/>
        <w:autoSpaceDN w:val="0"/>
        <w:adjustRightInd w:val="0"/>
        <w:spacing w:before="120" w:after="240" w:line="360" w:lineRule="auto"/>
        <w:ind w:firstLine="720"/>
        <w:rPr>
          <w:rFonts w:ascii="Times New Roman" w:hAnsi="Times New Roman" w:cs="Times New Roman"/>
          <w:color w:val="343434"/>
        </w:rPr>
      </w:pPr>
      <w:r w:rsidRPr="00EF194F">
        <w:rPr>
          <w:rFonts w:ascii="Times New Roman" w:hAnsi="Times New Roman" w:cs="Times New Roman"/>
          <w:noProof/>
          <w:color w:val="343434"/>
          <w:lang w:val="en-US"/>
        </w:rPr>
        <w:drawing>
          <wp:anchor distT="0" distB="0" distL="114300" distR="114300" simplePos="0" relativeHeight="251659264" behindDoc="0" locked="0" layoutInCell="1" allowOverlap="1" wp14:anchorId="35157771" wp14:editId="09066862">
            <wp:simplePos x="0" y="0"/>
            <wp:positionH relativeFrom="column">
              <wp:posOffset>-9525</wp:posOffset>
            </wp:positionH>
            <wp:positionV relativeFrom="paragraph">
              <wp:posOffset>3357245</wp:posOffset>
            </wp:positionV>
            <wp:extent cx="5270500" cy="4849067"/>
            <wp:effectExtent l="0" t="0" r="635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4849067"/>
                    </a:xfrm>
                    <a:prstGeom prst="rect">
                      <a:avLst/>
                    </a:prstGeom>
                    <a:noFill/>
                    <a:ln>
                      <a:noFill/>
                    </a:ln>
                  </pic:spPr>
                </pic:pic>
              </a:graphicData>
            </a:graphic>
          </wp:anchor>
        </w:drawing>
      </w:r>
      <w:r w:rsidR="00470B0A" w:rsidRPr="00D86A70">
        <w:rPr>
          <w:rFonts w:ascii="Times New Roman" w:hAnsi="Times New Roman" w:cs="Times New Roman"/>
          <w:color w:val="343434"/>
        </w:rPr>
        <w:t xml:space="preserve">Dřep patří mezi cviky, </w:t>
      </w:r>
      <w:r w:rsidR="00D86A70">
        <w:rPr>
          <w:rFonts w:ascii="Times New Roman" w:hAnsi="Times New Roman" w:cs="Times New Roman"/>
          <w:color w:val="343434"/>
        </w:rPr>
        <w:t xml:space="preserve">při kterých </w:t>
      </w:r>
      <w:r>
        <w:rPr>
          <w:rFonts w:ascii="Times New Roman" w:hAnsi="Times New Roman" w:cs="Times New Roman"/>
          <w:color w:val="343434"/>
        </w:rPr>
        <w:t xml:space="preserve">se </w:t>
      </w:r>
      <w:r w:rsidR="00470B0A" w:rsidRPr="00D86A70">
        <w:rPr>
          <w:rFonts w:ascii="Times New Roman" w:hAnsi="Times New Roman" w:cs="Times New Roman"/>
          <w:color w:val="343434"/>
        </w:rPr>
        <w:t xml:space="preserve">zapojují většinu svalů.  Jedná se o komplexní cvik, který zapojuje různé typy svalových skupin. Primárně jsou při dřepu zapojeny hýžďové svaly (m. </w:t>
      </w:r>
      <w:proofErr w:type="spellStart"/>
      <w:r w:rsidR="00470B0A" w:rsidRPr="00D86A70">
        <w:rPr>
          <w:rFonts w:ascii="Times New Roman" w:hAnsi="Times New Roman" w:cs="Times New Roman"/>
          <w:color w:val="343434"/>
        </w:rPr>
        <w:t>gluteus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maximus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medius</w:t>
      </w:r>
      <w:proofErr w:type="spellEnd"/>
      <w:r w:rsidR="00470B0A" w:rsidRPr="00D86A70">
        <w:rPr>
          <w:rFonts w:ascii="Times New Roman" w:hAnsi="Times New Roman" w:cs="Times New Roman"/>
          <w:color w:val="343434"/>
        </w:rPr>
        <w:t xml:space="preserve"> et </w:t>
      </w:r>
      <w:proofErr w:type="spellStart"/>
      <w:r w:rsidR="00470B0A" w:rsidRPr="00D86A70">
        <w:rPr>
          <w:rFonts w:ascii="Times New Roman" w:hAnsi="Times New Roman" w:cs="Times New Roman"/>
          <w:color w:val="343434"/>
        </w:rPr>
        <w:t>minimus</w:t>
      </w:r>
      <w:proofErr w:type="spellEnd"/>
      <w:r w:rsidR="00470B0A" w:rsidRPr="00D86A70">
        <w:rPr>
          <w:rFonts w:ascii="Times New Roman" w:hAnsi="Times New Roman" w:cs="Times New Roman"/>
          <w:color w:val="343434"/>
        </w:rPr>
        <w:t xml:space="preserve">), všechny čtyři hlavy kvadricepsu (m. </w:t>
      </w:r>
      <w:proofErr w:type="spellStart"/>
      <w:r w:rsidR="00470B0A" w:rsidRPr="00D86A70">
        <w:rPr>
          <w:rFonts w:ascii="Times New Roman" w:hAnsi="Times New Roman" w:cs="Times New Roman"/>
          <w:color w:val="343434"/>
        </w:rPr>
        <w:t>rectus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femoris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vastus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medialis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intermedius</w:t>
      </w:r>
      <w:proofErr w:type="spellEnd"/>
      <w:r w:rsidR="00470B0A" w:rsidRPr="00D86A70">
        <w:rPr>
          <w:rFonts w:ascii="Times New Roman" w:hAnsi="Times New Roman" w:cs="Times New Roman"/>
          <w:color w:val="343434"/>
        </w:rPr>
        <w:t xml:space="preserve"> et </w:t>
      </w:r>
      <w:proofErr w:type="spellStart"/>
      <w:r w:rsidR="00470B0A" w:rsidRPr="00D86A70">
        <w:rPr>
          <w:rFonts w:ascii="Times New Roman" w:hAnsi="Times New Roman" w:cs="Times New Roman"/>
          <w:color w:val="343434"/>
        </w:rPr>
        <w:t>lateralis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gracilis</w:t>
      </w:r>
      <w:proofErr w:type="spellEnd"/>
      <w:r w:rsidR="00470B0A" w:rsidRPr="00D86A70">
        <w:rPr>
          <w:rFonts w:ascii="Times New Roman" w:hAnsi="Times New Roman" w:cs="Times New Roman"/>
          <w:color w:val="343434"/>
        </w:rPr>
        <w:t xml:space="preserve"> a m. </w:t>
      </w:r>
      <w:proofErr w:type="spellStart"/>
      <w:r w:rsidR="00470B0A" w:rsidRPr="00D86A70">
        <w:rPr>
          <w:rFonts w:ascii="Times New Roman" w:hAnsi="Times New Roman" w:cs="Times New Roman"/>
          <w:color w:val="343434"/>
        </w:rPr>
        <w:t>sartorius</w:t>
      </w:r>
      <w:proofErr w:type="spellEnd"/>
      <w:r w:rsidR="00470B0A" w:rsidRPr="00D86A70">
        <w:rPr>
          <w:rFonts w:ascii="Times New Roman" w:hAnsi="Times New Roman" w:cs="Times New Roman"/>
          <w:color w:val="343434"/>
        </w:rPr>
        <w:t xml:space="preserve">. Dalšími svaly, podílející se na tomto pohybu jsou </w:t>
      </w:r>
      <w:proofErr w:type="spellStart"/>
      <w:r w:rsidR="00470B0A" w:rsidRPr="00D86A70">
        <w:rPr>
          <w:rFonts w:ascii="Times New Roman" w:hAnsi="Times New Roman" w:cs="Times New Roman"/>
          <w:color w:val="343434"/>
        </w:rPr>
        <w:t>hamstringy</w:t>
      </w:r>
      <w:proofErr w:type="spellEnd"/>
      <w:r w:rsidR="00470B0A" w:rsidRPr="00D86A70">
        <w:rPr>
          <w:rFonts w:ascii="Times New Roman" w:hAnsi="Times New Roman" w:cs="Times New Roman"/>
          <w:color w:val="343434"/>
        </w:rPr>
        <w:t xml:space="preserve"> (m. biceps </w:t>
      </w:r>
      <w:proofErr w:type="spellStart"/>
      <w:r w:rsidR="00470B0A" w:rsidRPr="00D86A70">
        <w:rPr>
          <w:rFonts w:ascii="Times New Roman" w:hAnsi="Times New Roman" w:cs="Times New Roman"/>
          <w:color w:val="343434"/>
        </w:rPr>
        <w:t>femoris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semitendinosus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semimembranosus</w:t>
      </w:r>
      <w:proofErr w:type="spellEnd"/>
      <w:r w:rsidR="00470B0A" w:rsidRPr="00D86A70">
        <w:rPr>
          <w:rFonts w:ascii="Times New Roman" w:hAnsi="Times New Roman" w:cs="Times New Roman"/>
          <w:color w:val="343434"/>
        </w:rPr>
        <w:t xml:space="preserve">), adduktory (m. </w:t>
      </w:r>
      <w:proofErr w:type="spellStart"/>
      <w:r w:rsidR="00470B0A" w:rsidRPr="00D86A70">
        <w:rPr>
          <w:rFonts w:ascii="Times New Roman" w:hAnsi="Times New Roman" w:cs="Times New Roman"/>
          <w:color w:val="343434"/>
        </w:rPr>
        <w:t>adductor</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longus</w:t>
      </w:r>
      <w:proofErr w:type="spellEnd"/>
      <w:r w:rsidR="00470B0A" w:rsidRPr="00D86A70">
        <w:rPr>
          <w:rFonts w:ascii="Times New Roman" w:hAnsi="Times New Roman" w:cs="Times New Roman"/>
          <w:color w:val="343434"/>
        </w:rPr>
        <w:t xml:space="preserve">, brevis et </w:t>
      </w:r>
      <w:proofErr w:type="spellStart"/>
      <w:r w:rsidR="00470B0A" w:rsidRPr="00D86A70">
        <w:rPr>
          <w:rFonts w:ascii="Times New Roman" w:hAnsi="Times New Roman" w:cs="Times New Roman"/>
          <w:color w:val="343434"/>
        </w:rPr>
        <w:t>magnus</w:t>
      </w:r>
      <w:proofErr w:type="spellEnd"/>
      <w:r w:rsidR="00470B0A" w:rsidRPr="00D86A70">
        <w:rPr>
          <w:rFonts w:ascii="Times New Roman" w:hAnsi="Times New Roman" w:cs="Times New Roman"/>
          <w:color w:val="343434"/>
        </w:rPr>
        <w:t xml:space="preserve">) a podílejí se na něm i svaly břišní stěny (m. </w:t>
      </w:r>
      <w:proofErr w:type="spellStart"/>
      <w:r w:rsidR="00470B0A" w:rsidRPr="00D86A70">
        <w:rPr>
          <w:rFonts w:ascii="Times New Roman" w:hAnsi="Times New Roman" w:cs="Times New Roman"/>
          <w:color w:val="343434"/>
        </w:rPr>
        <w:t>rectus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abdominis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obliquus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internus</w:t>
      </w:r>
      <w:proofErr w:type="spellEnd"/>
      <w:r w:rsidR="00470B0A" w:rsidRPr="00D86A70">
        <w:rPr>
          <w:rFonts w:ascii="Times New Roman" w:hAnsi="Times New Roman" w:cs="Times New Roman"/>
          <w:color w:val="343434"/>
        </w:rPr>
        <w:t xml:space="preserve"> et </w:t>
      </w:r>
      <w:proofErr w:type="spellStart"/>
      <w:r w:rsidR="00470B0A" w:rsidRPr="00D86A70">
        <w:rPr>
          <w:rFonts w:ascii="Times New Roman" w:hAnsi="Times New Roman" w:cs="Times New Roman"/>
          <w:color w:val="343434"/>
        </w:rPr>
        <w:t>externus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abdominis</w:t>
      </w:r>
      <w:proofErr w:type="spellEnd"/>
      <w:r w:rsidR="00470B0A" w:rsidRPr="00D86A70">
        <w:rPr>
          <w:rFonts w:ascii="Times New Roman" w:hAnsi="Times New Roman" w:cs="Times New Roman"/>
          <w:color w:val="343434"/>
        </w:rPr>
        <w:t xml:space="preserve">, m. </w:t>
      </w:r>
      <w:proofErr w:type="spellStart"/>
      <w:r w:rsidR="00470B0A" w:rsidRPr="00D86A70">
        <w:rPr>
          <w:rFonts w:ascii="Times New Roman" w:hAnsi="Times New Roman" w:cs="Times New Roman"/>
          <w:color w:val="343434"/>
        </w:rPr>
        <w:t>transversus</w:t>
      </w:r>
      <w:proofErr w:type="spellEnd"/>
      <w:r w:rsidR="00470B0A" w:rsidRPr="00D86A70">
        <w:rPr>
          <w:rFonts w:ascii="Times New Roman" w:hAnsi="Times New Roman" w:cs="Times New Roman"/>
          <w:color w:val="343434"/>
        </w:rPr>
        <w:t xml:space="preserve"> </w:t>
      </w:r>
      <w:proofErr w:type="spellStart"/>
      <w:r w:rsidR="00470B0A" w:rsidRPr="00D86A70">
        <w:rPr>
          <w:rFonts w:ascii="Times New Roman" w:hAnsi="Times New Roman" w:cs="Times New Roman"/>
          <w:color w:val="343434"/>
        </w:rPr>
        <w:t>abdominis</w:t>
      </w:r>
      <w:proofErr w:type="spellEnd"/>
      <w:r w:rsidR="00470B0A" w:rsidRPr="00D86A70">
        <w:rPr>
          <w:rFonts w:ascii="Times New Roman" w:hAnsi="Times New Roman" w:cs="Times New Roman"/>
          <w:color w:val="343434"/>
        </w:rPr>
        <w:t>) a vzpřimovače páteře. Dřep patří mezi hlavní cviky pro posílení dolní poloviny těla, jelikož je při něm zapojena většina svalů</w:t>
      </w:r>
      <w:r w:rsidR="00CD3131">
        <w:rPr>
          <w:rFonts w:ascii="Times New Roman" w:hAnsi="Times New Roman" w:cs="Times New Roman"/>
          <w:color w:val="343434"/>
        </w:rPr>
        <w:t xml:space="preserve"> právě dolní poloviny těla.</w:t>
      </w:r>
      <w:r w:rsidR="00470B0A" w:rsidRPr="00D86A70">
        <w:rPr>
          <w:rFonts w:ascii="Times New Roman" w:hAnsi="Times New Roman" w:cs="Times New Roman"/>
          <w:color w:val="343434"/>
        </w:rPr>
        <w:t xml:space="preserve"> Existují různé způsoby dřepu, kde samozřejmě záleží na technice provedení, při které</w:t>
      </w:r>
      <w:r w:rsidR="00CD3131">
        <w:rPr>
          <w:rFonts w:ascii="Times New Roman" w:hAnsi="Times New Roman" w:cs="Times New Roman"/>
          <w:color w:val="343434"/>
        </w:rPr>
        <w:t>m</w:t>
      </w:r>
      <w:r w:rsidR="00470B0A" w:rsidRPr="00D86A70">
        <w:rPr>
          <w:rFonts w:ascii="Times New Roman" w:hAnsi="Times New Roman" w:cs="Times New Roman"/>
          <w:color w:val="343434"/>
        </w:rPr>
        <w:t xml:space="preserve"> se můžou zapojit všechny svaly dolních končetin, ale </w:t>
      </w:r>
      <w:r w:rsidR="00CD3131">
        <w:rPr>
          <w:rFonts w:ascii="Times New Roman" w:hAnsi="Times New Roman" w:cs="Times New Roman"/>
          <w:color w:val="343434"/>
        </w:rPr>
        <w:t xml:space="preserve">ty poté mohou </w:t>
      </w:r>
      <w:r w:rsidR="00470B0A" w:rsidRPr="00D86A70">
        <w:rPr>
          <w:rFonts w:ascii="Times New Roman" w:hAnsi="Times New Roman" w:cs="Times New Roman"/>
          <w:color w:val="343434"/>
        </w:rPr>
        <w:t>přebíra</w:t>
      </w:r>
      <w:r w:rsidR="00CD3131">
        <w:rPr>
          <w:rFonts w:ascii="Times New Roman" w:hAnsi="Times New Roman" w:cs="Times New Roman"/>
          <w:color w:val="343434"/>
        </w:rPr>
        <w:t>t</w:t>
      </w:r>
      <w:r w:rsidR="00470B0A" w:rsidRPr="00D86A70">
        <w:rPr>
          <w:rFonts w:ascii="Times New Roman" w:hAnsi="Times New Roman" w:cs="Times New Roman"/>
          <w:color w:val="343434"/>
        </w:rPr>
        <w:t xml:space="preserve"> zátěž v jiném </w:t>
      </w:r>
      <w:r w:rsidR="00470B0A" w:rsidRPr="00D86A70">
        <w:rPr>
          <w:rFonts w:ascii="Times New Roman" w:hAnsi="Times New Roman" w:cs="Times New Roman"/>
          <w:color w:val="343434"/>
        </w:rPr>
        <w:lastRenderedPageBreak/>
        <w:t>poměru.</w:t>
      </w:r>
    </w:p>
    <w:p w14:paraId="3599B36E" w14:textId="5E90DAA4" w:rsidR="00EF194F" w:rsidRDefault="00EF194F" w:rsidP="00D86A70">
      <w:pPr>
        <w:widowControl w:val="0"/>
        <w:autoSpaceDE w:val="0"/>
        <w:autoSpaceDN w:val="0"/>
        <w:adjustRightInd w:val="0"/>
        <w:spacing w:before="120" w:after="240" w:line="360" w:lineRule="auto"/>
        <w:ind w:firstLine="720"/>
        <w:rPr>
          <w:rFonts w:ascii="Times New Roman" w:hAnsi="Times New Roman" w:cs="Times New Roman"/>
          <w:color w:val="343434"/>
        </w:rPr>
      </w:pPr>
    </w:p>
    <w:tbl>
      <w:tblPr>
        <w:tblpPr w:leftFromText="141" w:rightFromText="141" w:vertAnchor="page" w:horzAnchor="margin" w:tblpXSpec="center" w:tblpY="1441"/>
        <w:tblW w:w="10060" w:type="dxa"/>
        <w:tblCellMar>
          <w:left w:w="70" w:type="dxa"/>
          <w:right w:w="70" w:type="dxa"/>
        </w:tblCellMar>
        <w:tblLook w:val="04A0" w:firstRow="1" w:lastRow="0" w:firstColumn="1" w:lastColumn="0" w:noHBand="0" w:noVBand="1"/>
      </w:tblPr>
      <w:tblGrid>
        <w:gridCol w:w="1880"/>
        <w:gridCol w:w="1880"/>
        <w:gridCol w:w="1880"/>
        <w:gridCol w:w="2080"/>
        <w:gridCol w:w="2340"/>
      </w:tblGrid>
      <w:tr w:rsidR="00704C06" w:rsidRPr="00EF194F" w14:paraId="34061957" w14:textId="77777777" w:rsidTr="00704C06">
        <w:trPr>
          <w:trHeight w:val="645"/>
        </w:trPr>
        <w:tc>
          <w:tcPr>
            <w:tcW w:w="18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60DCE9" w14:textId="77777777" w:rsidR="00704C06" w:rsidRPr="00EF194F" w:rsidRDefault="00704C06" w:rsidP="00704C06">
            <w:pPr>
              <w:jc w:val="center"/>
              <w:rPr>
                <w:rFonts w:ascii="Times New Roman" w:eastAsia="Times New Roman" w:hAnsi="Times New Roman" w:cs="Times New Roman"/>
                <w:b/>
                <w:bCs/>
                <w:color w:val="000000"/>
                <w:lang w:eastAsia="cs-CZ"/>
              </w:rPr>
            </w:pPr>
            <w:r w:rsidRPr="00EF194F">
              <w:rPr>
                <w:rFonts w:ascii="Times New Roman" w:eastAsia="Times New Roman" w:hAnsi="Times New Roman" w:cs="Times New Roman"/>
                <w:b/>
                <w:bCs/>
                <w:color w:val="000000"/>
                <w:lang w:eastAsia="cs-CZ"/>
              </w:rPr>
              <w:t>Flexory kyčelního kloubu</w:t>
            </w:r>
          </w:p>
        </w:tc>
        <w:tc>
          <w:tcPr>
            <w:tcW w:w="1880" w:type="dxa"/>
            <w:tcBorders>
              <w:top w:val="single" w:sz="8" w:space="0" w:color="auto"/>
              <w:left w:val="nil"/>
              <w:bottom w:val="single" w:sz="8" w:space="0" w:color="auto"/>
              <w:right w:val="nil"/>
            </w:tcBorders>
            <w:shd w:val="clear" w:color="auto" w:fill="auto"/>
            <w:vAlign w:val="center"/>
            <w:hideMark/>
          </w:tcPr>
          <w:p w14:paraId="10078C39" w14:textId="77777777" w:rsidR="00704C06" w:rsidRPr="00EF194F" w:rsidRDefault="00704C06" w:rsidP="00704C06">
            <w:pPr>
              <w:jc w:val="center"/>
              <w:rPr>
                <w:rFonts w:ascii="Times New Roman" w:eastAsia="Times New Roman" w:hAnsi="Times New Roman" w:cs="Times New Roman"/>
                <w:b/>
                <w:bCs/>
                <w:color w:val="000000"/>
                <w:lang w:eastAsia="cs-CZ"/>
              </w:rPr>
            </w:pPr>
            <w:r w:rsidRPr="00EF194F">
              <w:rPr>
                <w:rFonts w:ascii="Times New Roman" w:eastAsia="Times New Roman" w:hAnsi="Times New Roman" w:cs="Times New Roman"/>
                <w:b/>
                <w:bCs/>
                <w:color w:val="000000"/>
                <w:lang w:eastAsia="cs-CZ"/>
              </w:rPr>
              <w:t xml:space="preserve">Adduktory kyčelního kloubu </w:t>
            </w:r>
          </w:p>
        </w:tc>
        <w:tc>
          <w:tcPr>
            <w:tcW w:w="1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9B1551" w14:textId="77777777" w:rsidR="00704C06" w:rsidRPr="00EF194F" w:rsidRDefault="00704C06" w:rsidP="00704C06">
            <w:pPr>
              <w:jc w:val="center"/>
              <w:rPr>
                <w:rFonts w:ascii="Times New Roman" w:eastAsia="Times New Roman" w:hAnsi="Times New Roman" w:cs="Times New Roman"/>
                <w:b/>
                <w:bCs/>
                <w:color w:val="000000"/>
                <w:lang w:eastAsia="cs-CZ"/>
              </w:rPr>
            </w:pPr>
            <w:r w:rsidRPr="00EF194F">
              <w:rPr>
                <w:rFonts w:ascii="Times New Roman" w:eastAsia="Times New Roman" w:hAnsi="Times New Roman" w:cs="Times New Roman"/>
                <w:b/>
                <w:bCs/>
                <w:color w:val="000000"/>
                <w:lang w:eastAsia="cs-CZ"/>
              </w:rPr>
              <w:t>Hýžďové svaly</w:t>
            </w:r>
          </w:p>
        </w:tc>
        <w:tc>
          <w:tcPr>
            <w:tcW w:w="2080" w:type="dxa"/>
            <w:tcBorders>
              <w:top w:val="single" w:sz="8" w:space="0" w:color="auto"/>
              <w:left w:val="nil"/>
              <w:bottom w:val="single" w:sz="8" w:space="0" w:color="auto"/>
              <w:right w:val="nil"/>
            </w:tcBorders>
            <w:shd w:val="clear" w:color="auto" w:fill="auto"/>
            <w:noWrap/>
            <w:vAlign w:val="center"/>
            <w:hideMark/>
          </w:tcPr>
          <w:p w14:paraId="348D7727" w14:textId="77777777" w:rsidR="00704C06" w:rsidRPr="00EF194F" w:rsidRDefault="00704C06" w:rsidP="00704C06">
            <w:pPr>
              <w:jc w:val="center"/>
              <w:rPr>
                <w:rFonts w:ascii="Times New Roman" w:eastAsia="Times New Roman" w:hAnsi="Times New Roman" w:cs="Times New Roman"/>
                <w:b/>
                <w:bCs/>
                <w:color w:val="000000"/>
                <w:lang w:eastAsia="cs-CZ"/>
              </w:rPr>
            </w:pPr>
            <w:proofErr w:type="spellStart"/>
            <w:r w:rsidRPr="00EF194F">
              <w:rPr>
                <w:rFonts w:ascii="Times New Roman" w:eastAsia="Times New Roman" w:hAnsi="Times New Roman" w:cs="Times New Roman"/>
                <w:b/>
                <w:bCs/>
                <w:color w:val="000000"/>
                <w:lang w:eastAsia="cs-CZ"/>
              </w:rPr>
              <w:t>Hamstringy</w:t>
            </w:r>
            <w:proofErr w:type="spellEnd"/>
          </w:p>
        </w:tc>
        <w:tc>
          <w:tcPr>
            <w:tcW w:w="2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20EBE2" w14:textId="77777777" w:rsidR="00704C06" w:rsidRPr="00EF194F" w:rsidRDefault="00704C06" w:rsidP="00704C06">
            <w:pPr>
              <w:jc w:val="center"/>
              <w:rPr>
                <w:rFonts w:ascii="Times New Roman" w:eastAsia="Times New Roman" w:hAnsi="Times New Roman" w:cs="Times New Roman"/>
                <w:b/>
                <w:bCs/>
                <w:color w:val="000000"/>
                <w:lang w:eastAsia="cs-CZ"/>
              </w:rPr>
            </w:pPr>
            <w:proofErr w:type="spellStart"/>
            <w:r w:rsidRPr="00EF194F">
              <w:rPr>
                <w:rFonts w:ascii="Times New Roman" w:eastAsia="Times New Roman" w:hAnsi="Times New Roman" w:cs="Times New Roman"/>
                <w:b/>
                <w:bCs/>
                <w:color w:val="000000"/>
                <w:lang w:eastAsia="cs-CZ"/>
              </w:rPr>
              <w:t>Svayl</w:t>
            </w:r>
            <w:proofErr w:type="spellEnd"/>
            <w:r w:rsidRPr="00EF194F">
              <w:rPr>
                <w:rFonts w:ascii="Times New Roman" w:eastAsia="Times New Roman" w:hAnsi="Times New Roman" w:cs="Times New Roman"/>
                <w:b/>
                <w:bCs/>
                <w:color w:val="000000"/>
                <w:lang w:eastAsia="cs-CZ"/>
              </w:rPr>
              <w:t xml:space="preserve"> břišní stěny </w:t>
            </w:r>
          </w:p>
        </w:tc>
      </w:tr>
      <w:tr w:rsidR="00704C06" w:rsidRPr="00EF194F" w14:paraId="0CDC1ABA" w14:textId="77777777" w:rsidTr="00704C06">
        <w:trPr>
          <w:trHeight w:val="64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6906E915"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quadriceps</w:t>
            </w:r>
            <w:proofErr w:type="spellEnd"/>
            <w:r w:rsidRPr="00EF194F">
              <w:rPr>
                <w:rFonts w:ascii="Times New Roman" w:eastAsia="Times New Roman" w:hAnsi="Times New Roman" w:cs="Times New Roman"/>
                <w:color w:val="343434"/>
                <w:lang w:eastAsia="cs-CZ"/>
              </w:rPr>
              <w:t xml:space="preserve"> </w:t>
            </w:r>
            <w:proofErr w:type="spellStart"/>
            <w:r w:rsidRPr="00EF194F">
              <w:rPr>
                <w:rFonts w:ascii="Times New Roman" w:eastAsia="Times New Roman" w:hAnsi="Times New Roman" w:cs="Times New Roman"/>
                <w:color w:val="343434"/>
                <w:lang w:eastAsia="cs-CZ"/>
              </w:rPr>
              <w:t>femoris</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4928B999"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adduktor </w:t>
            </w:r>
            <w:proofErr w:type="spellStart"/>
            <w:r w:rsidRPr="00EF194F">
              <w:rPr>
                <w:rFonts w:ascii="Times New Roman" w:eastAsia="Times New Roman" w:hAnsi="Times New Roman" w:cs="Times New Roman"/>
                <w:color w:val="343434"/>
                <w:lang w:eastAsia="cs-CZ"/>
              </w:rPr>
              <w:t>magnus</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3A64FCCC"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gluteus</w:t>
            </w:r>
            <w:proofErr w:type="spellEnd"/>
            <w:r w:rsidRPr="00EF194F">
              <w:rPr>
                <w:rFonts w:ascii="Times New Roman" w:eastAsia="Times New Roman" w:hAnsi="Times New Roman" w:cs="Times New Roman"/>
                <w:color w:val="343434"/>
                <w:lang w:eastAsia="cs-CZ"/>
              </w:rPr>
              <w:t xml:space="preserve"> </w:t>
            </w:r>
            <w:proofErr w:type="spellStart"/>
            <w:r w:rsidRPr="00EF194F">
              <w:rPr>
                <w:rFonts w:ascii="Times New Roman" w:eastAsia="Times New Roman" w:hAnsi="Times New Roman" w:cs="Times New Roman"/>
                <w:color w:val="343434"/>
                <w:lang w:eastAsia="cs-CZ"/>
              </w:rPr>
              <w:t>maximus</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4F42EC42"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semimembranosus</w:t>
            </w:r>
            <w:proofErr w:type="spellEnd"/>
          </w:p>
        </w:tc>
        <w:tc>
          <w:tcPr>
            <w:tcW w:w="2340" w:type="dxa"/>
            <w:tcBorders>
              <w:top w:val="nil"/>
              <w:left w:val="nil"/>
              <w:bottom w:val="single" w:sz="4" w:space="0" w:color="auto"/>
              <w:right w:val="single" w:sz="4" w:space="0" w:color="auto"/>
            </w:tcBorders>
            <w:shd w:val="clear" w:color="auto" w:fill="auto"/>
            <w:vAlign w:val="center"/>
            <w:hideMark/>
          </w:tcPr>
          <w:p w14:paraId="556E8B1F"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rectus</w:t>
            </w:r>
            <w:proofErr w:type="spellEnd"/>
            <w:r w:rsidRPr="00EF194F">
              <w:rPr>
                <w:rFonts w:ascii="Times New Roman" w:eastAsia="Times New Roman" w:hAnsi="Times New Roman" w:cs="Times New Roman"/>
                <w:color w:val="343434"/>
                <w:lang w:eastAsia="cs-CZ"/>
              </w:rPr>
              <w:t xml:space="preserve"> </w:t>
            </w:r>
            <w:proofErr w:type="spellStart"/>
            <w:r w:rsidRPr="00EF194F">
              <w:rPr>
                <w:rFonts w:ascii="Times New Roman" w:eastAsia="Times New Roman" w:hAnsi="Times New Roman" w:cs="Times New Roman"/>
                <w:color w:val="343434"/>
                <w:lang w:eastAsia="cs-CZ"/>
              </w:rPr>
              <w:t>abdominis</w:t>
            </w:r>
            <w:proofErr w:type="spellEnd"/>
          </w:p>
        </w:tc>
      </w:tr>
      <w:tr w:rsidR="00704C06" w:rsidRPr="00EF194F" w14:paraId="01CF6DE3" w14:textId="77777777" w:rsidTr="00704C06">
        <w:trPr>
          <w:trHeight w:val="64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72FA0BB6"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sartorius</w:t>
            </w:r>
            <w:proofErr w:type="spellEnd"/>
            <w:r w:rsidRPr="00EF194F">
              <w:rPr>
                <w:rFonts w:ascii="Times New Roman" w:eastAsia="Times New Roman" w:hAnsi="Times New Roman" w:cs="Times New Roman"/>
                <w:color w:val="343434"/>
                <w:lang w:eastAsia="cs-CZ"/>
              </w:rPr>
              <w:t xml:space="preserve"> </w:t>
            </w:r>
          </w:p>
        </w:tc>
        <w:tc>
          <w:tcPr>
            <w:tcW w:w="1880" w:type="dxa"/>
            <w:tcBorders>
              <w:top w:val="nil"/>
              <w:left w:val="nil"/>
              <w:bottom w:val="single" w:sz="4" w:space="0" w:color="auto"/>
              <w:right w:val="single" w:sz="4" w:space="0" w:color="auto"/>
            </w:tcBorders>
            <w:shd w:val="clear" w:color="auto" w:fill="auto"/>
            <w:vAlign w:val="center"/>
            <w:hideMark/>
          </w:tcPr>
          <w:p w14:paraId="7DA04385"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adduktor </w:t>
            </w:r>
            <w:proofErr w:type="spellStart"/>
            <w:r w:rsidRPr="00EF194F">
              <w:rPr>
                <w:rFonts w:ascii="Times New Roman" w:eastAsia="Times New Roman" w:hAnsi="Times New Roman" w:cs="Times New Roman"/>
                <w:color w:val="343434"/>
                <w:lang w:eastAsia="cs-CZ"/>
              </w:rPr>
              <w:t>longus</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84B2FA5"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gluteus</w:t>
            </w:r>
            <w:proofErr w:type="spellEnd"/>
            <w:r w:rsidRPr="00EF194F">
              <w:rPr>
                <w:rFonts w:ascii="Times New Roman" w:eastAsia="Times New Roman" w:hAnsi="Times New Roman" w:cs="Times New Roman"/>
                <w:color w:val="343434"/>
                <w:lang w:eastAsia="cs-CZ"/>
              </w:rPr>
              <w:t xml:space="preserve"> </w:t>
            </w:r>
            <w:proofErr w:type="spellStart"/>
            <w:r w:rsidRPr="00EF194F">
              <w:rPr>
                <w:rFonts w:ascii="Times New Roman" w:eastAsia="Times New Roman" w:hAnsi="Times New Roman" w:cs="Times New Roman"/>
                <w:color w:val="343434"/>
                <w:lang w:eastAsia="cs-CZ"/>
              </w:rPr>
              <w:t>medius</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476F76D4" w14:textId="77777777" w:rsidR="00704C06" w:rsidRPr="00EF194F" w:rsidRDefault="00704C06" w:rsidP="00704C06">
            <w:pPr>
              <w:rPr>
                <w:rFonts w:ascii="Times New Roman" w:eastAsia="Times New Roman" w:hAnsi="Times New Roman" w:cs="Times New Roman"/>
                <w:color w:val="343434"/>
                <w:lang w:eastAsia="cs-CZ"/>
              </w:rPr>
            </w:pPr>
            <w:r w:rsidRPr="00EF194F">
              <w:rPr>
                <w:rFonts w:ascii="Times New Roman" w:eastAsia="Times New Roman" w:hAnsi="Times New Roman" w:cs="Times New Roman"/>
                <w:color w:val="343434"/>
                <w:lang w:eastAsia="cs-CZ"/>
              </w:rPr>
              <w:t xml:space="preserve">m. </w:t>
            </w:r>
            <w:proofErr w:type="spellStart"/>
            <w:r w:rsidRPr="00EF194F">
              <w:rPr>
                <w:rFonts w:ascii="Times New Roman" w:eastAsia="Times New Roman" w:hAnsi="Times New Roman" w:cs="Times New Roman"/>
                <w:color w:val="343434"/>
                <w:lang w:eastAsia="cs-CZ"/>
              </w:rPr>
              <w:t>semitendiniosus</w:t>
            </w:r>
            <w:proofErr w:type="spellEnd"/>
          </w:p>
        </w:tc>
        <w:tc>
          <w:tcPr>
            <w:tcW w:w="2340" w:type="dxa"/>
            <w:tcBorders>
              <w:top w:val="nil"/>
              <w:left w:val="nil"/>
              <w:bottom w:val="single" w:sz="4" w:space="0" w:color="auto"/>
              <w:right w:val="single" w:sz="4" w:space="0" w:color="auto"/>
            </w:tcBorders>
            <w:shd w:val="clear" w:color="auto" w:fill="auto"/>
            <w:vAlign w:val="center"/>
            <w:hideMark/>
          </w:tcPr>
          <w:p w14:paraId="1A2E6B19"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 xml:space="preserve">m. </w:t>
            </w:r>
            <w:proofErr w:type="spellStart"/>
            <w:r w:rsidRPr="00EF194F">
              <w:rPr>
                <w:rFonts w:ascii="Times New Roman" w:eastAsia="Times New Roman" w:hAnsi="Times New Roman" w:cs="Times New Roman"/>
                <w:color w:val="000000"/>
                <w:lang w:eastAsia="cs-CZ"/>
              </w:rPr>
              <w:t>obliquus</w:t>
            </w:r>
            <w:proofErr w:type="spellEnd"/>
            <w:r w:rsidRPr="00EF194F">
              <w:rPr>
                <w:rFonts w:ascii="Times New Roman" w:eastAsia="Times New Roman" w:hAnsi="Times New Roman" w:cs="Times New Roman"/>
                <w:color w:val="000000"/>
                <w:lang w:eastAsia="cs-CZ"/>
              </w:rPr>
              <w:t xml:space="preserve"> </w:t>
            </w:r>
            <w:proofErr w:type="spellStart"/>
            <w:r w:rsidRPr="00EF194F">
              <w:rPr>
                <w:rFonts w:ascii="Times New Roman" w:eastAsia="Times New Roman" w:hAnsi="Times New Roman" w:cs="Times New Roman"/>
                <w:color w:val="000000"/>
                <w:lang w:eastAsia="cs-CZ"/>
              </w:rPr>
              <w:t>internus</w:t>
            </w:r>
            <w:proofErr w:type="spellEnd"/>
            <w:r w:rsidRPr="00EF194F">
              <w:rPr>
                <w:rFonts w:ascii="Times New Roman" w:eastAsia="Times New Roman" w:hAnsi="Times New Roman" w:cs="Times New Roman"/>
                <w:color w:val="000000"/>
                <w:lang w:eastAsia="cs-CZ"/>
              </w:rPr>
              <w:t xml:space="preserve"> et </w:t>
            </w:r>
            <w:proofErr w:type="spellStart"/>
            <w:r w:rsidRPr="00EF194F">
              <w:rPr>
                <w:rFonts w:ascii="Times New Roman" w:eastAsia="Times New Roman" w:hAnsi="Times New Roman" w:cs="Times New Roman"/>
                <w:color w:val="000000"/>
                <w:lang w:eastAsia="cs-CZ"/>
              </w:rPr>
              <w:t>externus</w:t>
            </w:r>
            <w:proofErr w:type="spellEnd"/>
            <w:r w:rsidRPr="00EF194F">
              <w:rPr>
                <w:rFonts w:ascii="Times New Roman" w:eastAsia="Times New Roman" w:hAnsi="Times New Roman" w:cs="Times New Roman"/>
                <w:color w:val="000000"/>
                <w:lang w:eastAsia="cs-CZ"/>
              </w:rPr>
              <w:t xml:space="preserve"> </w:t>
            </w:r>
            <w:proofErr w:type="spellStart"/>
            <w:r w:rsidRPr="00EF194F">
              <w:rPr>
                <w:rFonts w:ascii="Times New Roman" w:eastAsia="Times New Roman" w:hAnsi="Times New Roman" w:cs="Times New Roman"/>
                <w:color w:val="000000"/>
                <w:lang w:eastAsia="cs-CZ"/>
              </w:rPr>
              <w:t>abdominis</w:t>
            </w:r>
            <w:proofErr w:type="spellEnd"/>
          </w:p>
        </w:tc>
      </w:tr>
      <w:tr w:rsidR="00704C06" w:rsidRPr="00EF194F" w14:paraId="4FC917D8" w14:textId="77777777" w:rsidTr="00704C06">
        <w:trPr>
          <w:trHeight w:val="645"/>
        </w:trPr>
        <w:tc>
          <w:tcPr>
            <w:tcW w:w="1880" w:type="dxa"/>
            <w:tcBorders>
              <w:top w:val="nil"/>
              <w:left w:val="single" w:sz="4" w:space="0" w:color="auto"/>
              <w:bottom w:val="single" w:sz="4" w:space="0" w:color="auto"/>
              <w:right w:val="single" w:sz="4" w:space="0" w:color="auto"/>
            </w:tcBorders>
            <w:shd w:val="clear" w:color="auto" w:fill="auto"/>
            <w:vAlign w:val="center"/>
            <w:hideMark/>
          </w:tcPr>
          <w:p w14:paraId="0DB73BBD"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 </w:t>
            </w:r>
          </w:p>
        </w:tc>
        <w:tc>
          <w:tcPr>
            <w:tcW w:w="1880" w:type="dxa"/>
            <w:tcBorders>
              <w:top w:val="nil"/>
              <w:left w:val="nil"/>
              <w:bottom w:val="single" w:sz="4" w:space="0" w:color="auto"/>
              <w:right w:val="single" w:sz="4" w:space="0" w:color="auto"/>
            </w:tcBorders>
            <w:shd w:val="clear" w:color="auto" w:fill="auto"/>
            <w:vAlign w:val="center"/>
            <w:hideMark/>
          </w:tcPr>
          <w:p w14:paraId="497B83D3"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m. adduktor brevis</w:t>
            </w:r>
          </w:p>
        </w:tc>
        <w:tc>
          <w:tcPr>
            <w:tcW w:w="1880" w:type="dxa"/>
            <w:tcBorders>
              <w:top w:val="nil"/>
              <w:left w:val="nil"/>
              <w:bottom w:val="single" w:sz="4" w:space="0" w:color="auto"/>
              <w:right w:val="single" w:sz="4" w:space="0" w:color="auto"/>
            </w:tcBorders>
            <w:shd w:val="clear" w:color="auto" w:fill="auto"/>
            <w:vAlign w:val="center"/>
            <w:hideMark/>
          </w:tcPr>
          <w:p w14:paraId="227D0F0B"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 xml:space="preserve">m. </w:t>
            </w:r>
            <w:proofErr w:type="spellStart"/>
            <w:r w:rsidRPr="00EF194F">
              <w:rPr>
                <w:rFonts w:ascii="Times New Roman" w:eastAsia="Times New Roman" w:hAnsi="Times New Roman" w:cs="Times New Roman"/>
                <w:color w:val="000000"/>
                <w:lang w:eastAsia="cs-CZ"/>
              </w:rPr>
              <w:t>gluteus</w:t>
            </w:r>
            <w:proofErr w:type="spellEnd"/>
            <w:r w:rsidRPr="00EF194F">
              <w:rPr>
                <w:rFonts w:ascii="Times New Roman" w:eastAsia="Times New Roman" w:hAnsi="Times New Roman" w:cs="Times New Roman"/>
                <w:color w:val="000000"/>
                <w:lang w:eastAsia="cs-CZ"/>
              </w:rPr>
              <w:t xml:space="preserve"> </w:t>
            </w:r>
            <w:proofErr w:type="spellStart"/>
            <w:r w:rsidRPr="00EF194F">
              <w:rPr>
                <w:rFonts w:ascii="Times New Roman" w:eastAsia="Times New Roman" w:hAnsi="Times New Roman" w:cs="Times New Roman"/>
                <w:color w:val="000000"/>
                <w:lang w:eastAsia="cs-CZ"/>
              </w:rPr>
              <w:t>minimus</w:t>
            </w:r>
            <w:proofErr w:type="spellEnd"/>
          </w:p>
        </w:tc>
        <w:tc>
          <w:tcPr>
            <w:tcW w:w="2080" w:type="dxa"/>
            <w:tcBorders>
              <w:top w:val="nil"/>
              <w:left w:val="nil"/>
              <w:bottom w:val="single" w:sz="4" w:space="0" w:color="auto"/>
              <w:right w:val="single" w:sz="4" w:space="0" w:color="auto"/>
            </w:tcBorders>
            <w:shd w:val="clear" w:color="auto" w:fill="auto"/>
            <w:vAlign w:val="center"/>
            <w:hideMark/>
          </w:tcPr>
          <w:p w14:paraId="32B6E739"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 xml:space="preserve">m. biceps </w:t>
            </w:r>
            <w:proofErr w:type="spellStart"/>
            <w:r w:rsidRPr="00EF194F">
              <w:rPr>
                <w:rFonts w:ascii="Times New Roman" w:eastAsia="Times New Roman" w:hAnsi="Times New Roman" w:cs="Times New Roman"/>
                <w:color w:val="000000"/>
                <w:lang w:eastAsia="cs-CZ"/>
              </w:rPr>
              <w:t>femoris</w:t>
            </w:r>
            <w:proofErr w:type="spellEnd"/>
          </w:p>
        </w:tc>
        <w:tc>
          <w:tcPr>
            <w:tcW w:w="2340" w:type="dxa"/>
            <w:tcBorders>
              <w:top w:val="nil"/>
              <w:left w:val="nil"/>
              <w:bottom w:val="single" w:sz="4" w:space="0" w:color="auto"/>
              <w:right w:val="single" w:sz="4" w:space="0" w:color="auto"/>
            </w:tcBorders>
            <w:shd w:val="clear" w:color="auto" w:fill="auto"/>
            <w:vAlign w:val="center"/>
            <w:hideMark/>
          </w:tcPr>
          <w:p w14:paraId="2DD14176" w14:textId="77777777" w:rsidR="00704C06" w:rsidRPr="00EF194F" w:rsidRDefault="00704C06" w:rsidP="00704C06">
            <w:pPr>
              <w:rPr>
                <w:rFonts w:ascii="Times New Roman" w:eastAsia="Times New Roman" w:hAnsi="Times New Roman" w:cs="Times New Roman"/>
                <w:color w:val="000000"/>
                <w:lang w:eastAsia="cs-CZ"/>
              </w:rPr>
            </w:pPr>
            <w:r w:rsidRPr="00EF194F">
              <w:rPr>
                <w:rFonts w:ascii="Times New Roman" w:eastAsia="Times New Roman" w:hAnsi="Times New Roman" w:cs="Times New Roman"/>
                <w:color w:val="000000"/>
                <w:lang w:eastAsia="cs-CZ"/>
              </w:rPr>
              <w:t xml:space="preserve">m. </w:t>
            </w:r>
            <w:proofErr w:type="spellStart"/>
            <w:r w:rsidRPr="00EF194F">
              <w:rPr>
                <w:rFonts w:ascii="Times New Roman" w:eastAsia="Times New Roman" w:hAnsi="Times New Roman" w:cs="Times New Roman"/>
                <w:color w:val="000000"/>
                <w:lang w:eastAsia="cs-CZ"/>
              </w:rPr>
              <w:t>transversus</w:t>
            </w:r>
            <w:proofErr w:type="spellEnd"/>
            <w:r w:rsidRPr="00EF194F">
              <w:rPr>
                <w:rFonts w:ascii="Times New Roman" w:eastAsia="Times New Roman" w:hAnsi="Times New Roman" w:cs="Times New Roman"/>
                <w:color w:val="000000"/>
                <w:lang w:eastAsia="cs-CZ"/>
              </w:rPr>
              <w:t xml:space="preserve"> </w:t>
            </w:r>
            <w:proofErr w:type="spellStart"/>
            <w:r w:rsidRPr="00EF194F">
              <w:rPr>
                <w:rFonts w:ascii="Times New Roman" w:eastAsia="Times New Roman" w:hAnsi="Times New Roman" w:cs="Times New Roman"/>
                <w:color w:val="000000"/>
                <w:lang w:eastAsia="cs-CZ"/>
              </w:rPr>
              <w:t>abdominis</w:t>
            </w:r>
            <w:proofErr w:type="spellEnd"/>
          </w:p>
        </w:tc>
      </w:tr>
    </w:tbl>
    <w:p w14:paraId="75C24336" w14:textId="77777777" w:rsidR="00704C06" w:rsidRPr="00704C06" w:rsidRDefault="00704C06" w:rsidP="00EF194F">
      <w:pPr>
        <w:pStyle w:val="Heading1"/>
        <w:spacing w:before="240" w:after="360"/>
        <w:rPr>
          <w:rFonts w:ascii="Times New Roman" w:eastAsiaTheme="minorEastAsia" w:hAnsi="Times New Roman" w:cs="Times New Roman"/>
          <w:b w:val="0"/>
          <w:bCs w:val="0"/>
          <w:color w:val="343434"/>
          <w:sz w:val="24"/>
          <w:szCs w:val="24"/>
        </w:rPr>
      </w:pPr>
    </w:p>
    <w:p w14:paraId="49EBD938" w14:textId="70A49A59" w:rsidR="00FF6F52" w:rsidRPr="00EF194F" w:rsidRDefault="00443BA5" w:rsidP="00EF194F">
      <w:pPr>
        <w:pStyle w:val="Heading1"/>
        <w:spacing w:before="240" w:after="360"/>
        <w:rPr>
          <w:rFonts w:ascii="Times New Roman" w:hAnsi="Times New Roman" w:cs="Times New Roman"/>
          <w:color w:val="auto"/>
          <w:sz w:val="28"/>
          <w:szCs w:val="28"/>
        </w:rPr>
      </w:pPr>
      <w:r w:rsidRPr="00EF194F">
        <w:rPr>
          <w:rFonts w:ascii="Times New Roman" w:hAnsi="Times New Roman" w:cs="Times New Roman"/>
          <w:color w:val="auto"/>
          <w:sz w:val="28"/>
          <w:szCs w:val="28"/>
        </w:rPr>
        <w:t>Pr</w:t>
      </w:r>
      <w:r w:rsidR="00EF194F">
        <w:rPr>
          <w:rFonts w:ascii="Times New Roman" w:hAnsi="Times New Roman" w:cs="Times New Roman"/>
          <w:color w:val="auto"/>
          <w:sz w:val="28"/>
          <w:szCs w:val="28"/>
        </w:rPr>
        <w:t xml:space="preserve">o </w:t>
      </w:r>
      <w:r w:rsidRPr="00EF194F">
        <w:rPr>
          <w:rFonts w:ascii="Times New Roman" w:hAnsi="Times New Roman" w:cs="Times New Roman"/>
          <w:color w:val="auto"/>
          <w:sz w:val="28"/>
          <w:szCs w:val="28"/>
        </w:rPr>
        <w:t xml:space="preserve">koho a </w:t>
      </w:r>
      <w:r w:rsidR="00A50DD1">
        <w:rPr>
          <w:rFonts w:ascii="Times New Roman" w:hAnsi="Times New Roman" w:cs="Times New Roman"/>
          <w:color w:val="auto"/>
          <w:sz w:val="28"/>
          <w:szCs w:val="28"/>
        </w:rPr>
        <w:t xml:space="preserve">pro jakou sportovní </w:t>
      </w:r>
      <w:r w:rsidRPr="00EF194F">
        <w:rPr>
          <w:rFonts w:ascii="Times New Roman" w:hAnsi="Times New Roman" w:cs="Times New Roman"/>
          <w:color w:val="auto"/>
          <w:sz w:val="28"/>
          <w:szCs w:val="28"/>
        </w:rPr>
        <w:t>disciplínu je d</w:t>
      </w:r>
      <w:r w:rsidR="00A50DD1">
        <w:rPr>
          <w:rFonts w:ascii="Times New Roman" w:hAnsi="Times New Roman" w:cs="Times New Roman"/>
          <w:color w:val="auto"/>
          <w:sz w:val="28"/>
          <w:szCs w:val="28"/>
        </w:rPr>
        <w:t>ř</w:t>
      </w:r>
      <w:r w:rsidRPr="00EF194F">
        <w:rPr>
          <w:rFonts w:ascii="Times New Roman" w:hAnsi="Times New Roman" w:cs="Times New Roman"/>
          <w:color w:val="auto"/>
          <w:sz w:val="28"/>
          <w:szCs w:val="28"/>
        </w:rPr>
        <w:t>ep vhodný ?</w:t>
      </w:r>
    </w:p>
    <w:p w14:paraId="28BB0B40" w14:textId="135CBB86" w:rsidR="00FF6F52" w:rsidRPr="00EF194F" w:rsidRDefault="00A50DD1" w:rsidP="00EF194F">
      <w:pPr>
        <w:widowControl w:val="0"/>
        <w:autoSpaceDE w:val="0"/>
        <w:autoSpaceDN w:val="0"/>
        <w:adjustRightInd w:val="0"/>
        <w:spacing w:before="120" w:after="240" w:line="360" w:lineRule="auto"/>
        <w:ind w:firstLine="720"/>
        <w:rPr>
          <w:rFonts w:ascii="Times New Roman" w:hAnsi="Times New Roman" w:cs="Times New Roman"/>
          <w:color w:val="343434"/>
        </w:rPr>
      </w:pPr>
      <w:r w:rsidRPr="00EF194F">
        <w:rPr>
          <w:rFonts w:ascii="Times New Roman" w:hAnsi="Times New Roman" w:cs="Times New Roman"/>
          <w:color w:val="343434"/>
        </w:rPr>
        <w:t>Dřep</w:t>
      </w:r>
      <w:r w:rsidR="00FF6F52" w:rsidRPr="00EF194F">
        <w:rPr>
          <w:rFonts w:ascii="Times New Roman" w:hAnsi="Times New Roman" w:cs="Times New Roman"/>
          <w:color w:val="343434"/>
        </w:rPr>
        <w:t xml:space="preserve"> je </w:t>
      </w:r>
      <w:r w:rsidRPr="00EF194F">
        <w:rPr>
          <w:rFonts w:ascii="Times New Roman" w:hAnsi="Times New Roman" w:cs="Times New Roman"/>
          <w:color w:val="343434"/>
        </w:rPr>
        <w:t>nevyhnutelnou</w:t>
      </w:r>
      <w:r w:rsidR="00FF6F52" w:rsidRPr="00EF194F">
        <w:rPr>
          <w:rFonts w:ascii="Times New Roman" w:hAnsi="Times New Roman" w:cs="Times New Roman"/>
          <w:color w:val="343434"/>
        </w:rPr>
        <w:t xml:space="preserve"> </w:t>
      </w:r>
      <w:r w:rsidRPr="00EF194F">
        <w:rPr>
          <w:rFonts w:ascii="Times New Roman" w:hAnsi="Times New Roman" w:cs="Times New Roman"/>
          <w:color w:val="343434"/>
        </w:rPr>
        <w:t>s</w:t>
      </w:r>
      <w:r>
        <w:rPr>
          <w:rFonts w:ascii="Times New Roman" w:hAnsi="Times New Roman" w:cs="Times New Roman"/>
          <w:color w:val="343434"/>
        </w:rPr>
        <w:t>o</w:t>
      </w:r>
      <w:r w:rsidRPr="00EF194F">
        <w:rPr>
          <w:rFonts w:ascii="Times New Roman" w:hAnsi="Times New Roman" w:cs="Times New Roman"/>
          <w:color w:val="343434"/>
        </w:rPr>
        <w:t>učást</w:t>
      </w:r>
      <w:r>
        <w:rPr>
          <w:rFonts w:ascii="Times New Roman" w:hAnsi="Times New Roman" w:cs="Times New Roman"/>
          <w:color w:val="343434"/>
        </w:rPr>
        <w:t>í</w:t>
      </w:r>
      <w:r w:rsidR="00FF6F52" w:rsidRPr="00EF194F">
        <w:rPr>
          <w:rFonts w:ascii="Times New Roman" w:hAnsi="Times New Roman" w:cs="Times New Roman"/>
          <w:color w:val="343434"/>
        </w:rPr>
        <w:t xml:space="preserve"> každ</w:t>
      </w:r>
      <w:r>
        <w:rPr>
          <w:rFonts w:ascii="Times New Roman" w:hAnsi="Times New Roman" w:cs="Times New Roman"/>
          <w:color w:val="343434"/>
        </w:rPr>
        <w:t>é</w:t>
      </w:r>
      <w:r w:rsidR="00FF6F52" w:rsidRPr="00EF194F">
        <w:rPr>
          <w:rFonts w:ascii="Times New Roman" w:hAnsi="Times New Roman" w:cs="Times New Roman"/>
          <w:color w:val="343434"/>
        </w:rPr>
        <w:t xml:space="preserve"> </w:t>
      </w:r>
      <w:r>
        <w:rPr>
          <w:rFonts w:ascii="Times New Roman" w:hAnsi="Times New Roman" w:cs="Times New Roman"/>
          <w:color w:val="343434"/>
        </w:rPr>
        <w:t>s</w:t>
      </w:r>
      <w:r w:rsidR="00FF6F52" w:rsidRPr="00EF194F">
        <w:rPr>
          <w:rFonts w:ascii="Times New Roman" w:hAnsi="Times New Roman" w:cs="Times New Roman"/>
          <w:color w:val="343434"/>
        </w:rPr>
        <w:t>portov</w:t>
      </w:r>
      <w:r>
        <w:rPr>
          <w:rFonts w:ascii="Times New Roman" w:hAnsi="Times New Roman" w:cs="Times New Roman"/>
          <w:color w:val="343434"/>
        </w:rPr>
        <w:t>ní</w:t>
      </w:r>
      <w:r w:rsidR="00FF6F52" w:rsidRPr="00EF194F">
        <w:rPr>
          <w:rFonts w:ascii="Times New Roman" w:hAnsi="Times New Roman" w:cs="Times New Roman"/>
          <w:color w:val="343434"/>
        </w:rPr>
        <w:t xml:space="preserve"> </w:t>
      </w:r>
      <w:r w:rsidR="00910D4F" w:rsidRPr="00EF194F">
        <w:rPr>
          <w:rFonts w:ascii="Times New Roman" w:hAnsi="Times New Roman" w:cs="Times New Roman"/>
          <w:color w:val="343434"/>
        </w:rPr>
        <w:t xml:space="preserve">disciplíny. </w:t>
      </w:r>
      <w:r>
        <w:rPr>
          <w:rFonts w:ascii="Times New Roman" w:hAnsi="Times New Roman" w:cs="Times New Roman"/>
          <w:color w:val="343434"/>
        </w:rPr>
        <w:t xml:space="preserve">Jedná se </w:t>
      </w:r>
      <w:r w:rsidR="00910D4F" w:rsidRPr="00EF194F">
        <w:rPr>
          <w:rFonts w:ascii="Times New Roman" w:hAnsi="Times New Roman" w:cs="Times New Roman"/>
          <w:color w:val="343434"/>
        </w:rPr>
        <w:t>o p</w:t>
      </w:r>
      <w:r>
        <w:rPr>
          <w:rFonts w:ascii="Times New Roman" w:hAnsi="Times New Roman" w:cs="Times New Roman"/>
          <w:color w:val="343434"/>
        </w:rPr>
        <w:t>ř</w:t>
      </w:r>
      <w:r w:rsidR="00910D4F" w:rsidRPr="00EF194F">
        <w:rPr>
          <w:rFonts w:ascii="Times New Roman" w:hAnsi="Times New Roman" w:cs="Times New Roman"/>
          <w:color w:val="343434"/>
        </w:rPr>
        <w:t>irozený</w:t>
      </w:r>
      <w:r w:rsidR="00FF6F52" w:rsidRPr="00EF194F">
        <w:rPr>
          <w:rFonts w:ascii="Times New Roman" w:hAnsi="Times New Roman" w:cs="Times New Roman"/>
          <w:color w:val="343434"/>
        </w:rPr>
        <w:t xml:space="preserve"> </w:t>
      </w:r>
      <w:r w:rsidR="00CD3131" w:rsidRPr="00EF194F">
        <w:rPr>
          <w:rFonts w:ascii="Times New Roman" w:hAnsi="Times New Roman" w:cs="Times New Roman"/>
          <w:color w:val="343434"/>
        </w:rPr>
        <w:t>mechanismus</w:t>
      </w:r>
      <w:r w:rsidR="00FF6F52" w:rsidRPr="00EF194F">
        <w:rPr>
          <w:rFonts w:ascii="Times New Roman" w:hAnsi="Times New Roman" w:cs="Times New Roman"/>
          <w:color w:val="343434"/>
        </w:rPr>
        <w:t xml:space="preserve">, </w:t>
      </w:r>
      <w:r>
        <w:rPr>
          <w:rFonts w:ascii="Times New Roman" w:hAnsi="Times New Roman" w:cs="Times New Roman"/>
          <w:color w:val="343434"/>
        </w:rPr>
        <w:t>kdy</w:t>
      </w:r>
      <w:r w:rsidR="00FF6F52" w:rsidRPr="00EF194F">
        <w:rPr>
          <w:rFonts w:ascii="Times New Roman" w:hAnsi="Times New Roman" w:cs="Times New Roman"/>
          <w:color w:val="343434"/>
        </w:rPr>
        <w:t xml:space="preserve"> </w:t>
      </w:r>
      <w:r w:rsidR="00443BA5" w:rsidRPr="00EF194F">
        <w:rPr>
          <w:rFonts w:ascii="Times New Roman" w:hAnsi="Times New Roman" w:cs="Times New Roman"/>
          <w:color w:val="343434"/>
        </w:rPr>
        <w:t>s</w:t>
      </w:r>
      <w:r>
        <w:rPr>
          <w:rFonts w:ascii="Times New Roman" w:hAnsi="Times New Roman" w:cs="Times New Roman"/>
          <w:color w:val="343434"/>
        </w:rPr>
        <w:t>e</w:t>
      </w:r>
      <w:r w:rsidR="00443BA5" w:rsidRPr="00EF194F">
        <w:rPr>
          <w:rFonts w:ascii="Times New Roman" w:hAnsi="Times New Roman" w:cs="Times New Roman"/>
          <w:color w:val="343434"/>
        </w:rPr>
        <w:t xml:space="preserve"> d</w:t>
      </w:r>
      <w:r>
        <w:rPr>
          <w:rFonts w:ascii="Times New Roman" w:hAnsi="Times New Roman" w:cs="Times New Roman"/>
          <w:color w:val="343434"/>
        </w:rPr>
        <w:t>ř</w:t>
      </w:r>
      <w:r w:rsidR="00443BA5" w:rsidRPr="00EF194F">
        <w:rPr>
          <w:rFonts w:ascii="Times New Roman" w:hAnsi="Times New Roman" w:cs="Times New Roman"/>
          <w:color w:val="343434"/>
        </w:rPr>
        <w:t>ep</w:t>
      </w:r>
      <w:r w:rsidR="00FF6F52" w:rsidRPr="00EF194F">
        <w:rPr>
          <w:rFonts w:ascii="Times New Roman" w:hAnsi="Times New Roman" w:cs="Times New Roman"/>
          <w:color w:val="343434"/>
        </w:rPr>
        <w:t xml:space="preserve"> obj</w:t>
      </w:r>
      <w:r>
        <w:rPr>
          <w:rFonts w:ascii="Times New Roman" w:hAnsi="Times New Roman" w:cs="Times New Roman"/>
          <w:color w:val="343434"/>
        </w:rPr>
        <w:t>e</w:t>
      </w:r>
      <w:r w:rsidR="00FF6F52" w:rsidRPr="00EF194F">
        <w:rPr>
          <w:rFonts w:ascii="Times New Roman" w:hAnsi="Times New Roman" w:cs="Times New Roman"/>
          <w:color w:val="343434"/>
        </w:rPr>
        <w:t xml:space="preserve">vuje </w:t>
      </w:r>
      <w:r>
        <w:rPr>
          <w:rFonts w:ascii="Times New Roman" w:hAnsi="Times New Roman" w:cs="Times New Roman"/>
          <w:color w:val="343434"/>
        </w:rPr>
        <w:t>i</w:t>
      </w:r>
      <w:r w:rsidR="00FF6F52" w:rsidRPr="00EF194F">
        <w:rPr>
          <w:rFonts w:ascii="Times New Roman" w:hAnsi="Times New Roman" w:cs="Times New Roman"/>
          <w:color w:val="343434"/>
        </w:rPr>
        <w:t xml:space="preserve"> p</w:t>
      </w:r>
      <w:r>
        <w:rPr>
          <w:rFonts w:ascii="Times New Roman" w:hAnsi="Times New Roman" w:cs="Times New Roman"/>
          <w:color w:val="343434"/>
        </w:rPr>
        <w:t>ř</w:t>
      </w:r>
      <w:r w:rsidR="00FF6F52" w:rsidRPr="00EF194F">
        <w:rPr>
          <w:rFonts w:ascii="Times New Roman" w:hAnsi="Times New Roman" w:cs="Times New Roman"/>
          <w:color w:val="343434"/>
        </w:rPr>
        <w:t>i b</w:t>
      </w:r>
      <w:r>
        <w:rPr>
          <w:rFonts w:ascii="Times New Roman" w:hAnsi="Times New Roman" w:cs="Times New Roman"/>
          <w:color w:val="343434"/>
        </w:rPr>
        <w:t>ě</w:t>
      </w:r>
      <w:r w:rsidR="00FF6F52" w:rsidRPr="00EF194F">
        <w:rPr>
          <w:rFonts w:ascii="Times New Roman" w:hAnsi="Times New Roman" w:cs="Times New Roman"/>
          <w:color w:val="343434"/>
        </w:rPr>
        <w:t>žných činnost</w:t>
      </w:r>
      <w:r>
        <w:rPr>
          <w:rFonts w:ascii="Times New Roman" w:hAnsi="Times New Roman" w:cs="Times New Roman"/>
          <w:color w:val="343434"/>
        </w:rPr>
        <w:t>e</w:t>
      </w:r>
      <w:r w:rsidR="00FF6F52" w:rsidRPr="00EF194F">
        <w:rPr>
          <w:rFonts w:ascii="Times New Roman" w:hAnsi="Times New Roman" w:cs="Times New Roman"/>
          <w:color w:val="343434"/>
        </w:rPr>
        <w:t>ch. Využívaj</w:t>
      </w:r>
      <w:r>
        <w:rPr>
          <w:rFonts w:ascii="Times New Roman" w:hAnsi="Times New Roman" w:cs="Times New Roman"/>
          <w:color w:val="343434"/>
        </w:rPr>
        <w:t>í</w:t>
      </w:r>
      <w:r w:rsidR="00FF6F52" w:rsidRPr="00EF194F">
        <w:rPr>
          <w:rFonts w:ascii="Times New Roman" w:hAnsi="Times New Roman" w:cs="Times New Roman"/>
          <w:color w:val="343434"/>
        </w:rPr>
        <w:t xml:space="preserve"> ho malé d</w:t>
      </w:r>
      <w:r>
        <w:rPr>
          <w:rFonts w:ascii="Times New Roman" w:hAnsi="Times New Roman" w:cs="Times New Roman"/>
          <w:color w:val="343434"/>
        </w:rPr>
        <w:t>ě</w:t>
      </w:r>
      <w:r w:rsidR="00FF6F52" w:rsidRPr="00EF194F">
        <w:rPr>
          <w:rFonts w:ascii="Times New Roman" w:hAnsi="Times New Roman" w:cs="Times New Roman"/>
          <w:color w:val="343434"/>
        </w:rPr>
        <w:t>ti až po senior</w:t>
      </w:r>
      <w:r>
        <w:rPr>
          <w:rFonts w:ascii="Times New Roman" w:hAnsi="Times New Roman" w:cs="Times New Roman"/>
          <w:color w:val="343434"/>
        </w:rPr>
        <w:t>y.</w:t>
      </w:r>
      <w:r w:rsidR="00FF6F52" w:rsidRPr="00EF194F">
        <w:rPr>
          <w:rFonts w:ascii="Times New Roman" w:hAnsi="Times New Roman" w:cs="Times New Roman"/>
          <w:color w:val="343434"/>
        </w:rPr>
        <w:t xml:space="preserve"> Nap</w:t>
      </w:r>
      <w:r>
        <w:rPr>
          <w:rFonts w:ascii="Times New Roman" w:hAnsi="Times New Roman" w:cs="Times New Roman"/>
          <w:color w:val="343434"/>
        </w:rPr>
        <w:t>ř</w:t>
      </w:r>
      <w:r w:rsidR="00FF6F52" w:rsidRPr="00EF194F">
        <w:rPr>
          <w:rFonts w:ascii="Times New Roman" w:hAnsi="Times New Roman" w:cs="Times New Roman"/>
          <w:color w:val="343434"/>
        </w:rPr>
        <w:t xml:space="preserve">íklad </w:t>
      </w:r>
      <w:r>
        <w:rPr>
          <w:rFonts w:ascii="Times New Roman" w:hAnsi="Times New Roman" w:cs="Times New Roman"/>
          <w:color w:val="343434"/>
        </w:rPr>
        <w:t>j</w:t>
      </w:r>
      <w:r w:rsidR="00FF6F52" w:rsidRPr="00EF194F">
        <w:rPr>
          <w:rFonts w:ascii="Times New Roman" w:hAnsi="Times New Roman" w:cs="Times New Roman"/>
          <w:color w:val="343434"/>
        </w:rPr>
        <w:t>en p</w:t>
      </w:r>
      <w:r>
        <w:rPr>
          <w:rFonts w:ascii="Times New Roman" w:hAnsi="Times New Roman" w:cs="Times New Roman"/>
          <w:color w:val="343434"/>
        </w:rPr>
        <w:t>ř</w:t>
      </w:r>
      <w:r w:rsidR="00FF6F52" w:rsidRPr="00EF194F">
        <w:rPr>
          <w:rFonts w:ascii="Times New Roman" w:hAnsi="Times New Roman" w:cs="Times New Roman"/>
          <w:color w:val="343434"/>
        </w:rPr>
        <w:t>i vstávaní z</w:t>
      </w:r>
      <w:r>
        <w:rPr>
          <w:rFonts w:ascii="Times New Roman" w:hAnsi="Times New Roman" w:cs="Times New Roman"/>
          <w:color w:val="343434"/>
        </w:rPr>
        <w:t>e</w:t>
      </w:r>
      <w:r w:rsidR="00FF6F52" w:rsidRPr="00EF194F">
        <w:rPr>
          <w:rFonts w:ascii="Times New Roman" w:hAnsi="Times New Roman" w:cs="Times New Roman"/>
          <w:color w:val="343434"/>
        </w:rPr>
        <w:t xml:space="preserve"> </w:t>
      </w:r>
      <w:r>
        <w:rPr>
          <w:rFonts w:ascii="Times New Roman" w:hAnsi="Times New Roman" w:cs="Times New Roman"/>
          <w:color w:val="343434"/>
        </w:rPr>
        <w:t>židle</w:t>
      </w:r>
      <w:r w:rsidR="00FF6F52" w:rsidRPr="00EF194F">
        <w:rPr>
          <w:rFonts w:ascii="Times New Roman" w:hAnsi="Times New Roman" w:cs="Times New Roman"/>
          <w:color w:val="343434"/>
        </w:rPr>
        <w:t>, postele</w:t>
      </w:r>
      <w:r>
        <w:rPr>
          <w:rFonts w:ascii="Times New Roman" w:hAnsi="Times New Roman" w:cs="Times New Roman"/>
          <w:color w:val="343434"/>
        </w:rPr>
        <w:t xml:space="preserve"> nebo</w:t>
      </w:r>
      <w:r w:rsidR="00FF6F52" w:rsidRPr="00EF194F">
        <w:rPr>
          <w:rFonts w:ascii="Times New Roman" w:hAnsi="Times New Roman" w:cs="Times New Roman"/>
          <w:color w:val="343434"/>
        </w:rPr>
        <w:t xml:space="preserve"> zem</w:t>
      </w:r>
      <w:r>
        <w:rPr>
          <w:rFonts w:ascii="Times New Roman" w:hAnsi="Times New Roman" w:cs="Times New Roman"/>
          <w:color w:val="343434"/>
        </w:rPr>
        <w:t>ě</w:t>
      </w:r>
      <w:r w:rsidR="00FF6F52" w:rsidRPr="00EF194F">
        <w:rPr>
          <w:rFonts w:ascii="Times New Roman" w:hAnsi="Times New Roman" w:cs="Times New Roman"/>
          <w:color w:val="343434"/>
        </w:rPr>
        <w:t xml:space="preserve">. </w:t>
      </w:r>
      <w:r>
        <w:rPr>
          <w:rFonts w:ascii="Times New Roman" w:hAnsi="Times New Roman" w:cs="Times New Roman"/>
          <w:color w:val="343434"/>
        </w:rPr>
        <w:t>Jd</w:t>
      </w:r>
      <w:r w:rsidR="00443BA5" w:rsidRPr="00EF194F">
        <w:rPr>
          <w:rFonts w:ascii="Times New Roman" w:hAnsi="Times New Roman" w:cs="Times New Roman"/>
          <w:color w:val="343434"/>
        </w:rPr>
        <w:t xml:space="preserve">e o </w:t>
      </w:r>
      <w:proofErr w:type="spellStart"/>
      <w:r w:rsidR="00443BA5" w:rsidRPr="00EF194F">
        <w:rPr>
          <w:rFonts w:ascii="Times New Roman" w:hAnsi="Times New Roman" w:cs="Times New Roman"/>
          <w:color w:val="343434"/>
        </w:rPr>
        <w:t>kon</w:t>
      </w:r>
      <w:r>
        <w:rPr>
          <w:rFonts w:ascii="Times New Roman" w:hAnsi="Times New Roman" w:cs="Times New Roman"/>
          <w:color w:val="343434"/>
        </w:rPr>
        <w:t>s</w:t>
      </w:r>
      <w:r w:rsidR="00443BA5" w:rsidRPr="00EF194F">
        <w:rPr>
          <w:rFonts w:ascii="Times New Roman" w:hAnsi="Times New Roman" w:cs="Times New Roman"/>
          <w:color w:val="343434"/>
        </w:rPr>
        <w:t>tal</w:t>
      </w:r>
      <w:r>
        <w:rPr>
          <w:rFonts w:ascii="Times New Roman" w:hAnsi="Times New Roman" w:cs="Times New Roman"/>
          <w:color w:val="343434"/>
        </w:rPr>
        <w:t>a</w:t>
      </w:r>
      <w:r w:rsidR="00443BA5" w:rsidRPr="00EF194F">
        <w:rPr>
          <w:rFonts w:ascii="Times New Roman" w:hAnsi="Times New Roman" w:cs="Times New Roman"/>
          <w:color w:val="343434"/>
        </w:rPr>
        <w:t>c</w:t>
      </w:r>
      <w:r>
        <w:rPr>
          <w:rFonts w:ascii="Times New Roman" w:hAnsi="Times New Roman" w:cs="Times New Roman"/>
          <w:color w:val="343434"/>
        </w:rPr>
        <w:t>i</w:t>
      </w:r>
      <w:proofErr w:type="spellEnd"/>
      <w:r w:rsidR="00443BA5" w:rsidRPr="00EF194F">
        <w:rPr>
          <w:rFonts w:ascii="Times New Roman" w:hAnsi="Times New Roman" w:cs="Times New Roman"/>
          <w:color w:val="343434"/>
        </w:rPr>
        <w:t xml:space="preserve"> a </w:t>
      </w:r>
      <w:r w:rsidRPr="00EF194F">
        <w:rPr>
          <w:rFonts w:ascii="Times New Roman" w:hAnsi="Times New Roman" w:cs="Times New Roman"/>
          <w:color w:val="343434"/>
        </w:rPr>
        <w:t>souhru</w:t>
      </w:r>
      <w:r w:rsidR="00443BA5" w:rsidRPr="00EF194F">
        <w:rPr>
          <w:rFonts w:ascii="Times New Roman" w:hAnsi="Times New Roman" w:cs="Times New Roman"/>
          <w:color w:val="343434"/>
        </w:rPr>
        <w:t xml:space="preserve"> pohyb</w:t>
      </w:r>
      <w:r>
        <w:rPr>
          <w:rFonts w:ascii="Times New Roman" w:hAnsi="Times New Roman" w:cs="Times New Roman"/>
          <w:color w:val="343434"/>
        </w:rPr>
        <w:t>ů</w:t>
      </w:r>
      <w:r w:rsidR="00443BA5" w:rsidRPr="00EF194F">
        <w:rPr>
          <w:rFonts w:ascii="Times New Roman" w:hAnsi="Times New Roman" w:cs="Times New Roman"/>
          <w:color w:val="343434"/>
        </w:rPr>
        <w:t xml:space="preserve">, </w:t>
      </w:r>
      <w:r>
        <w:rPr>
          <w:rFonts w:ascii="Times New Roman" w:hAnsi="Times New Roman" w:cs="Times New Roman"/>
          <w:color w:val="343434"/>
        </w:rPr>
        <w:t>při které</w:t>
      </w:r>
      <w:r w:rsidR="00910D4F" w:rsidRPr="00EF194F">
        <w:rPr>
          <w:rFonts w:ascii="Times New Roman" w:hAnsi="Times New Roman" w:cs="Times New Roman"/>
          <w:color w:val="343434"/>
        </w:rPr>
        <w:t xml:space="preserve"> vznikne pohyb </w:t>
      </w:r>
      <w:r>
        <w:rPr>
          <w:rFonts w:ascii="Times New Roman" w:hAnsi="Times New Roman" w:cs="Times New Roman"/>
          <w:color w:val="343434"/>
        </w:rPr>
        <w:t>nazývaný dřep</w:t>
      </w:r>
      <w:r w:rsidR="00FF6F52" w:rsidRPr="00EF194F">
        <w:rPr>
          <w:rFonts w:ascii="Times New Roman" w:hAnsi="Times New Roman" w:cs="Times New Roman"/>
          <w:color w:val="343434"/>
        </w:rPr>
        <w:t xml:space="preserve">. </w:t>
      </w:r>
      <w:r w:rsidRPr="00EF194F">
        <w:rPr>
          <w:rFonts w:ascii="Times New Roman" w:hAnsi="Times New Roman" w:cs="Times New Roman"/>
          <w:color w:val="343434"/>
        </w:rPr>
        <w:t>Nemusí</w:t>
      </w:r>
      <w:r>
        <w:rPr>
          <w:rFonts w:ascii="Times New Roman" w:hAnsi="Times New Roman" w:cs="Times New Roman"/>
          <w:color w:val="343434"/>
        </w:rPr>
        <w:t xml:space="preserve"> </w:t>
      </w:r>
      <w:r w:rsidR="00FF6F52" w:rsidRPr="00EF194F">
        <w:rPr>
          <w:rFonts w:ascii="Times New Roman" w:hAnsi="Times New Roman" w:cs="Times New Roman"/>
          <w:color w:val="343434"/>
        </w:rPr>
        <w:t>b</w:t>
      </w:r>
      <w:r>
        <w:rPr>
          <w:rFonts w:ascii="Times New Roman" w:hAnsi="Times New Roman" w:cs="Times New Roman"/>
          <w:color w:val="343434"/>
        </w:rPr>
        <w:t>ýt</w:t>
      </w:r>
      <w:r w:rsidR="00FF6F52" w:rsidRPr="00EF194F">
        <w:rPr>
          <w:rFonts w:ascii="Times New Roman" w:hAnsi="Times New Roman" w:cs="Times New Roman"/>
          <w:color w:val="343434"/>
        </w:rPr>
        <w:t xml:space="preserve"> v každode</w:t>
      </w:r>
      <w:r w:rsidR="00910D4F" w:rsidRPr="00EF194F">
        <w:rPr>
          <w:rFonts w:ascii="Times New Roman" w:hAnsi="Times New Roman" w:cs="Times New Roman"/>
          <w:color w:val="343434"/>
        </w:rPr>
        <w:t>nn</w:t>
      </w:r>
      <w:r>
        <w:rPr>
          <w:rFonts w:ascii="Times New Roman" w:hAnsi="Times New Roman" w:cs="Times New Roman"/>
          <w:color w:val="343434"/>
        </w:rPr>
        <w:t>í</w:t>
      </w:r>
      <w:r w:rsidR="00910D4F" w:rsidRPr="00EF194F">
        <w:rPr>
          <w:rFonts w:ascii="Times New Roman" w:hAnsi="Times New Roman" w:cs="Times New Roman"/>
          <w:color w:val="343434"/>
        </w:rPr>
        <w:t xml:space="preserve">m </w:t>
      </w:r>
      <w:r w:rsidR="00CD3131" w:rsidRPr="00EF194F">
        <w:rPr>
          <w:rFonts w:ascii="Times New Roman" w:hAnsi="Times New Roman" w:cs="Times New Roman"/>
          <w:color w:val="343434"/>
        </w:rPr>
        <w:t>tréningu,</w:t>
      </w:r>
      <w:r w:rsidR="00910D4F" w:rsidRPr="00EF194F">
        <w:rPr>
          <w:rFonts w:ascii="Times New Roman" w:hAnsi="Times New Roman" w:cs="Times New Roman"/>
          <w:color w:val="343434"/>
        </w:rPr>
        <w:t xml:space="preserve"> ale </w:t>
      </w:r>
      <w:r>
        <w:rPr>
          <w:rFonts w:ascii="Times New Roman" w:hAnsi="Times New Roman" w:cs="Times New Roman"/>
          <w:color w:val="343434"/>
        </w:rPr>
        <w:t>j</w:t>
      </w:r>
      <w:r w:rsidR="00910D4F" w:rsidRPr="00EF194F">
        <w:rPr>
          <w:rFonts w:ascii="Times New Roman" w:hAnsi="Times New Roman" w:cs="Times New Roman"/>
          <w:color w:val="343434"/>
        </w:rPr>
        <w:t>ako dopl</w:t>
      </w:r>
      <w:r>
        <w:rPr>
          <w:rFonts w:ascii="Times New Roman" w:hAnsi="Times New Roman" w:cs="Times New Roman"/>
          <w:color w:val="343434"/>
        </w:rPr>
        <w:t>ně</w:t>
      </w:r>
      <w:r w:rsidR="00910D4F" w:rsidRPr="00EF194F">
        <w:rPr>
          <w:rFonts w:ascii="Times New Roman" w:hAnsi="Times New Roman" w:cs="Times New Roman"/>
          <w:color w:val="343434"/>
        </w:rPr>
        <w:t>k</w:t>
      </w:r>
      <w:r w:rsidR="00FF6F52" w:rsidRPr="00EF194F">
        <w:rPr>
          <w:rFonts w:ascii="Times New Roman" w:hAnsi="Times New Roman" w:cs="Times New Roman"/>
          <w:color w:val="343434"/>
        </w:rPr>
        <w:t xml:space="preserve"> na zlepšen</w:t>
      </w:r>
      <w:r>
        <w:rPr>
          <w:rFonts w:ascii="Times New Roman" w:hAnsi="Times New Roman" w:cs="Times New Roman"/>
          <w:color w:val="343434"/>
        </w:rPr>
        <w:t>í</w:t>
      </w:r>
      <w:r w:rsidR="00FF6F52" w:rsidRPr="00EF194F">
        <w:rPr>
          <w:rFonts w:ascii="Times New Roman" w:hAnsi="Times New Roman" w:cs="Times New Roman"/>
          <w:color w:val="343434"/>
        </w:rPr>
        <w:t xml:space="preserve"> efektivit</w:t>
      </w:r>
      <w:r w:rsidR="00CD3131">
        <w:rPr>
          <w:rFonts w:ascii="Times New Roman" w:hAnsi="Times New Roman" w:cs="Times New Roman"/>
          <w:color w:val="343434"/>
        </w:rPr>
        <w:t>y</w:t>
      </w:r>
      <w:r w:rsidR="00FF6F52" w:rsidRPr="00EF194F">
        <w:rPr>
          <w:rFonts w:ascii="Times New Roman" w:hAnsi="Times New Roman" w:cs="Times New Roman"/>
          <w:color w:val="343434"/>
        </w:rPr>
        <w:t xml:space="preserve"> </w:t>
      </w:r>
      <w:r>
        <w:rPr>
          <w:rFonts w:ascii="Times New Roman" w:hAnsi="Times New Roman" w:cs="Times New Roman"/>
          <w:color w:val="343434"/>
        </w:rPr>
        <w:t xml:space="preserve">jakékoliv </w:t>
      </w:r>
      <w:r w:rsidR="00FF6F52" w:rsidRPr="00EF194F">
        <w:rPr>
          <w:rFonts w:ascii="Times New Roman" w:hAnsi="Times New Roman" w:cs="Times New Roman"/>
          <w:color w:val="343434"/>
        </w:rPr>
        <w:t>disciplíny je ideáln</w:t>
      </w:r>
      <w:r w:rsidR="00CD3131">
        <w:rPr>
          <w:rFonts w:ascii="Times New Roman" w:hAnsi="Times New Roman" w:cs="Times New Roman"/>
          <w:color w:val="343434"/>
        </w:rPr>
        <w:t>í</w:t>
      </w:r>
      <w:r w:rsidR="00FF6F52" w:rsidRPr="00EF194F">
        <w:rPr>
          <w:rFonts w:ascii="Times New Roman" w:hAnsi="Times New Roman" w:cs="Times New Roman"/>
          <w:color w:val="343434"/>
        </w:rPr>
        <w:t xml:space="preserve">. Existuje </w:t>
      </w:r>
      <w:r>
        <w:rPr>
          <w:rFonts w:ascii="Times New Roman" w:hAnsi="Times New Roman" w:cs="Times New Roman"/>
          <w:color w:val="343434"/>
        </w:rPr>
        <w:t xml:space="preserve">velké množství </w:t>
      </w:r>
      <w:r w:rsidR="00FF6F52" w:rsidRPr="00EF194F">
        <w:rPr>
          <w:rFonts w:ascii="Times New Roman" w:hAnsi="Times New Roman" w:cs="Times New Roman"/>
          <w:color w:val="343434"/>
        </w:rPr>
        <w:t>modifik</w:t>
      </w:r>
      <w:r>
        <w:rPr>
          <w:rFonts w:ascii="Times New Roman" w:hAnsi="Times New Roman" w:cs="Times New Roman"/>
          <w:color w:val="343434"/>
        </w:rPr>
        <w:t>ací</w:t>
      </w:r>
      <w:r w:rsidR="00910D4F" w:rsidRPr="00EF194F">
        <w:rPr>
          <w:rFonts w:ascii="Times New Roman" w:hAnsi="Times New Roman" w:cs="Times New Roman"/>
          <w:color w:val="343434"/>
        </w:rPr>
        <w:t xml:space="preserve"> a vari</w:t>
      </w:r>
      <w:r>
        <w:rPr>
          <w:rFonts w:ascii="Times New Roman" w:hAnsi="Times New Roman" w:cs="Times New Roman"/>
          <w:color w:val="343434"/>
        </w:rPr>
        <w:t>a</w:t>
      </w:r>
      <w:r w:rsidR="00910D4F" w:rsidRPr="00EF194F">
        <w:rPr>
          <w:rFonts w:ascii="Times New Roman" w:hAnsi="Times New Roman" w:cs="Times New Roman"/>
          <w:color w:val="343434"/>
        </w:rPr>
        <w:t>c</w:t>
      </w:r>
      <w:r>
        <w:rPr>
          <w:rFonts w:ascii="Times New Roman" w:hAnsi="Times New Roman" w:cs="Times New Roman"/>
          <w:color w:val="343434"/>
        </w:rPr>
        <w:t>í</w:t>
      </w:r>
      <w:r w:rsidR="00910D4F" w:rsidRPr="00EF194F">
        <w:rPr>
          <w:rFonts w:ascii="Times New Roman" w:hAnsi="Times New Roman" w:cs="Times New Roman"/>
          <w:color w:val="343434"/>
        </w:rPr>
        <w:t xml:space="preserve"> na </w:t>
      </w:r>
      <w:r w:rsidR="00CD3131">
        <w:rPr>
          <w:rFonts w:ascii="Times New Roman" w:hAnsi="Times New Roman" w:cs="Times New Roman"/>
          <w:color w:val="343434"/>
        </w:rPr>
        <w:t>větší zapojení</w:t>
      </w:r>
      <w:r w:rsidR="00910D4F" w:rsidRPr="00EF194F">
        <w:rPr>
          <w:rFonts w:ascii="Times New Roman" w:hAnsi="Times New Roman" w:cs="Times New Roman"/>
          <w:color w:val="343434"/>
        </w:rPr>
        <w:t xml:space="preserve"> k</w:t>
      </w:r>
      <w:r>
        <w:rPr>
          <w:rFonts w:ascii="Times New Roman" w:hAnsi="Times New Roman" w:cs="Times New Roman"/>
          <w:color w:val="343434"/>
        </w:rPr>
        <w:t>terékoliv</w:t>
      </w:r>
      <w:r w:rsidR="00FF6F52" w:rsidRPr="00EF194F">
        <w:rPr>
          <w:rFonts w:ascii="Times New Roman" w:hAnsi="Times New Roman" w:cs="Times New Roman"/>
          <w:color w:val="343434"/>
        </w:rPr>
        <w:t xml:space="preserve"> sva</w:t>
      </w:r>
      <w:r w:rsidR="00910D4F" w:rsidRPr="00EF194F">
        <w:rPr>
          <w:rFonts w:ascii="Times New Roman" w:hAnsi="Times New Roman" w:cs="Times New Roman"/>
          <w:color w:val="343434"/>
        </w:rPr>
        <w:t>lov</w:t>
      </w:r>
      <w:r>
        <w:rPr>
          <w:rFonts w:ascii="Times New Roman" w:hAnsi="Times New Roman" w:cs="Times New Roman"/>
          <w:color w:val="343434"/>
        </w:rPr>
        <w:t>é</w:t>
      </w:r>
      <w:r w:rsidR="00910D4F" w:rsidRPr="00EF194F">
        <w:rPr>
          <w:rFonts w:ascii="Times New Roman" w:hAnsi="Times New Roman" w:cs="Times New Roman"/>
          <w:color w:val="343434"/>
        </w:rPr>
        <w:t xml:space="preserve"> skupiny</w:t>
      </w:r>
      <w:r w:rsidR="00FF6F52" w:rsidRPr="00EF194F">
        <w:rPr>
          <w:rFonts w:ascii="Times New Roman" w:hAnsi="Times New Roman" w:cs="Times New Roman"/>
          <w:color w:val="343434"/>
        </w:rPr>
        <w:t>.</w:t>
      </w:r>
    </w:p>
    <w:p w14:paraId="53154410" w14:textId="3E656551" w:rsidR="00470B0A" w:rsidRPr="00EF194F" w:rsidRDefault="00FF6F52" w:rsidP="00EF194F">
      <w:pPr>
        <w:widowControl w:val="0"/>
        <w:autoSpaceDE w:val="0"/>
        <w:autoSpaceDN w:val="0"/>
        <w:adjustRightInd w:val="0"/>
        <w:spacing w:before="120" w:after="240" w:line="360" w:lineRule="auto"/>
        <w:ind w:firstLine="720"/>
        <w:rPr>
          <w:rFonts w:ascii="Times New Roman" w:hAnsi="Times New Roman" w:cs="Times New Roman"/>
          <w:color w:val="343434"/>
        </w:rPr>
      </w:pPr>
      <w:r w:rsidRPr="00EF194F">
        <w:rPr>
          <w:rFonts w:ascii="Times New Roman" w:hAnsi="Times New Roman" w:cs="Times New Roman"/>
          <w:color w:val="343434"/>
        </w:rPr>
        <w:t>N</w:t>
      </w:r>
      <w:r w:rsidR="00A50DD1">
        <w:rPr>
          <w:rFonts w:ascii="Times New Roman" w:hAnsi="Times New Roman" w:cs="Times New Roman"/>
          <w:color w:val="343434"/>
        </w:rPr>
        <w:t>ejvíc</w:t>
      </w:r>
      <w:r w:rsidRPr="00EF194F">
        <w:rPr>
          <w:rFonts w:ascii="Times New Roman" w:hAnsi="Times New Roman" w:cs="Times New Roman"/>
          <w:color w:val="343434"/>
        </w:rPr>
        <w:t xml:space="preserve"> využív</w:t>
      </w:r>
      <w:r w:rsidR="00A50DD1">
        <w:rPr>
          <w:rFonts w:ascii="Times New Roman" w:hAnsi="Times New Roman" w:cs="Times New Roman"/>
          <w:color w:val="343434"/>
        </w:rPr>
        <w:t>ají</w:t>
      </w:r>
      <w:r w:rsidRPr="00EF194F">
        <w:rPr>
          <w:rFonts w:ascii="Times New Roman" w:hAnsi="Times New Roman" w:cs="Times New Roman"/>
          <w:color w:val="343434"/>
        </w:rPr>
        <w:t xml:space="preserve"> d</w:t>
      </w:r>
      <w:r w:rsidR="00A50DD1">
        <w:rPr>
          <w:rFonts w:ascii="Times New Roman" w:hAnsi="Times New Roman" w:cs="Times New Roman"/>
          <w:color w:val="343434"/>
        </w:rPr>
        <w:t>ř</w:t>
      </w:r>
      <w:r w:rsidRPr="00EF194F">
        <w:rPr>
          <w:rFonts w:ascii="Times New Roman" w:hAnsi="Times New Roman" w:cs="Times New Roman"/>
          <w:color w:val="343434"/>
        </w:rPr>
        <w:t xml:space="preserve">ep disciplíny </w:t>
      </w:r>
      <w:r w:rsidR="00A50DD1">
        <w:rPr>
          <w:rFonts w:ascii="Times New Roman" w:hAnsi="Times New Roman" w:cs="Times New Roman"/>
          <w:color w:val="343434"/>
        </w:rPr>
        <w:t>j</w:t>
      </w:r>
      <w:r w:rsidRPr="00EF194F">
        <w:rPr>
          <w:rFonts w:ascii="Times New Roman" w:hAnsi="Times New Roman" w:cs="Times New Roman"/>
          <w:color w:val="343434"/>
        </w:rPr>
        <w:t>ako vzp</w:t>
      </w:r>
      <w:r w:rsidR="00A50DD1">
        <w:rPr>
          <w:rFonts w:ascii="Times New Roman" w:hAnsi="Times New Roman" w:cs="Times New Roman"/>
          <w:color w:val="343434"/>
        </w:rPr>
        <w:t>í</w:t>
      </w:r>
      <w:r w:rsidRPr="00EF194F">
        <w:rPr>
          <w:rFonts w:ascii="Times New Roman" w:hAnsi="Times New Roman" w:cs="Times New Roman"/>
          <w:color w:val="343434"/>
        </w:rPr>
        <w:t>r</w:t>
      </w:r>
      <w:r w:rsidR="00A50DD1">
        <w:rPr>
          <w:rFonts w:ascii="Times New Roman" w:hAnsi="Times New Roman" w:cs="Times New Roman"/>
          <w:color w:val="343434"/>
        </w:rPr>
        <w:t>ání,</w:t>
      </w:r>
      <w:r w:rsidR="00567100" w:rsidRPr="00EF194F">
        <w:rPr>
          <w:rFonts w:ascii="Times New Roman" w:hAnsi="Times New Roman" w:cs="Times New Roman"/>
          <w:color w:val="343434"/>
        </w:rPr>
        <w:t xml:space="preserve"> fitness, </w:t>
      </w:r>
      <w:proofErr w:type="spellStart"/>
      <w:r w:rsidR="00567100" w:rsidRPr="00EF194F">
        <w:rPr>
          <w:rFonts w:ascii="Times New Roman" w:hAnsi="Times New Roman" w:cs="Times New Roman"/>
          <w:color w:val="343434"/>
        </w:rPr>
        <w:t>crossfit</w:t>
      </w:r>
      <w:proofErr w:type="spellEnd"/>
      <w:r w:rsidR="00A50DD1">
        <w:rPr>
          <w:rFonts w:ascii="Times New Roman" w:hAnsi="Times New Roman" w:cs="Times New Roman"/>
          <w:color w:val="343434"/>
        </w:rPr>
        <w:t xml:space="preserve"> nebo </w:t>
      </w:r>
      <w:r w:rsidR="00567100" w:rsidRPr="00EF194F">
        <w:rPr>
          <w:rFonts w:ascii="Times New Roman" w:hAnsi="Times New Roman" w:cs="Times New Roman"/>
          <w:color w:val="343434"/>
        </w:rPr>
        <w:t>trojboj</w:t>
      </w:r>
      <w:r w:rsidR="00A50DD1">
        <w:rPr>
          <w:rFonts w:ascii="Times New Roman" w:hAnsi="Times New Roman" w:cs="Times New Roman"/>
          <w:color w:val="343434"/>
        </w:rPr>
        <w:t>.</w:t>
      </w:r>
      <w:r w:rsidR="00567100" w:rsidRPr="00EF194F">
        <w:rPr>
          <w:rFonts w:ascii="Times New Roman" w:hAnsi="Times New Roman" w:cs="Times New Roman"/>
          <w:color w:val="343434"/>
        </w:rPr>
        <w:t xml:space="preserve"> </w:t>
      </w:r>
      <w:r w:rsidR="00A50DD1">
        <w:rPr>
          <w:rFonts w:ascii="Times New Roman" w:hAnsi="Times New Roman" w:cs="Times New Roman"/>
          <w:color w:val="343434"/>
        </w:rPr>
        <w:t>Ja</w:t>
      </w:r>
      <w:r w:rsidR="00567100" w:rsidRPr="00EF194F">
        <w:rPr>
          <w:rFonts w:ascii="Times New Roman" w:hAnsi="Times New Roman" w:cs="Times New Roman"/>
          <w:color w:val="343434"/>
        </w:rPr>
        <w:t xml:space="preserve">ko </w:t>
      </w:r>
      <w:r w:rsidR="00A50DD1">
        <w:rPr>
          <w:rFonts w:ascii="Times New Roman" w:hAnsi="Times New Roman" w:cs="Times New Roman"/>
          <w:color w:val="343434"/>
        </w:rPr>
        <w:t xml:space="preserve">hlavní cvik při silovém tréninku </w:t>
      </w:r>
      <w:r w:rsidR="00567100" w:rsidRPr="00EF194F">
        <w:rPr>
          <w:rFonts w:ascii="Times New Roman" w:hAnsi="Times New Roman" w:cs="Times New Roman"/>
          <w:color w:val="343434"/>
        </w:rPr>
        <w:t>ho využív</w:t>
      </w:r>
      <w:r w:rsidR="00A50DD1">
        <w:rPr>
          <w:rFonts w:ascii="Times New Roman" w:hAnsi="Times New Roman" w:cs="Times New Roman"/>
          <w:color w:val="343434"/>
        </w:rPr>
        <w:t>á</w:t>
      </w:r>
      <w:r w:rsidR="00567100" w:rsidRPr="00EF194F">
        <w:rPr>
          <w:rFonts w:ascii="Times New Roman" w:hAnsi="Times New Roman" w:cs="Times New Roman"/>
          <w:color w:val="343434"/>
        </w:rPr>
        <w:t xml:space="preserve"> každý </w:t>
      </w:r>
      <w:r w:rsidR="00A50DD1">
        <w:rPr>
          <w:rFonts w:ascii="Times New Roman" w:hAnsi="Times New Roman" w:cs="Times New Roman"/>
          <w:color w:val="343434"/>
        </w:rPr>
        <w:t>s</w:t>
      </w:r>
      <w:r w:rsidR="00567100" w:rsidRPr="00EF194F">
        <w:rPr>
          <w:rFonts w:ascii="Times New Roman" w:hAnsi="Times New Roman" w:cs="Times New Roman"/>
          <w:color w:val="343434"/>
        </w:rPr>
        <w:t>portovec s c</w:t>
      </w:r>
      <w:r w:rsidR="00A50DD1">
        <w:rPr>
          <w:rFonts w:ascii="Times New Roman" w:hAnsi="Times New Roman" w:cs="Times New Roman"/>
          <w:color w:val="343434"/>
        </w:rPr>
        <w:t>íle</w:t>
      </w:r>
      <w:r w:rsidR="00567100" w:rsidRPr="00EF194F">
        <w:rPr>
          <w:rFonts w:ascii="Times New Roman" w:hAnsi="Times New Roman" w:cs="Times New Roman"/>
          <w:color w:val="343434"/>
        </w:rPr>
        <w:t>m posilni</w:t>
      </w:r>
      <w:r w:rsidR="00A50DD1">
        <w:rPr>
          <w:rFonts w:ascii="Times New Roman" w:hAnsi="Times New Roman" w:cs="Times New Roman"/>
          <w:color w:val="343434"/>
        </w:rPr>
        <w:t>t</w:t>
      </w:r>
      <w:r w:rsidR="00567100" w:rsidRPr="00EF194F">
        <w:rPr>
          <w:rFonts w:ascii="Times New Roman" w:hAnsi="Times New Roman" w:cs="Times New Roman"/>
          <w:color w:val="343434"/>
        </w:rPr>
        <w:t xml:space="preserve"> práv</w:t>
      </w:r>
      <w:r w:rsidR="00A50DD1">
        <w:rPr>
          <w:rFonts w:ascii="Times New Roman" w:hAnsi="Times New Roman" w:cs="Times New Roman"/>
          <w:color w:val="343434"/>
        </w:rPr>
        <w:t>ě</w:t>
      </w:r>
      <w:r w:rsidR="00567100" w:rsidRPr="00EF194F">
        <w:rPr>
          <w:rFonts w:ascii="Times New Roman" w:hAnsi="Times New Roman" w:cs="Times New Roman"/>
          <w:color w:val="343434"/>
        </w:rPr>
        <w:t xml:space="preserve"> oblas</w:t>
      </w:r>
      <w:r w:rsidR="00A50DD1">
        <w:rPr>
          <w:rFonts w:ascii="Times New Roman" w:hAnsi="Times New Roman" w:cs="Times New Roman"/>
          <w:color w:val="343434"/>
        </w:rPr>
        <w:t>t</w:t>
      </w:r>
      <w:r w:rsidR="00567100" w:rsidRPr="00EF194F">
        <w:rPr>
          <w:rFonts w:ascii="Times New Roman" w:hAnsi="Times New Roman" w:cs="Times New Roman"/>
          <w:color w:val="343434"/>
        </w:rPr>
        <w:t xml:space="preserve"> kvadricepsu, </w:t>
      </w:r>
      <w:proofErr w:type="spellStart"/>
      <w:r w:rsidR="00567100" w:rsidRPr="00EF194F">
        <w:rPr>
          <w:rFonts w:ascii="Times New Roman" w:hAnsi="Times New Roman" w:cs="Times New Roman"/>
          <w:color w:val="343434"/>
        </w:rPr>
        <w:t>hamstring</w:t>
      </w:r>
      <w:r w:rsidR="00A50DD1">
        <w:rPr>
          <w:rFonts w:ascii="Times New Roman" w:hAnsi="Times New Roman" w:cs="Times New Roman"/>
          <w:color w:val="343434"/>
        </w:rPr>
        <w:t>ů</w:t>
      </w:r>
      <w:proofErr w:type="spellEnd"/>
      <w:r w:rsidR="00A50DD1">
        <w:rPr>
          <w:rFonts w:ascii="Times New Roman" w:hAnsi="Times New Roman" w:cs="Times New Roman"/>
          <w:color w:val="343434"/>
        </w:rPr>
        <w:t xml:space="preserve"> a</w:t>
      </w:r>
      <w:r w:rsidR="00567100" w:rsidRPr="00EF194F">
        <w:rPr>
          <w:rFonts w:ascii="Times New Roman" w:hAnsi="Times New Roman" w:cs="Times New Roman"/>
          <w:color w:val="343434"/>
        </w:rPr>
        <w:t xml:space="preserve"> </w:t>
      </w:r>
      <w:r w:rsidR="00A50DD1">
        <w:rPr>
          <w:rFonts w:ascii="Times New Roman" w:hAnsi="Times New Roman" w:cs="Times New Roman"/>
          <w:color w:val="343434"/>
        </w:rPr>
        <w:t>hýžďových</w:t>
      </w:r>
      <w:r w:rsidR="00567100" w:rsidRPr="00EF194F">
        <w:rPr>
          <w:rFonts w:ascii="Times New Roman" w:hAnsi="Times New Roman" w:cs="Times New Roman"/>
          <w:color w:val="343434"/>
        </w:rPr>
        <w:t xml:space="preserve"> sval</w:t>
      </w:r>
      <w:r w:rsidR="00A50DD1">
        <w:rPr>
          <w:rFonts w:ascii="Times New Roman" w:hAnsi="Times New Roman" w:cs="Times New Roman"/>
          <w:color w:val="343434"/>
        </w:rPr>
        <w:t>ů</w:t>
      </w:r>
      <w:r w:rsidR="00567100" w:rsidRPr="00EF194F">
        <w:rPr>
          <w:rFonts w:ascii="Times New Roman" w:hAnsi="Times New Roman" w:cs="Times New Roman"/>
          <w:color w:val="343434"/>
        </w:rPr>
        <w:t xml:space="preserve">. Pravidelné </w:t>
      </w:r>
      <w:r w:rsidR="00A50DD1">
        <w:rPr>
          <w:rFonts w:ascii="Times New Roman" w:hAnsi="Times New Roman" w:cs="Times New Roman"/>
          <w:color w:val="343434"/>
        </w:rPr>
        <w:t xml:space="preserve">zařazení </w:t>
      </w:r>
      <w:r w:rsidR="00567100" w:rsidRPr="00EF194F">
        <w:rPr>
          <w:rFonts w:ascii="Times New Roman" w:hAnsi="Times New Roman" w:cs="Times New Roman"/>
          <w:color w:val="343434"/>
        </w:rPr>
        <w:t>d</w:t>
      </w:r>
      <w:r w:rsidR="00A50DD1">
        <w:rPr>
          <w:rFonts w:ascii="Times New Roman" w:hAnsi="Times New Roman" w:cs="Times New Roman"/>
          <w:color w:val="343434"/>
        </w:rPr>
        <w:t>ř</w:t>
      </w:r>
      <w:r w:rsidR="00567100" w:rsidRPr="00EF194F">
        <w:rPr>
          <w:rFonts w:ascii="Times New Roman" w:hAnsi="Times New Roman" w:cs="Times New Roman"/>
          <w:color w:val="343434"/>
        </w:rPr>
        <w:t>epu do sv</w:t>
      </w:r>
      <w:r w:rsidR="00A50DD1">
        <w:rPr>
          <w:rFonts w:ascii="Times New Roman" w:hAnsi="Times New Roman" w:cs="Times New Roman"/>
          <w:color w:val="343434"/>
        </w:rPr>
        <w:t>ého</w:t>
      </w:r>
      <w:r w:rsidR="00567100" w:rsidRPr="00EF194F">
        <w:rPr>
          <w:rFonts w:ascii="Times New Roman" w:hAnsi="Times New Roman" w:cs="Times New Roman"/>
          <w:color w:val="343434"/>
        </w:rPr>
        <w:t xml:space="preserve"> trénin</w:t>
      </w:r>
      <w:r w:rsidR="00A50DD1">
        <w:rPr>
          <w:rFonts w:ascii="Times New Roman" w:hAnsi="Times New Roman" w:cs="Times New Roman"/>
          <w:color w:val="343434"/>
        </w:rPr>
        <w:t>k</w:t>
      </w:r>
      <w:r w:rsidR="00567100" w:rsidRPr="00EF194F">
        <w:rPr>
          <w:rFonts w:ascii="Times New Roman" w:hAnsi="Times New Roman" w:cs="Times New Roman"/>
          <w:color w:val="343434"/>
        </w:rPr>
        <w:t>ového program</w:t>
      </w:r>
      <w:r w:rsidR="00A50DD1">
        <w:rPr>
          <w:rFonts w:ascii="Times New Roman" w:hAnsi="Times New Roman" w:cs="Times New Roman"/>
          <w:color w:val="343434"/>
        </w:rPr>
        <w:t>u</w:t>
      </w:r>
      <w:r w:rsidR="00567100" w:rsidRPr="00EF194F">
        <w:rPr>
          <w:rFonts w:ascii="Times New Roman" w:hAnsi="Times New Roman" w:cs="Times New Roman"/>
          <w:color w:val="343434"/>
        </w:rPr>
        <w:t xml:space="preserve"> zaručí zlepšen</w:t>
      </w:r>
      <w:r w:rsidR="00A50DD1">
        <w:rPr>
          <w:rFonts w:ascii="Times New Roman" w:hAnsi="Times New Roman" w:cs="Times New Roman"/>
          <w:color w:val="343434"/>
        </w:rPr>
        <w:t>í</w:t>
      </w:r>
      <w:r w:rsidR="00567100" w:rsidRPr="00EF194F">
        <w:rPr>
          <w:rFonts w:ascii="Times New Roman" w:hAnsi="Times New Roman" w:cs="Times New Roman"/>
          <w:color w:val="343434"/>
        </w:rPr>
        <w:t xml:space="preserve"> výbušnosti</w:t>
      </w:r>
      <w:r w:rsidR="00A50DD1">
        <w:rPr>
          <w:rFonts w:ascii="Times New Roman" w:hAnsi="Times New Roman" w:cs="Times New Roman"/>
          <w:color w:val="343434"/>
        </w:rPr>
        <w:t xml:space="preserve"> i</w:t>
      </w:r>
      <w:r w:rsidR="00567100" w:rsidRPr="00EF194F">
        <w:rPr>
          <w:rFonts w:ascii="Times New Roman" w:hAnsi="Times New Roman" w:cs="Times New Roman"/>
          <w:color w:val="343434"/>
        </w:rPr>
        <w:t xml:space="preserve"> s</w:t>
      </w:r>
      <w:r w:rsidR="00A50DD1">
        <w:rPr>
          <w:rFonts w:ascii="Times New Roman" w:hAnsi="Times New Roman" w:cs="Times New Roman"/>
          <w:color w:val="343434"/>
        </w:rPr>
        <w:t>í</w:t>
      </w:r>
      <w:r w:rsidR="00567100" w:rsidRPr="00EF194F">
        <w:rPr>
          <w:rFonts w:ascii="Times New Roman" w:hAnsi="Times New Roman" w:cs="Times New Roman"/>
          <w:color w:val="343434"/>
        </w:rPr>
        <w:t>ly</w:t>
      </w:r>
      <w:r w:rsidR="00A50DD1">
        <w:rPr>
          <w:rFonts w:ascii="Times New Roman" w:hAnsi="Times New Roman" w:cs="Times New Roman"/>
          <w:color w:val="343434"/>
        </w:rPr>
        <w:t>. Navíc dojde ke zlepšení mobility a pevnosti kloubů dolních končetin. Dále zlepšuje</w:t>
      </w:r>
      <w:r w:rsidR="00567100" w:rsidRPr="00EF194F">
        <w:rPr>
          <w:rFonts w:ascii="Times New Roman" w:hAnsi="Times New Roman" w:cs="Times New Roman"/>
          <w:color w:val="343434"/>
        </w:rPr>
        <w:t xml:space="preserve"> kvalit</w:t>
      </w:r>
      <w:r w:rsidR="00A50DD1">
        <w:rPr>
          <w:rFonts w:ascii="Times New Roman" w:hAnsi="Times New Roman" w:cs="Times New Roman"/>
          <w:color w:val="343434"/>
        </w:rPr>
        <w:t>u</w:t>
      </w:r>
      <w:r w:rsidR="00567100" w:rsidRPr="00EF194F">
        <w:rPr>
          <w:rFonts w:ascii="Times New Roman" w:hAnsi="Times New Roman" w:cs="Times New Roman"/>
          <w:color w:val="343434"/>
        </w:rPr>
        <w:t xml:space="preserve"> pr</w:t>
      </w:r>
      <w:r w:rsidR="00A50DD1">
        <w:rPr>
          <w:rFonts w:ascii="Times New Roman" w:hAnsi="Times New Roman" w:cs="Times New Roman"/>
          <w:color w:val="343434"/>
        </w:rPr>
        <w:t>o</w:t>
      </w:r>
      <w:r w:rsidR="00567100" w:rsidRPr="00EF194F">
        <w:rPr>
          <w:rFonts w:ascii="Times New Roman" w:hAnsi="Times New Roman" w:cs="Times New Roman"/>
          <w:color w:val="343434"/>
        </w:rPr>
        <w:t>veden</w:t>
      </w:r>
      <w:r w:rsidR="00A50DD1">
        <w:rPr>
          <w:rFonts w:ascii="Times New Roman" w:hAnsi="Times New Roman" w:cs="Times New Roman"/>
          <w:color w:val="343434"/>
        </w:rPr>
        <w:t>í</w:t>
      </w:r>
      <w:r w:rsidR="00567100" w:rsidRPr="00EF194F">
        <w:rPr>
          <w:rFonts w:ascii="Times New Roman" w:hAnsi="Times New Roman" w:cs="Times New Roman"/>
          <w:color w:val="343434"/>
        </w:rPr>
        <w:t xml:space="preserve"> </w:t>
      </w:r>
      <w:r w:rsidR="00A50DD1">
        <w:rPr>
          <w:rFonts w:ascii="Times New Roman" w:hAnsi="Times New Roman" w:cs="Times New Roman"/>
          <w:color w:val="343434"/>
        </w:rPr>
        <w:t>j</w:t>
      </w:r>
      <w:r w:rsidR="00567100" w:rsidRPr="00EF194F">
        <w:rPr>
          <w:rFonts w:ascii="Times New Roman" w:hAnsi="Times New Roman" w:cs="Times New Roman"/>
          <w:color w:val="343434"/>
        </w:rPr>
        <w:t>iných cvik</w:t>
      </w:r>
      <w:r w:rsidR="00A50DD1">
        <w:rPr>
          <w:rFonts w:ascii="Times New Roman" w:hAnsi="Times New Roman" w:cs="Times New Roman"/>
          <w:color w:val="343434"/>
        </w:rPr>
        <w:t>ů</w:t>
      </w:r>
      <w:r w:rsidR="00910D4F" w:rsidRPr="00EF194F">
        <w:rPr>
          <w:rFonts w:ascii="Times New Roman" w:hAnsi="Times New Roman" w:cs="Times New Roman"/>
          <w:color w:val="343434"/>
        </w:rPr>
        <w:t>, výdrž, r</w:t>
      </w:r>
      <w:r w:rsidR="00A50DD1">
        <w:rPr>
          <w:rFonts w:ascii="Times New Roman" w:hAnsi="Times New Roman" w:cs="Times New Roman"/>
          <w:color w:val="343434"/>
        </w:rPr>
        <w:t>y</w:t>
      </w:r>
      <w:r w:rsidR="00910D4F" w:rsidRPr="00EF194F">
        <w:rPr>
          <w:rFonts w:ascii="Times New Roman" w:hAnsi="Times New Roman" w:cs="Times New Roman"/>
          <w:color w:val="343434"/>
        </w:rPr>
        <w:t>chlos</w:t>
      </w:r>
      <w:r w:rsidR="00A50DD1">
        <w:rPr>
          <w:rFonts w:ascii="Times New Roman" w:hAnsi="Times New Roman" w:cs="Times New Roman"/>
          <w:color w:val="343434"/>
        </w:rPr>
        <w:t>t</w:t>
      </w:r>
      <w:r w:rsidR="00910D4F" w:rsidRPr="00EF194F">
        <w:rPr>
          <w:rFonts w:ascii="Times New Roman" w:hAnsi="Times New Roman" w:cs="Times New Roman"/>
          <w:color w:val="343434"/>
        </w:rPr>
        <w:t xml:space="preserve"> a </w:t>
      </w:r>
      <w:r w:rsidR="00A50DD1">
        <w:rPr>
          <w:rFonts w:ascii="Times New Roman" w:hAnsi="Times New Roman" w:cs="Times New Roman"/>
          <w:color w:val="343434"/>
        </w:rPr>
        <w:t xml:space="preserve">zpevnění </w:t>
      </w:r>
      <w:r w:rsidR="00567100" w:rsidRPr="00EF194F">
        <w:rPr>
          <w:rFonts w:ascii="Times New Roman" w:hAnsi="Times New Roman" w:cs="Times New Roman"/>
          <w:color w:val="343434"/>
        </w:rPr>
        <w:t>sval</w:t>
      </w:r>
      <w:r w:rsidR="00A50DD1">
        <w:rPr>
          <w:rFonts w:ascii="Times New Roman" w:hAnsi="Times New Roman" w:cs="Times New Roman"/>
          <w:color w:val="343434"/>
        </w:rPr>
        <w:t>ů středu těla</w:t>
      </w:r>
      <w:r w:rsidR="00567100" w:rsidRPr="00EF194F">
        <w:rPr>
          <w:rFonts w:ascii="Times New Roman" w:hAnsi="Times New Roman" w:cs="Times New Roman"/>
          <w:color w:val="343434"/>
        </w:rPr>
        <w:t xml:space="preserve">. </w:t>
      </w:r>
      <w:r w:rsidR="00843759" w:rsidRPr="00EF194F">
        <w:rPr>
          <w:rFonts w:ascii="Times New Roman" w:hAnsi="Times New Roman" w:cs="Times New Roman"/>
          <w:color w:val="343434"/>
        </w:rPr>
        <w:t>Každý</w:t>
      </w:r>
      <w:r w:rsidR="00A50DD1">
        <w:rPr>
          <w:rFonts w:ascii="Times New Roman" w:hAnsi="Times New Roman" w:cs="Times New Roman"/>
          <w:color w:val="343434"/>
        </w:rPr>
        <w:t xml:space="preserve"> s</w:t>
      </w:r>
      <w:r w:rsidR="00843759" w:rsidRPr="00EF194F">
        <w:rPr>
          <w:rFonts w:ascii="Times New Roman" w:hAnsi="Times New Roman" w:cs="Times New Roman"/>
          <w:color w:val="343434"/>
        </w:rPr>
        <w:t xml:space="preserve">portovec volí </w:t>
      </w:r>
      <w:r w:rsidR="00A50DD1" w:rsidRPr="00EF194F">
        <w:rPr>
          <w:rFonts w:ascii="Times New Roman" w:hAnsi="Times New Roman" w:cs="Times New Roman"/>
          <w:color w:val="343434"/>
        </w:rPr>
        <w:t>množství</w:t>
      </w:r>
      <w:r w:rsidR="00843759" w:rsidRPr="00EF194F">
        <w:rPr>
          <w:rFonts w:ascii="Times New Roman" w:hAnsi="Times New Roman" w:cs="Times New Roman"/>
          <w:color w:val="343434"/>
        </w:rPr>
        <w:t xml:space="preserve"> opakovaní </w:t>
      </w:r>
      <w:r w:rsidR="00A50DD1">
        <w:rPr>
          <w:rFonts w:ascii="Times New Roman" w:hAnsi="Times New Roman" w:cs="Times New Roman"/>
          <w:color w:val="343434"/>
        </w:rPr>
        <w:t>i</w:t>
      </w:r>
      <w:r w:rsidR="00843759" w:rsidRPr="00EF194F">
        <w:rPr>
          <w:rFonts w:ascii="Times New Roman" w:hAnsi="Times New Roman" w:cs="Times New Roman"/>
          <w:color w:val="343434"/>
        </w:rPr>
        <w:t xml:space="preserve"> počet sérii </w:t>
      </w:r>
      <w:r w:rsidR="00A50DD1">
        <w:rPr>
          <w:rFonts w:ascii="Times New Roman" w:hAnsi="Times New Roman" w:cs="Times New Roman"/>
          <w:color w:val="343434"/>
        </w:rPr>
        <w:t>podle</w:t>
      </w:r>
      <w:r w:rsidR="00843759" w:rsidRPr="00EF194F">
        <w:rPr>
          <w:rFonts w:ascii="Times New Roman" w:hAnsi="Times New Roman" w:cs="Times New Roman"/>
          <w:color w:val="343434"/>
        </w:rPr>
        <w:t xml:space="preserve"> druhu </w:t>
      </w:r>
      <w:r w:rsidR="00A50DD1" w:rsidRPr="00EF194F">
        <w:rPr>
          <w:rFonts w:ascii="Times New Roman" w:hAnsi="Times New Roman" w:cs="Times New Roman"/>
          <w:color w:val="343434"/>
        </w:rPr>
        <w:t>sportu</w:t>
      </w:r>
      <w:r w:rsidR="00843759" w:rsidRPr="00EF194F">
        <w:rPr>
          <w:rFonts w:ascii="Times New Roman" w:hAnsi="Times New Roman" w:cs="Times New Roman"/>
          <w:color w:val="343434"/>
        </w:rPr>
        <w:t xml:space="preserve">. </w:t>
      </w:r>
      <w:r w:rsidR="00A50DD1" w:rsidRPr="00EF194F">
        <w:rPr>
          <w:rFonts w:ascii="Times New Roman" w:hAnsi="Times New Roman" w:cs="Times New Roman"/>
          <w:color w:val="343434"/>
        </w:rPr>
        <w:t>Běžci</w:t>
      </w:r>
      <w:r w:rsidR="00567100" w:rsidRPr="00EF194F">
        <w:rPr>
          <w:rFonts w:ascii="Times New Roman" w:hAnsi="Times New Roman" w:cs="Times New Roman"/>
          <w:color w:val="343434"/>
        </w:rPr>
        <w:t xml:space="preserve"> </w:t>
      </w:r>
      <w:r w:rsidR="00A50DD1" w:rsidRPr="00EF194F">
        <w:rPr>
          <w:rFonts w:ascii="Times New Roman" w:hAnsi="Times New Roman" w:cs="Times New Roman"/>
          <w:color w:val="343434"/>
        </w:rPr>
        <w:t>využívají</w:t>
      </w:r>
      <w:r w:rsidR="00567100" w:rsidRPr="00EF194F">
        <w:rPr>
          <w:rFonts w:ascii="Times New Roman" w:hAnsi="Times New Roman" w:cs="Times New Roman"/>
          <w:color w:val="343434"/>
        </w:rPr>
        <w:t xml:space="preserve"> na </w:t>
      </w:r>
      <w:r w:rsidR="00A50DD1" w:rsidRPr="00EF194F">
        <w:rPr>
          <w:rFonts w:ascii="Times New Roman" w:hAnsi="Times New Roman" w:cs="Times New Roman"/>
          <w:color w:val="343434"/>
        </w:rPr>
        <w:t>zlepšen</w:t>
      </w:r>
      <w:r w:rsidR="00CD3131">
        <w:rPr>
          <w:rFonts w:ascii="Times New Roman" w:hAnsi="Times New Roman" w:cs="Times New Roman"/>
          <w:color w:val="343434"/>
        </w:rPr>
        <w:t xml:space="preserve">í </w:t>
      </w:r>
      <w:r w:rsidR="00567100" w:rsidRPr="00EF194F">
        <w:rPr>
          <w:rFonts w:ascii="Times New Roman" w:hAnsi="Times New Roman" w:cs="Times New Roman"/>
          <w:color w:val="343434"/>
        </w:rPr>
        <w:t>k</w:t>
      </w:r>
      <w:r w:rsidR="00843759" w:rsidRPr="00EF194F">
        <w:rPr>
          <w:rFonts w:ascii="Times New Roman" w:hAnsi="Times New Roman" w:cs="Times New Roman"/>
          <w:color w:val="343434"/>
        </w:rPr>
        <w:t xml:space="preserve">vality, </w:t>
      </w:r>
      <w:r w:rsidR="00A50DD1" w:rsidRPr="00EF194F">
        <w:rPr>
          <w:rFonts w:ascii="Times New Roman" w:hAnsi="Times New Roman" w:cs="Times New Roman"/>
          <w:color w:val="343434"/>
        </w:rPr>
        <w:t>rychlosti</w:t>
      </w:r>
      <w:r w:rsidR="00843759" w:rsidRPr="00EF194F">
        <w:rPr>
          <w:rFonts w:ascii="Times New Roman" w:hAnsi="Times New Roman" w:cs="Times New Roman"/>
          <w:color w:val="343434"/>
        </w:rPr>
        <w:t xml:space="preserve"> a výdrže </w:t>
      </w:r>
      <w:r w:rsidR="00A50DD1" w:rsidRPr="00EF194F">
        <w:rPr>
          <w:rFonts w:ascii="Times New Roman" w:hAnsi="Times New Roman" w:cs="Times New Roman"/>
          <w:color w:val="343434"/>
        </w:rPr>
        <w:t>běhu</w:t>
      </w:r>
      <w:r w:rsidR="00843759" w:rsidRPr="00EF194F">
        <w:rPr>
          <w:rFonts w:ascii="Times New Roman" w:hAnsi="Times New Roman" w:cs="Times New Roman"/>
          <w:color w:val="343434"/>
        </w:rPr>
        <w:t xml:space="preserve"> </w:t>
      </w:r>
      <w:r w:rsidR="00A50DD1" w:rsidRPr="00EF194F">
        <w:rPr>
          <w:rFonts w:ascii="Times New Roman" w:hAnsi="Times New Roman" w:cs="Times New Roman"/>
          <w:color w:val="343434"/>
        </w:rPr>
        <w:t>vyšší</w:t>
      </w:r>
      <w:r w:rsidR="00843759" w:rsidRPr="00EF194F">
        <w:rPr>
          <w:rFonts w:ascii="Times New Roman" w:hAnsi="Times New Roman" w:cs="Times New Roman"/>
          <w:color w:val="343434"/>
        </w:rPr>
        <w:t xml:space="preserve"> </w:t>
      </w:r>
      <w:r w:rsidR="00A50DD1">
        <w:rPr>
          <w:rFonts w:ascii="Times New Roman" w:hAnsi="Times New Roman" w:cs="Times New Roman"/>
          <w:color w:val="343434"/>
        </w:rPr>
        <w:t>počet</w:t>
      </w:r>
      <w:r w:rsidR="00843759" w:rsidRPr="00EF194F">
        <w:rPr>
          <w:rFonts w:ascii="Times New Roman" w:hAnsi="Times New Roman" w:cs="Times New Roman"/>
          <w:color w:val="343434"/>
        </w:rPr>
        <w:t xml:space="preserve"> opakovaní v rozmezí 12- 20 opakovaní s adekvátn</w:t>
      </w:r>
      <w:r w:rsidR="00A50DD1">
        <w:rPr>
          <w:rFonts w:ascii="Times New Roman" w:hAnsi="Times New Roman" w:cs="Times New Roman"/>
          <w:color w:val="343434"/>
        </w:rPr>
        <w:t>í</w:t>
      </w:r>
      <w:r w:rsidR="00843759" w:rsidRPr="00EF194F">
        <w:rPr>
          <w:rFonts w:ascii="Times New Roman" w:hAnsi="Times New Roman" w:cs="Times New Roman"/>
          <w:color w:val="343434"/>
        </w:rPr>
        <w:t xml:space="preserve"> zá</w:t>
      </w:r>
      <w:r w:rsidR="00A50DD1">
        <w:rPr>
          <w:rFonts w:ascii="Times New Roman" w:hAnsi="Times New Roman" w:cs="Times New Roman"/>
          <w:color w:val="343434"/>
        </w:rPr>
        <w:t>těží</w:t>
      </w:r>
      <w:r w:rsidR="00843759" w:rsidRPr="00EF194F">
        <w:rPr>
          <w:rFonts w:ascii="Times New Roman" w:hAnsi="Times New Roman" w:cs="Times New Roman"/>
          <w:color w:val="343434"/>
        </w:rPr>
        <w:t xml:space="preserve"> a r</w:t>
      </w:r>
      <w:r w:rsidR="00A50DD1">
        <w:rPr>
          <w:rFonts w:ascii="Times New Roman" w:hAnsi="Times New Roman" w:cs="Times New Roman"/>
          <w:color w:val="343434"/>
        </w:rPr>
        <w:t>ů</w:t>
      </w:r>
      <w:r w:rsidR="00843759" w:rsidRPr="00EF194F">
        <w:rPr>
          <w:rFonts w:ascii="Times New Roman" w:hAnsi="Times New Roman" w:cs="Times New Roman"/>
          <w:color w:val="343434"/>
        </w:rPr>
        <w:t>zn</w:t>
      </w:r>
      <w:r w:rsidR="00A50DD1">
        <w:rPr>
          <w:rFonts w:ascii="Times New Roman" w:hAnsi="Times New Roman" w:cs="Times New Roman"/>
          <w:color w:val="343434"/>
        </w:rPr>
        <w:t>ý</w:t>
      </w:r>
      <w:r w:rsidR="00843759" w:rsidRPr="00EF194F">
        <w:rPr>
          <w:rFonts w:ascii="Times New Roman" w:hAnsi="Times New Roman" w:cs="Times New Roman"/>
          <w:color w:val="343434"/>
        </w:rPr>
        <w:t>mi modifi</w:t>
      </w:r>
      <w:r w:rsidR="00A50DD1">
        <w:rPr>
          <w:rFonts w:ascii="Times New Roman" w:hAnsi="Times New Roman" w:cs="Times New Roman"/>
          <w:color w:val="343434"/>
        </w:rPr>
        <w:t>kacemi.</w:t>
      </w:r>
      <w:r w:rsidR="00843759" w:rsidRPr="00EF194F">
        <w:rPr>
          <w:rFonts w:ascii="Times New Roman" w:hAnsi="Times New Roman" w:cs="Times New Roman"/>
          <w:color w:val="343434"/>
        </w:rPr>
        <w:t xml:space="preserve"> </w:t>
      </w:r>
      <w:r w:rsidR="00DE5890">
        <w:rPr>
          <w:rFonts w:ascii="Times New Roman" w:hAnsi="Times New Roman" w:cs="Times New Roman"/>
          <w:color w:val="343434"/>
        </w:rPr>
        <w:t>Hráči k</w:t>
      </w:r>
      <w:r w:rsidR="00A50DD1" w:rsidRPr="00EF194F">
        <w:rPr>
          <w:rFonts w:ascii="Times New Roman" w:hAnsi="Times New Roman" w:cs="Times New Roman"/>
          <w:color w:val="343434"/>
        </w:rPr>
        <w:t>olektivní</w:t>
      </w:r>
      <w:r w:rsidR="00843759" w:rsidRPr="00EF194F">
        <w:rPr>
          <w:rFonts w:ascii="Times New Roman" w:hAnsi="Times New Roman" w:cs="Times New Roman"/>
          <w:color w:val="343434"/>
        </w:rPr>
        <w:t xml:space="preserve"> </w:t>
      </w:r>
      <w:r w:rsidR="00DE5890">
        <w:rPr>
          <w:rFonts w:ascii="Times New Roman" w:hAnsi="Times New Roman" w:cs="Times New Roman"/>
          <w:color w:val="343434"/>
        </w:rPr>
        <w:t>sportů</w:t>
      </w:r>
      <w:r w:rsidR="00843759" w:rsidRPr="00EF194F">
        <w:rPr>
          <w:rFonts w:ascii="Times New Roman" w:hAnsi="Times New Roman" w:cs="Times New Roman"/>
          <w:color w:val="343434"/>
        </w:rPr>
        <w:t xml:space="preserve"> </w:t>
      </w:r>
      <w:r w:rsidR="00A50DD1">
        <w:rPr>
          <w:rFonts w:ascii="Times New Roman" w:hAnsi="Times New Roman" w:cs="Times New Roman"/>
          <w:color w:val="343434"/>
        </w:rPr>
        <w:t>j</w:t>
      </w:r>
      <w:r w:rsidR="00843759" w:rsidRPr="00EF194F">
        <w:rPr>
          <w:rFonts w:ascii="Times New Roman" w:hAnsi="Times New Roman" w:cs="Times New Roman"/>
          <w:color w:val="343434"/>
        </w:rPr>
        <w:t>ako f</w:t>
      </w:r>
      <w:r w:rsidR="00A50DD1">
        <w:rPr>
          <w:rFonts w:ascii="Times New Roman" w:hAnsi="Times New Roman" w:cs="Times New Roman"/>
          <w:color w:val="343434"/>
        </w:rPr>
        <w:t>o</w:t>
      </w:r>
      <w:r w:rsidR="00843759" w:rsidRPr="00EF194F">
        <w:rPr>
          <w:rFonts w:ascii="Times New Roman" w:hAnsi="Times New Roman" w:cs="Times New Roman"/>
          <w:color w:val="343434"/>
        </w:rPr>
        <w:t xml:space="preserve">tbal, basketbal, hokej </w:t>
      </w:r>
      <w:r w:rsidR="00DE5890">
        <w:rPr>
          <w:rFonts w:ascii="Times New Roman" w:hAnsi="Times New Roman" w:cs="Times New Roman"/>
          <w:color w:val="343434"/>
        </w:rPr>
        <w:t>se soustředí</w:t>
      </w:r>
      <w:r w:rsidR="00843759" w:rsidRPr="00EF194F">
        <w:rPr>
          <w:rFonts w:ascii="Times New Roman" w:hAnsi="Times New Roman" w:cs="Times New Roman"/>
          <w:color w:val="343434"/>
        </w:rPr>
        <w:t xml:space="preserve"> </w:t>
      </w:r>
      <w:r w:rsidR="00DE5890">
        <w:rPr>
          <w:rFonts w:ascii="Times New Roman" w:hAnsi="Times New Roman" w:cs="Times New Roman"/>
          <w:color w:val="343434"/>
        </w:rPr>
        <w:t xml:space="preserve">na menší počet opakování v menším rozmezí to od 6 </w:t>
      </w:r>
      <w:r w:rsidR="00843759" w:rsidRPr="00EF194F">
        <w:rPr>
          <w:rFonts w:ascii="Times New Roman" w:hAnsi="Times New Roman" w:cs="Times New Roman"/>
          <w:color w:val="343434"/>
        </w:rPr>
        <w:t xml:space="preserve">do 12 opakovaní, kde </w:t>
      </w:r>
      <w:r w:rsidR="00DE5890">
        <w:rPr>
          <w:rFonts w:ascii="Times New Roman" w:hAnsi="Times New Roman" w:cs="Times New Roman"/>
          <w:color w:val="343434"/>
        </w:rPr>
        <w:t>spíše</w:t>
      </w:r>
      <w:r w:rsidR="00843759" w:rsidRPr="00EF194F">
        <w:rPr>
          <w:rFonts w:ascii="Times New Roman" w:hAnsi="Times New Roman" w:cs="Times New Roman"/>
          <w:color w:val="343434"/>
        </w:rPr>
        <w:t xml:space="preserve"> využív</w:t>
      </w:r>
      <w:r w:rsidR="00DE5890">
        <w:rPr>
          <w:rFonts w:ascii="Times New Roman" w:hAnsi="Times New Roman" w:cs="Times New Roman"/>
          <w:color w:val="343434"/>
        </w:rPr>
        <w:t>ají větší zátěž</w:t>
      </w:r>
      <w:r w:rsidR="00843759" w:rsidRPr="00EF194F">
        <w:rPr>
          <w:rFonts w:ascii="Times New Roman" w:hAnsi="Times New Roman" w:cs="Times New Roman"/>
          <w:color w:val="343434"/>
        </w:rPr>
        <w:t xml:space="preserve">. </w:t>
      </w:r>
    </w:p>
    <w:p w14:paraId="482372CA" w14:textId="2F3522FF" w:rsidR="00327042"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EF194F">
        <w:rPr>
          <w:rFonts w:ascii="Times New Roman" w:hAnsi="Times New Roman" w:cs="Times New Roman"/>
          <w:color w:val="343434"/>
        </w:rPr>
        <w:t>Sprintéři</w:t>
      </w:r>
      <w:r w:rsidR="00843759" w:rsidRPr="00EF194F">
        <w:rPr>
          <w:rFonts w:ascii="Times New Roman" w:hAnsi="Times New Roman" w:cs="Times New Roman"/>
          <w:color w:val="343434"/>
        </w:rPr>
        <w:t xml:space="preserve"> a skokani do </w:t>
      </w:r>
      <w:r w:rsidRPr="00EF194F">
        <w:rPr>
          <w:rFonts w:ascii="Times New Roman" w:hAnsi="Times New Roman" w:cs="Times New Roman"/>
          <w:color w:val="343434"/>
        </w:rPr>
        <w:t>dálky</w:t>
      </w:r>
      <w:r w:rsidR="00843759" w:rsidRPr="00EF194F">
        <w:rPr>
          <w:rFonts w:ascii="Times New Roman" w:hAnsi="Times New Roman" w:cs="Times New Roman"/>
          <w:color w:val="343434"/>
        </w:rPr>
        <w:t xml:space="preserve"> či výšky </w:t>
      </w:r>
      <w:r w:rsidRPr="00EF194F">
        <w:rPr>
          <w:rFonts w:ascii="Times New Roman" w:hAnsi="Times New Roman" w:cs="Times New Roman"/>
          <w:color w:val="343434"/>
        </w:rPr>
        <w:t>potřebuj</w:t>
      </w:r>
      <w:r>
        <w:rPr>
          <w:rFonts w:ascii="Times New Roman" w:hAnsi="Times New Roman" w:cs="Times New Roman"/>
          <w:color w:val="343434"/>
        </w:rPr>
        <w:t>í dynamičnost a v</w:t>
      </w:r>
      <w:r w:rsidR="00843759" w:rsidRPr="00EF194F">
        <w:rPr>
          <w:rFonts w:ascii="Times New Roman" w:hAnsi="Times New Roman" w:cs="Times New Roman"/>
          <w:color w:val="343434"/>
        </w:rPr>
        <w:t>ýbušnos</w:t>
      </w:r>
      <w:r>
        <w:rPr>
          <w:rFonts w:ascii="Times New Roman" w:hAnsi="Times New Roman" w:cs="Times New Roman"/>
          <w:color w:val="343434"/>
        </w:rPr>
        <w:t xml:space="preserve">t, </w:t>
      </w:r>
      <w:r>
        <w:rPr>
          <w:rFonts w:ascii="Times New Roman" w:hAnsi="Times New Roman" w:cs="Times New Roman"/>
          <w:color w:val="343434"/>
        </w:rPr>
        <w:lastRenderedPageBreak/>
        <w:t xml:space="preserve">proto </w:t>
      </w:r>
      <w:r w:rsidR="00843759" w:rsidRPr="00EF194F">
        <w:rPr>
          <w:rFonts w:ascii="Times New Roman" w:hAnsi="Times New Roman" w:cs="Times New Roman"/>
          <w:color w:val="343434"/>
        </w:rPr>
        <w:t>trénuj</w:t>
      </w:r>
      <w:r>
        <w:rPr>
          <w:rFonts w:ascii="Times New Roman" w:hAnsi="Times New Roman" w:cs="Times New Roman"/>
          <w:color w:val="343434"/>
        </w:rPr>
        <w:t>í</w:t>
      </w:r>
      <w:r w:rsidR="00843759" w:rsidRPr="00EF194F">
        <w:rPr>
          <w:rFonts w:ascii="Times New Roman" w:hAnsi="Times New Roman" w:cs="Times New Roman"/>
          <w:color w:val="343434"/>
        </w:rPr>
        <w:t xml:space="preserve"> </w:t>
      </w:r>
      <w:r>
        <w:rPr>
          <w:rFonts w:ascii="Times New Roman" w:hAnsi="Times New Roman" w:cs="Times New Roman"/>
          <w:color w:val="343434"/>
        </w:rPr>
        <w:t>dřep ve vyšším počtu, ale v rychlejším tempu, nebo tak zvané tempované dřepy. Pří silových sportovních disciplínách jako například</w:t>
      </w:r>
      <w:r w:rsidR="00470B0A" w:rsidRPr="00EF194F">
        <w:rPr>
          <w:rFonts w:ascii="Times New Roman" w:hAnsi="Times New Roman" w:cs="Times New Roman"/>
          <w:color w:val="343434"/>
        </w:rPr>
        <w:t xml:space="preserve"> </w:t>
      </w:r>
      <w:r>
        <w:rPr>
          <w:rFonts w:ascii="Times New Roman" w:hAnsi="Times New Roman" w:cs="Times New Roman"/>
          <w:color w:val="343434"/>
        </w:rPr>
        <w:t>vzpírání nebo trojboj většinou využívají minimální opakování, ale s maximální váhou. Většinou se jedná o 1RM, což znamená, maximální váhu, se kterou je schopen cvičenec provést cvik pouze jednou, ale za použití správné techniky. Jsou to tréninky věnované právě na rozvinutí maximální síly sportovce</w:t>
      </w:r>
      <w:r w:rsidR="00843759" w:rsidRPr="00EF194F">
        <w:rPr>
          <w:rFonts w:ascii="Times New Roman" w:hAnsi="Times New Roman" w:cs="Times New Roman"/>
          <w:color w:val="343434"/>
        </w:rPr>
        <w:t xml:space="preserve">.  </w:t>
      </w:r>
    </w:p>
    <w:p w14:paraId="248C6D66" w14:textId="77777777" w:rsidR="0055549A" w:rsidRDefault="0055549A" w:rsidP="00DE5890">
      <w:pPr>
        <w:widowControl w:val="0"/>
        <w:autoSpaceDE w:val="0"/>
        <w:autoSpaceDN w:val="0"/>
        <w:adjustRightInd w:val="0"/>
        <w:spacing w:before="120" w:after="240" w:line="360" w:lineRule="auto"/>
        <w:ind w:firstLine="720"/>
        <w:rPr>
          <w:rFonts w:ascii="Times New Roman" w:hAnsi="Times New Roman" w:cs="Times New Roman"/>
          <w:color w:val="343434"/>
        </w:rPr>
      </w:pPr>
    </w:p>
    <w:p w14:paraId="4E313FF5" w14:textId="77777777" w:rsidR="0055549A" w:rsidRPr="0055549A" w:rsidRDefault="0055549A" w:rsidP="0055549A">
      <w:pPr>
        <w:pStyle w:val="Heading1"/>
        <w:spacing w:before="240" w:after="360"/>
        <w:rPr>
          <w:rFonts w:ascii="Times New Roman" w:hAnsi="Times New Roman" w:cs="Times New Roman"/>
          <w:color w:val="auto"/>
          <w:sz w:val="28"/>
          <w:szCs w:val="28"/>
        </w:rPr>
      </w:pPr>
      <w:r w:rsidRPr="0055549A">
        <w:rPr>
          <w:rFonts w:ascii="Times New Roman" w:hAnsi="Times New Roman" w:cs="Times New Roman"/>
          <w:color w:val="auto"/>
          <w:sz w:val="28"/>
          <w:szCs w:val="28"/>
        </w:rPr>
        <w:t>Metodická řada</w:t>
      </w:r>
    </w:p>
    <w:p w14:paraId="526F72A5"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Výchozí postavení je stoj mírně rozkročný, nohy na šíři ramen, špičky chodidel míří mírně od sebe. Vzdálenost chodidel od sebe se může lišit podle jedince a jeho morfologických schopností a možností jedince, ale pak zejména podle druhu prováděného dřepu. </w:t>
      </w:r>
    </w:p>
    <w:p w14:paraId="188DF936"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Celý řetězec pohybů iniciuje pohyb pánve vzad, jako kdybychom si chtěli sednout. Jedná se tedy o pohyb zvaný flexe v kyčli. Je důležité začít tímto pohybem, a ne flexi v koleni. Dále je prováděná flexe v koleni, což je až druhotný pohyb. Rozsah tohoto pohybu je dán právě podle anatomických a individuálních možností jedince. Dalším pohybem v tomto řetězci je nepatrný pohyb v hlezenním kloubu, a to dorzální flexe kotníku. Jedná se o pravdu o mírný pohyb, který by neměl mít moc velký rozsah. Není přesně dáno, jestli by kolena neměly přesahovat přes špičky nebo naopak můžou, přesto by koleno nemělo přesáhnout přes úroveň špičky o více než o 2-5 cm, nebo aby koleno bylo cirka 10 centimetrů před patou. Přestože se jedná o mírný pohyb, je důležitý a má v tomto pohybovém řetězci své místo. Dále dochází k mírnému předklonu trupu pro stabilitu, ale ne tolik, aby nebyla přetěžována bederní páteř. Z bočního pohledu by měl těžiště osoby s osou nebo případným závažím být pořád na úrovni středu chodidel, ovšem ne před nimi. Jakákoliv změna se pak projeví mírným nebo pak větším nechtěným předklonem. Páteř by přesto měla zůstat, co nejvíce v přímené pozici, opět kvůli odlehčení velkého tlaku z bederní oblasti páteře. Technické provedení dřepu se značně odvíjí od tělesné stavby jedince, rozsahu pohybu a typu případného zdravotního omezení nebo zranění v minulosti.</w:t>
      </w:r>
    </w:p>
    <w:p w14:paraId="199E5B38"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Po dosažení maximálním možné nebo požadované hloubky dřepu následuje vztyk z této pozice. Vztyk je dán prakticky opačným sledem pohybů. To znamená, </w:t>
      </w:r>
      <w:r w:rsidRPr="0055549A">
        <w:rPr>
          <w:rFonts w:ascii="Times New Roman" w:hAnsi="Times New Roman" w:cs="Times New Roman"/>
          <w:color w:val="343434"/>
        </w:rPr>
        <w:lastRenderedPageBreak/>
        <w:t xml:space="preserve">počínaje mírnou plantární flexí, extenzí v kolenním kloubu a extenzí v kyčelním kloubu. To vše při současném narovnání těla z mírného předklonu, tedy extenzí trupu. </w:t>
      </w:r>
    </w:p>
    <w:p w14:paraId="6B1E3B93"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A1114D">
        <w:rPr>
          <w:rFonts w:ascii="Times New Roman" w:hAnsi="Times New Roman" w:cs="Times New Roman"/>
          <w:color w:val="343434"/>
        </w:rPr>
        <w:t xml:space="preserve">Po celou dobu provádění cviku je důležité dodržet správné dýchání a tím i vnitrobřišní tlak. Ten </w:t>
      </w:r>
      <w:r w:rsidRPr="0055549A">
        <w:rPr>
          <w:rFonts w:ascii="Times New Roman" w:hAnsi="Times New Roman" w:cs="Times New Roman"/>
          <w:color w:val="343434"/>
        </w:rPr>
        <w:t>nám zajišťuje stabilní pánev a bederní páteř. Dýchaní při tomto cviku je jednoduché. Při klasickému dřepu bez zátěže je možné dýchat plynule bez zadržení dechu. Pokud je dřep vykonáván se zátěží, je třeba se ve zpevněném vzpřímeném stoji nadechnout do spodní části břicha s využitím bránice. Následně je dech zadržen a napomáhá s využitím bránice zpevnit trup po celou dobu trvání excentrické fáze dřepu, tedy při pohybu dolů a v nejnižším bodě. Při pohybu nahoru, tedy při koncentrického pohybu, když byl překonán mrtvý bod (cirka 2/3 koncentrického pohybu) je možné vydechnout.</w:t>
      </w:r>
    </w:p>
    <w:p w14:paraId="01E05424"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Dále dbáme na správnou stabilizace celé páteře, je nutné si dávat pozor na jakékoli nechtěné prohnutí či zakulacení, ať už v hrudní nebo bederní oblasti. Pánev by neměla být nijak vystrčená, aby nedocházelo k </w:t>
      </w:r>
      <w:proofErr w:type="spellStart"/>
      <w:r w:rsidRPr="0055549A">
        <w:rPr>
          <w:rFonts w:ascii="Times New Roman" w:hAnsi="Times New Roman" w:cs="Times New Roman"/>
          <w:color w:val="343434"/>
        </w:rPr>
        <w:t>hyperextenzi</w:t>
      </w:r>
      <w:proofErr w:type="spellEnd"/>
      <w:r w:rsidRPr="0055549A">
        <w:rPr>
          <w:rFonts w:ascii="Times New Roman" w:hAnsi="Times New Roman" w:cs="Times New Roman"/>
          <w:color w:val="343434"/>
        </w:rPr>
        <w:t xml:space="preserve"> trupu nebo naopak pánev by neměla být ani podsazená, aby nedošlo k ohnutí páteře v bederní oblasti. S tím souvisí i krční páteř. Ta by měla být opět stabilní, hlava by měla být v prodloužení těla a nemělo by docházet k žádnému záklonu nebo předklonu. Lopatky by měly být celou dobu stabilizované, tak, že se je jedinec snaží tlačit dolů a k sobě. Dále dbáme na správné postavení kotníků a kolen, tak aby se nepropadaly směrem dovnitř. Pomyslně je tlačíme ven. </w:t>
      </w:r>
    </w:p>
    <w:p w14:paraId="1608A58C"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Dřep lze provádět buď bez závaží, tedy s vlastní vahou, nebo lze vyžít širokou škálu závaží. Ovšem nejčastějším závažím je osa, </w:t>
      </w:r>
      <w:proofErr w:type="spellStart"/>
      <w:r w:rsidRPr="0055549A">
        <w:rPr>
          <w:rFonts w:ascii="Times New Roman" w:hAnsi="Times New Roman" w:cs="Times New Roman"/>
          <w:color w:val="343434"/>
        </w:rPr>
        <w:t>kettlebell</w:t>
      </w:r>
      <w:proofErr w:type="spellEnd"/>
      <w:r w:rsidRPr="0055549A">
        <w:rPr>
          <w:rFonts w:ascii="Times New Roman" w:hAnsi="Times New Roman" w:cs="Times New Roman"/>
          <w:color w:val="343434"/>
        </w:rPr>
        <w:t xml:space="preserve"> nebo jednoruční činky. Dále lze vymyslet různé modifikace cviku právě pro snížení nebo zvýšení intenzity, nebo dokonce pro korekci tohoto pohybového řetězce.</w:t>
      </w:r>
    </w:p>
    <w:p w14:paraId="7142EFEB" w14:textId="74494E35" w:rsid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p>
    <w:p w14:paraId="06233121" w14:textId="77777777" w:rsidR="00DE5890" w:rsidRPr="00DE5890" w:rsidRDefault="00DE5890" w:rsidP="00DE5890">
      <w:pPr>
        <w:pStyle w:val="Heading1"/>
        <w:spacing w:before="240" w:after="360"/>
        <w:rPr>
          <w:rFonts w:ascii="Times New Roman" w:hAnsi="Times New Roman" w:cs="Times New Roman"/>
          <w:color w:val="auto"/>
          <w:sz w:val="28"/>
          <w:szCs w:val="28"/>
        </w:rPr>
      </w:pPr>
      <w:r w:rsidRPr="00DE5890">
        <w:rPr>
          <w:rFonts w:ascii="Times New Roman" w:hAnsi="Times New Roman" w:cs="Times New Roman"/>
          <w:color w:val="auto"/>
          <w:sz w:val="28"/>
          <w:szCs w:val="28"/>
        </w:rPr>
        <w:t>Nejčastější chyby při dřepu</w:t>
      </w:r>
    </w:p>
    <w:p w14:paraId="69897FC6" w14:textId="77777777" w:rsidR="00DE5890" w:rsidRP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Dřep je technicky velice náročný, a přesto že dřep je cvik, který vychází z přirozeného pohybu pro člověka, spousta lidí se při provedení tohoto cviku dopouští k chybám. Většina chyb vychází z nedostatečné mobility kloubů dolních končetin či protažení úponů, zbytek potom z nepochopení techniky. Technicky správné provedení </w:t>
      </w:r>
      <w:r w:rsidRPr="00DE5890">
        <w:rPr>
          <w:rFonts w:ascii="Times New Roman" w:hAnsi="Times New Roman" w:cs="Times New Roman"/>
          <w:color w:val="343434"/>
        </w:rPr>
        <w:lastRenderedPageBreak/>
        <w:t xml:space="preserve">je velmi důležité jednak pro požadovaný účinek tohoto cvičení, ale také proto, abychom si špatnou technikou neublížili a v dlouhodobém horizontu nezničili kolena, kyčle nebo bederní páteř. </w:t>
      </w:r>
    </w:p>
    <w:p w14:paraId="5AF7B5E1" w14:textId="77777777" w:rsidR="00DE5890" w:rsidRP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Mezi nejčastější technické chyby, kvůli kterým pak trpí naše páteř patří například příliš ohnutá záda neboli </w:t>
      </w:r>
      <w:proofErr w:type="spellStart"/>
      <w:r w:rsidRPr="00DE5890">
        <w:rPr>
          <w:rFonts w:ascii="Times New Roman" w:hAnsi="Times New Roman" w:cs="Times New Roman"/>
          <w:color w:val="343434"/>
        </w:rPr>
        <w:t>hyperextenze</w:t>
      </w:r>
      <w:proofErr w:type="spellEnd"/>
      <w:r w:rsidRPr="00DE5890">
        <w:rPr>
          <w:rFonts w:ascii="Times New Roman" w:hAnsi="Times New Roman" w:cs="Times New Roman"/>
          <w:color w:val="343434"/>
        </w:rPr>
        <w:t xml:space="preserve"> trupu, nadměrný předklon nebo příliš brzké překlopení pánve a tím zakulacení v bederní páteři nebo nadměrný záklon hlavy a sklouznutí činky na krční obratle.</w:t>
      </w:r>
    </w:p>
    <w:p w14:paraId="6C09689B" w14:textId="77777777" w:rsidR="00DE5890" w:rsidRP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Další velké chyby je například zvedání pat a špatná rovnováha, nerovnoměrně rozložená váha mezi levou a pravou nohou, přičemž pak zatěžujeme více jednu nohu oproti druhé nebo tendence kolen směřovat k sobě, což může souviset se zborcenou klenbou nohy či přenesení váhy na vnitřní stranu chodidel. Tento problém se může objevovat i jen u jednoho kolene. Kvůli těmto chybám, pak v dlouhodobém hledisku, dochází k poškození kolenních kloubů. </w:t>
      </w:r>
    </w:p>
    <w:p w14:paraId="3FFEE36A" w14:textId="77777777" w:rsidR="00DE5890" w:rsidRP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Důležité je také u tohoto cviku dýchání. Správné dýchání je důležité nejen pro dodávku kyslíku pro pracující sval při cvičební sérii, ale podílí se i na stabilizaci svalů středu těla a v konečném důsledku tak může rozhodnout i o tom, s jakou hmotností jsme schopni </w:t>
      </w:r>
      <w:proofErr w:type="spellStart"/>
      <w:r w:rsidRPr="00DE5890">
        <w:rPr>
          <w:rFonts w:ascii="Times New Roman" w:hAnsi="Times New Roman" w:cs="Times New Roman"/>
          <w:color w:val="343434"/>
        </w:rPr>
        <w:t>dřepovat</w:t>
      </w:r>
      <w:proofErr w:type="spellEnd"/>
      <w:r w:rsidRPr="00DE5890">
        <w:rPr>
          <w:rFonts w:ascii="Times New Roman" w:hAnsi="Times New Roman" w:cs="Times New Roman"/>
          <w:color w:val="343434"/>
        </w:rPr>
        <w:t>. Mezi nejčastější chyby patří nepravidelné dýchání, zadržování dechu, nádech při pohybu nahoru, nebo špatná stabilizace trupu. </w:t>
      </w:r>
    </w:p>
    <w:p w14:paraId="306742EF" w14:textId="77777777" w:rsidR="00DE5890" w:rsidRP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Dále bychom si měli dávat pozor na vysokou hmotnost činky na úkor technického provedení. V první řadě bychom měli dbát na technicky správné provedení (viz předchozí kapitola), než velkému závaží, aby nedocházelo právě k výše zmíněným chybám. </w:t>
      </w:r>
    </w:p>
    <w:p w14:paraId="047F941C" w14:textId="4309C21A" w:rsidR="00DE5890" w:rsidRDefault="00DE5890" w:rsidP="00DE5890">
      <w:pPr>
        <w:widowControl w:val="0"/>
        <w:autoSpaceDE w:val="0"/>
        <w:autoSpaceDN w:val="0"/>
        <w:adjustRightInd w:val="0"/>
        <w:spacing w:before="120" w:after="240" w:line="360" w:lineRule="auto"/>
        <w:ind w:firstLine="720"/>
        <w:rPr>
          <w:rFonts w:ascii="Times New Roman" w:hAnsi="Times New Roman" w:cs="Times New Roman"/>
          <w:color w:val="343434"/>
        </w:rPr>
      </w:pPr>
      <w:r w:rsidRPr="00DE5890">
        <w:rPr>
          <w:rFonts w:ascii="Times New Roman" w:hAnsi="Times New Roman" w:cs="Times New Roman"/>
          <w:color w:val="343434"/>
        </w:rPr>
        <w:t xml:space="preserve">V neposlední řadě se mohou objevovat chyby, jako například rychlý pohyb dolů v excentrické fázi dřepu. Tím také dáváme všanc naše zdravá kolena, ale také tím nedosáhneme cíleného posílení svalů dolních končetin. Excentrická fáze je velmi důležitá pro posílení svalů, proto by neměla být provedena plynule nebo dokonce pomalu, nemělo by dojít k tomu, že prakticky spadneme a pak se na poslední chvíli snažíme tento pohyb ubrzdit. </w:t>
      </w:r>
    </w:p>
    <w:p w14:paraId="68682AE5" w14:textId="77777777" w:rsidR="0055549A" w:rsidRPr="00DE5890" w:rsidRDefault="0055549A" w:rsidP="00DE5890">
      <w:pPr>
        <w:widowControl w:val="0"/>
        <w:autoSpaceDE w:val="0"/>
        <w:autoSpaceDN w:val="0"/>
        <w:adjustRightInd w:val="0"/>
        <w:spacing w:before="120" w:after="240" w:line="360" w:lineRule="auto"/>
        <w:ind w:firstLine="720"/>
        <w:rPr>
          <w:rFonts w:ascii="Times New Roman" w:hAnsi="Times New Roman" w:cs="Times New Roman"/>
          <w:color w:val="343434"/>
        </w:rPr>
      </w:pPr>
    </w:p>
    <w:p w14:paraId="74400AED" w14:textId="77777777" w:rsidR="0055549A" w:rsidRPr="0055549A" w:rsidRDefault="0055549A" w:rsidP="0055549A">
      <w:pPr>
        <w:pStyle w:val="Heading1"/>
        <w:spacing w:before="240" w:after="360"/>
        <w:rPr>
          <w:rFonts w:ascii="Times New Roman" w:hAnsi="Times New Roman" w:cs="Times New Roman"/>
          <w:color w:val="auto"/>
          <w:sz w:val="28"/>
          <w:szCs w:val="28"/>
        </w:rPr>
      </w:pPr>
      <w:r w:rsidRPr="0055549A">
        <w:rPr>
          <w:rFonts w:ascii="Times New Roman" w:hAnsi="Times New Roman" w:cs="Times New Roman"/>
          <w:color w:val="auto"/>
          <w:sz w:val="28"/>
          <w:szCs w:val="28"/>
        </w:rPr>
        <w:lastRenderedPageBreak/>
        <w:t>Techn</w:t>
      </w:r>
      <w:bookmarkStart w:id="0" w:name="_GoBack"/>
      <w:bookmarkEnd w:id="0"/>
      <w:r w:rsidRPr="0055549A">
        <w:rPr>
          <w:rFonts w:ascii="Times New Roman" w:hAnsi="Times New Roman" w:cs="Times New Roman"/>
          <w:color w:val="auto"/>
          <w:sz w:val="28"/>
          <w:szCs w:val="28"/>
        </w:rPr>
        <w:t>ika dřepu</w:t>
      </w:r>
    </w:p>
    <w:p w14:paraId="57F0221A"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Dřep lze rozdělit podle několika kritérií. Pokud cvičíme s osou, dělí se dřep podle toho, kde máme umístěnou osu. První variantou je tzv. front </w:t>
      </w:r>
      <w:proofErr w:type="spellStart"/>
      <w:r w:rsidRPr="0055549A">
        <w:rPr>
          <w:rFonts w:ascii="Times New Roman" w:hAnsi="Times New Roman" w:cs="Times New Roman"/>
          <w:color w:val="343434"/>
        </w:rPr>
        <w:t>squad</w:t>
      </w:r>
      <w:proofErr w:type="spellEnd"/>
      <w:r w:rsidRPr="0055549A">
        <w:rPr>
          <w:rFonts w:ascii="Times New Roman" w:hAnsi="Times New Roman" w:cs="Times New Roman"/>
          <w:color w:val="343434"/>
        </w:rPr>
        <w:t xml:space="preserve">, kdy máme osu položenou před hlavou na přední straně deltového svalu a klíčních kostí. Tento styl umožňuje páteři, aby byla více vzpřímená a tím se omezili případné bolesti v bederní páteři. Ovšem při tomto způsobu jsme schopni zvednou menší váhu. Další variantou je tzv. </w:t>
      </w:r>
      <w:proofErr w:type="spellStart"/>
      <w:r w:rsidRPr="0055549A">
        <w:rPr>
          <w:rFonts w:ascii="Times New Roman" w:hAnsi="Times New Roman" w:cs="Times New Roman"/>
          <w:color w:val="343434"/>
        </w:rPr>
        <w:t>back</w:t>
      </w:r>
      <w:proofErr w:type="spellEnd"/>
      <w:r w:rsidRPr="0055549A">
        <w:rPr>
          <w:rFonts w:ascii="Times New Roman" w:hAnsi="Times New Roman" w:cs="Times New Roman"/>
          <w:color w:val="343434"/>
        </w:rPr>
        <w:t xml:space="preserve"> </w:t>
      </w:r>
      <w:proofErr w:type="spellStart"/>
      <w:r w:rsidRPr="0055549A">
        <w:rPr>
          <w:rFonts w:ascii="Times New Roman" w:hAnsi="Times New Roman" w:cs="Times New Roman"/>
          <w:color w:val="343434"/>
        </w:rPr>
        <w:t>squad</w:t>
      </w:r>
      <w:proofErr w:type="spellEnd"/>
      <w:r w:rsidRPr="0055549A">
        <w:rPr>
          <w:rFonts w:ascii="Times New Roman" w:hAnsi="Times New Roman" w:cs="Times New Roman"/>
          <w:color w:val="343434"/>
        </w:rPr>
        <w:t xml:space="preserve">, kdy </w:t>
      </w:r>
      <w:proofErr w:type="spellStart"/>
      <w:r w:rsidRPr="0055549A">
        <w:rPr>
          <w:rFonts w:ascii="Times New Roman" w:hAnsi="Times New Roman" w:cs="Times New Roman"/>
          <w:color w:val="343434"/>
        </w:rPr>
        <w:t>mme</w:t>
      </w:r>
      <w:proofErr w:type="spellEnd"/>
      <w:r w:rsidRPr="0055549A">
        <w:rPr>
          <w:rFonts w:ascii="Times New Roman" w:hAnsi="Times New Roman" w:cs="Times New Roman"/>
          <w:color w:val="343434"/>
        </w:rPr>
        <w:t xml:space="preserve"> položenou osu za krkem na trapézovém svalu. Jde o Nejznámější a nejvyužívanější typ dřepu, při kterém jsme schopni uzvednout největší hmotnost činky v porovnání s ostatními variantami dřepu. </w:t>
      </w:r>
      <w:proofErr w:type="spellStart"/>
      <w:r w:rsidRPr="0055549A">
        <w:rPr>
          <w:rFonts w:ascii="Times New Roman" w:hAnsi="Times New Roman" w:cs="Times New Roman"/>
          <w:color w:val="343434"/>
        </w:rPr>
        <w:t>Back</w:t>
      </w:r>
      <w:proofErr w:type="spellEnd"/>
      <w:r w:rsidRPr="0055549A">
        <w:rPr>
          <w:rFonts w:ascii="Times New Roman" w:hAnsi="Times New Roman" w:cs="Times New Roman"/>
          <w:color w:val="343434"/>
        </w:rPr>
        <w:t xml:space="preserve"> </w:t>
      </w:r>
      <w:proofErr w:type="spellStart"/>
      <w:r w:rsidRPr="0055549A">
        <w:rPr>
          <w:rFonts w:ascii="Times New Roman" w:hAnsi="Times New Roman" w:cs="Times New Roman"/>
          <w:color w:val="343434"/>
        </w:rPr>
        <w:t>squad</w:t>
      </w:r>
      <w:proofErr w:type="spellEnd"/>
      <w:r w:rsidRPr="0055549A">
        <w:rPr>
          <w:rFonts w:ascii="Times New Roman" w:hAnsi="Times New Roman" w:cs="Times New Roman"/>
          <w:color w:val="343434"/>
        </w:rPr>
        <w:t xml:space="preserve"> lze rozdělit podle umístění činky na dva způsoby. Při dřepu se nejčastěji používá styl tzv. </w:t>
      </w:r>
      <w:proofErr w:type="spellStart"/>
      <w:r w:rsidRPr="0055549A">
        <w:rPr>
          <w:rFonts w:ascii="Times New Roman" w:hAnsi="Times New Roman" w:cs="Times New Roman"/>
          <w:color w:val="343434"/>
        </w:rPr>
        <w:t>high</w:t>
      </w:r>
      <w:proofErr w:type="spellEnd"/>
      <w:r w:rsidRPr="0055549A">
        <w:rPr>
          <w:rFonts w:ascii="Times New Roman" w:hAnsi="Times New Roman" w:cs="Times New Roman"/>
          <w:color w:val="343434"/>
        </w:rPr>
        <w:t xml:space="preserve">-bar, kdy je činka položena na vrchní část středního trapézového svalu nad hřebenem lopatek, striktně pod 7 krčním obratlem. Další variantou je tzv. </w:t>
      </w:r>
      <w:proofErr w:type="spellStart"/>
      <w:r w:rsidRPr="0055549A">
        <w:rPr>
          <w:rFonts w:ascii="Times New Roman" w:hAnsi="Times New Roman" w:cs="Times New Roman"/>
          <w:color w:val="343434"/>
        </w:rPr>
        <w:t>low</w:t>
      </w:r>
      <w:proofErr w:type="spellEnd"/>
      <w:r w:rsidRPr="0055549A">
        <w:rPr>
          <w:rFonts w:ascii="Times New Roman" w:hAnsi="Times New Roman" w:cs="Times New Roman"/>
          <w:color w:val="343434"/>
        </w:rPr>
        <w:t xml:space="preserve">-bar, kde je činka položena přibližně o 5 až 8 cm níže než při </w:t>
      </w:r>
      <w:proofErr w:type="spellStart"/>
      <w:r w:rsidRPr="0055549A">
        <w:rPr>
          <w:rFonts w:ascii="Times New Roman" w:hAnsi="Times New Roman" w:cs="Times New Roman"/>
          <w:color w:val="343434"/>
        </w:rPr>
        <w:t>high</w:t>
      </w:r>
      <w:proofErr w:type="spellEnd"/>
      <w:r w:rsidRPr="0055549A">
        <w:rPr>
          <w:rFonts w:ascii="Times New Roman" w:hAnsi="Times New Roman" w:cs="Times New Roman"/>
          <w:color w:val="343434"/>
        </w:rPr>
        <w:t xml:space="preserve"> bar úchopu, to je uprostřed střední části trapézového svalu a na zadním deltovém svalu. Při </w:t>
      </w:r>
      <w:proofErr w:type="spellStart"/>
      <w:r w:rsidRPr="0055549A">
        <w:rPr>
          <w:rFonts w:ascii="Times New Roman" w:hAnsi="Times New Roman" w:cs="Times New Roman"/>
          <w:color w:val="343434"/>
        </w:rPr>
        <w:t>low</w:t>
      </w:r>
      <w:proofErr w:type="spellEnd"/>
      <w:r w:rsidRPr="0055549A">
        <w:rPr>
          <w:rFonts w:ascii="Times New Roman" w:hAnsi="Times New Roman" w:cs="Times New Roman"/>
          <w:color w:val="343434"/>
        </w:rPr>
        <w:t xml:space="preserve"> bar úchopu je trup více předkloněný, a tudíž více zatěžující záda, přesto se tento způsob vyznačuje vyšší zátěží, kterou jsme schopní zvednout. </w:t>
      </w:r>
    </w:p>
    <w:p w14:paraId="325930F6"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Dále lze dřepy rozdělit podle šířky postoje. Není žádné přesné označení, přesto pokud se chodidla nacházejí blíže u sebe, jsou zapojeny spíše svaly přední části stehen jako m. </w:t>
      </w:r>
      <w:proofErr w:type="spellStart"/>
      <w:r w:rsidRPr="0055549A">
        <w:rPr>
          <w:rFonts w:ascii="Times New Roman" w:hAnsi="Times New Roman" w:cs="Times New Roman"/>
          <w:color w:val="343434"/>
        </w:rPr>
        <w:t>quadriceps</w:t>
      </w:r>
      <w:proofErr w:type="spellEnd"/>
      <w:r w:rsidRPr="0055549A">
        <w:rPr>
          <w:rFonts w:ascii="Times New Roman" w:hAnsi="Times New Roman" w:cs="Times New Roman"/>
          <w:color w:val="343434"/>
        </w:rPr>
        <w:t xml:space="preserve">, kdežto, když je postoj širší, jsou zapojeny spíše </w:t>
      </w:r>
      <w:proofErr w:type="spellStart"/>
      <w:r w:rsidRPr="0055549A">
        <w:rPr>
          <w:rFonts w:ascii="Times New Roman" w:hAnsi="Times New Roman" w:cs="Times New Roman"/>
          <w:color w:val="343434"/>
        </w:rPr>
        <w:t>gluteální</w:t>
      </w:r>
      <w:proofErr w:type="spellEnd"/>
      <w:r w:rsidRPr="0055549A">
        <w:rPr>
          <w:rFonts w:ascii="Times New Roman" w:hAnsi="Times New Roman" w:cs="Times New Roman"/>
          <w:color w:val="343434"/>
        </w:rPr>
        <w:t xml:space="preserve"> svaly.</w:t>
      </w:r>
    </w:p>
    <w:p w14:paraId="22B82E54" w14:textId="77777777" w:rsidR="0055549A" w:rsidRP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V neposlední řadě se dají dřepy rozdělit, podle hloubky dřepu. To je definováno pomocí dosaženého úhlu v kolenním kloubu nebo míry extenze v kolenním kloubu. Nejčastější rozdělení je na podřep (přibližně do 140°), </w:t>
      </w:r>
      <w:proofErr w:type="spellStart"/>
      <w:r w:rsidRPr="0055549A">
        <w:rPr>
          <w:rFonts w:ascii="Times New Roman" w:hAnsi="Times New Roman" w:cs="Times New Roman"/>
          <w:color w:val="343434"/>
        </w:rPr>
        <w:t>polodřep</w:t>
      </w:r>
      <w:proofErr w:type="spellEnd"/>
      <w:r w:rsidRPr="0055549A">
        <w:rPr>
          <w:rFonts w:ascii="Times New Roman" w:hAnsi="Times New Roman" w:cs="Times New Roman"/>
          <w:color w:val="343434"/>
        </w:rPr>
        <w:t xml:space="preserve"> (okolo 90°) a hluboký dřep (pod 50°). Ovšem největší tréninkový efekt a vliv na adaptaci má hluboký dřep.</w:t>
      </w:r>
    </w:p>
    <w:p w14:paraId="0ED601A5" w14:textId="77777777" w:rsidR="0055549A" w:rsidRDefault="0055549A" w:rsidP="0055549A">
      <w:pPr>
        <w:widowControl w:val="0"/>
        <w:autoSpaceDE w:val="0"/>
        <w:autoSpaceDN w:val="0"/>
        <w:adjustRightInd w:val="0"/>
        <w:spacing w:before="120" w:after="240" w:line="360" w:lineRule="auto"/>
        <w:ind w:firstLine="720"/>
        <w:rPr>
          <w:rFonts w:ascii="Times New Roman" w:hAnsi="Times New Roman" w:cs="Times New Roman"/>
          <w:color w:val="343434"/>
        </w:rPr>
      </w:pPr>
      <w:r w:rsidRPr="0055549A">
        <w:rPr>
          <w:rFonts w:ascii="Times New Roman" w:hAnsi="Times New Roman" w:cs="Times New Roman"/>
          <w:color w:val="343434"/>
        </w:rPr>
        <w:t xml:space="preserve">Existují i různé modifikace dřepu, ať už s použitím nějakého závaží jako </w:t>
      </w:r>
      <w:proofErr w:type="spellStart"/>
      <w:r w:rsidRPr="0055549A">
        <w:rPr>
          <w:rFonts w:ascii="Times New Roman" w:hAnsi="Times New Roman" w:cs="Times New Roman"/>
          <w:color w:val="343434"/>
        </w:rPr>
        <w:t>kettlebell</w:t>
      </w:r>
      <w:proofErr w:type="spellEnd"/>
      <w:r w:rsidRPr="0055549A">
        <w:rPr>
          <w:rFonts w:ascii="Times New Roman" w:hAnsi="Times New Roman" w:cs="Times New Roman"/>
          <w:color w:val="343434"/>
        </w:rPr>
        <w:t>, jednoruční činky nebo s partnerem nebo pouze vlastní vahou za použití bosu nebo TRX. Obyčejný dřep lze ztížit například tím, že bude prováděn na jedné noze, nebo zvláštním typem dřepu může být i výpad.</w:t>
      </w:r>
    </w:p>
    <w:p w14:paraId="2D1D204D" w14:textId="77777777" w:rsidR="008D79DD" w:rsidRDefault="008D79DD" w:rsidP="0055549A">
      <w:pPr>
        <w:widowControl w:val="0"/>
        <w:autoSpaceDE w:val="0"/>
        <w:autoSpaceDN w:val="0"/>
        <w:adjustRightInd w:val="0"/>
        <w:spacing w:before="120" w:after="240" w:line="360" w:lineRule="auto"/>
        <w:ind w:firstLine="720"/>
        <w:rPr>
          <w:rFonts w:ascii="Times New Roman" w:hAnsi="Times New Roman" w:cs="Times New Roman"/>
          <w:color w:val="343434"/>
        </w:rPr>
      </w:pPr>
    </w:p>
    <w:p w14:paraId="6B3B7672" w14:textId="77777777" w:rsidR="008D79DD" w:rsidRDefault="008D79DD" w:rsidP="008D79DD">
      <w:pPr>
        <w:widowControl w:val="0"/>
        <w:autoSpaceDE w:val="0"/>
        <w:autoSpaceDN w:val="0"/>
        <w:adjustRightInd w:val="0"/>
        <w:rPr>
          <w:rFonts w:ascii="Times New Roman" w:hAnsi="Times New Roman" w:cs="Times New Roman"/>
          <w:color w:val="646464"/>
          <w:sz w:val="26"/>
          <w:szCs w:val="26"/>
          <w:lang w:val="en-US"/>
        </w:rPr>
      </w:pPr>
    </w:p>
    <w:p w14:paraId="633BEA8C" w14:textId="4B149556" w:rsidR="008D79DD" w:rsidRPr="008D79DD" w:rsidRDefault="008D79DD" w:rsidP="008D79DD">
      <w:pPr>
        <w:widowControl w:val="0"/>
        <w:autoSpaceDE w:val="0"/>
        <w:autoSpaceDN w:val="0"/>
        <w:adjustRightInd w:val="0"/>
        <w:rPr>
          <w:rFonts w:ascii="Times New Roman" w:hAnsi="Times New Roman" w:cs="Times New Roman"/>
          <w:b/>
          <w:color w:val="000000" w:themeColor="text1"/>
          <w:sz w:val="28"/>
          <w:szCs w:val="28"/>
          <w:lang w:val="en-US"/>
        </w:rPr>
      </w:pPr>
      <w:proofErr w:type="spellStart"/>
      <w:r w:rsidRPr="008D79DD">
        <w:rPr>
          <w:rFonts w:ascii="Times New Roman" w:hAnsi="Times New Roman" w:cs="Times New Roman"/>
          <w:b/>
          <w:color w:val="000000" w:themeColor="text1"/>
          <w:sz w:val="28"/>
          <w:szCs w:val="28"/>
          <w:lang w:val="en-US"/>
        </w:rPr>
        <w:t>Ukázky</w:t>
      </w:r>
      <w:proofErr w:type="spellEnd"/>
      <w:r w:rsidRPr="008D79DD">
        <w:rPr>
          <w:rFonts w:ascii="Times New Roman" w:hAnsi="Times New Roman" w:cs="Times New Roman"/>
          <w:b/>
          <w:color w:val="000000" w:themeColor="text1"/>
          <w:sz w:val="28"/>
          <w:szCs w:val="28"/>
          <w:lang w:val="en-US"/>
        </w:rPr>
        <w:t xml:space="preserve"> </w:t>
      </w:r>
      <w:proofErr w:type="spellStart"/>
      <w:r w:rsidRPr="008D79DD">
        <w:rPr>
          <w:rFonts w:ascii="Times New Roman" w:hAnsi="Times New Roman" w:cs="Times New Roman"/>
          <w:b/>
          <w:color w:val="000000" w:themeColor="text1"/>
          <w:sz w:val="28"/>
          <w:szCs w:val="28"/>
          <w:lang w:val="en-US"/>
        </w:rPr>
        <w:t>dřepu</w:t>
      </w:r>
      <w:proofErr w:type="spellEnd"/>
    </w:p>
    <w:p w14:paraId="0CA1F5DF" w14:textId="77777777" w:rsidR="008D79DD" w:rsidRDefault="008D79DD" w:rsidP="008D79DD">
      <w:pPr>
        <w:widowControl w:val="0"/>
        <w:autoSpaceDE w:val="0"/>
        <w:autoSpaceDN w:val="0"/>
        <w:adjustRightInd w:val="0"/>
        <w:rPr>
          <w:rFonts w:ascii="Times New Roman" w:hAnsi="Times New Roman" w:cs="Times New Roman"/>
          <w:color w:val="646464"/>
          <w:sz w:val="26"/>
          <w:szCs w:val="26"/>
          <w:lang w:val="en-US"/>
        </w:rPr>
      </w:pPr>
    </w:p>
    <w:p w14:paraId="65193E80" w14:textId="48966759" w:rsidR="008D79DD" w:rsidRDefault="008D79DD" w:rsidP="008D79DD">
      <w:pPr>
        <w:widowControl w:val="0"/>
        <w:autoSpaceDE w:val="0"/>
        <w:autoSpaceDN w:val="0"/>
        <w:adjustRightInd w:val="0"/>
        <w:rPr>
          <w:rFonts w:ascii="Times New Roman" w:hAnsi="Times New Roman" w:cs="Times New Roman"/>
          <w:color w:val="646464"/>
          <w:sz w:val="26"/>
          <w:szCs w:val="26"/>
          <w:lang w:val="en-US"/>
        </w:rPr>
      </w:pPr>
      <w:r>
        <w:rPr>
          <w:rFonts w:ascii="Helvetica" w:hAnsi="Helvetica" w:cs="Helvetica"/>
          <w:noProof/>
          <w:color w:val="646464"/>
          <w:sz w:val="26"/>
          <w:szCs w:val="26"/>
          <w:lang w:val="en-US"/>
        </w:rPr>
        <w:drawing>
          <wp:inline distT="0" distB="0" distL="0" distR="0" wp14:anchorId="09A048E5" wp14:editId="693EAD36">
            <wp:extent cx="2451009" cy="13576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682" cy="1358557"/>
                    </a:xfrm>
                    <a:prstGeom prst="rect">
                      <a:avLst/>
                    </a:prstGeom>
                    <a:noFill/>
                    <a:ln>
                      <a:noFill/>
                    </a:ln>
                  </pic:spPr>
                </pic:pic>
              </a:graphicData>
            </a:graphic>
          </wp:inline>
        </w:drawing>
      </w:r>
      <w:r>
        <w:rPr>
          <w:rFonts w:ascii="Helvetica" w:hAnsi="Helvetica" w:cs="Helvetica"/>
          <w:noProof/>
          <w:lang w:val="en-US"/>
        </w:rPr>
        <w:drawing>
          <wp:inline distT="0" distB="0" distL="0" distR="0" wp14:anchorId="4D079327" wp14:editId="5BCB4061">
            <wp:extent cx="2578100" cy="141348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535" cy="1414275"/>
                    </a:xfrm>
                    <a:prstGeom prst="rect">
                      <a:avLst/>
                    </a:prstGeom>
                    <a:noFill/>
                    <a:ln>
                      <a:noFill/>
                    </a:ln>
                  </pic:spPr>
                </pic:pic>
              </a:graphicData>
            </a:graphic>
          </wp:inline>
        </w:drawing>
      </w:r>
    </w:p>
    <w:p w14:paraId="1EA2FAD9" w14:textId="6D7E091B" w:rsidR="008D79DD" w:rsidRDefault="008D79DD" w:rsidP="008D79DD">
      <w:pPr>
        <w:widowControl w:val="0"/>
        <w:autoSpaceDE w:val="0"/>
        <w:autoSpaceDN w:val="0"/>
        <w:adjustRightInd w:val="0"/>
        <w:spacing w:before="120" w:after="240" w:line="360" w:lineRule="auto"/>
        <w:ind w:firstLine="720"/>
        <w:rPr>
          <w:rFonts w:ascii="Times New Roman" w:hAnsi="Times New Roman" w:cs="Times New Roman"/>
          <w:color w:val="343434"/>
        </w:rPr>
      </w:pPr>
      <w:proofErr w:type="gramStart"/>
      <w:r w:rsidRPr="008D79DD">
        <w:rPr>
          <w:rFonts w:ascii="Times New Roman" w:hAnsi="Times New Roman" w:cs="Times New Roman"/>
          <w:color w:val="000000" w:themeColor="text1"/>
          <w:sz w:val="26"/>
          <w:szCs w:val="26"/>
          <w:lang w:val="en-US"/>
        </w:rPr>
        <w:t>back</w:t>
      </w:r>
      <w:proofErr w:type="gramEnd"/>
      <w:r w:rsidRPr="008D79DD">
        <w:rPr>
          <w:rFonts w:ascii="Times New Roman" w:hAnsi="Times New Roman" w:cs="Times New Roman"/>
          <w:color w:val="000000" w:themeColor="text1"/>
          <w:sz w:val="26"/>
          <w:szCs w:val="26"/>
          <w:lang w:val="en-US"/>
        </w:rPr>
        <w:t xml:space="preserve"> squat</w:t>
      </w:r>
      <w:r>
        <w:rPr>
          <w:rFonts w:ascii="Times New Roman" w:hAnsi="Times New Roman" w:cs="Times New Roman"/>
          <w:color w:val="646464"/>
          <w:sz w:val="26"/>
          <w:szCs w:val="26"/>
          <w:lang w:val="en-US"/>
        </w:rPr>
        <w:t xml:space="preserve">                                               </w:t>
      </w:r>
      <w:proofErr w:type="spellStart"/>
      <w:r>
        <w:rPr>
          <w:rFonts w:ascii="Times New Roman" w:hAnsi="Times New Roman" w:cs="Times New Roman"/>
          <w:color w:val="343434"/>
        </w:rPr>
        <w:t>High</w:t>
      </w:r>
      <w:proofErr w:type="spellEnd"/>
      <w:r>
        <w:rPr>
          <w:rFonts w:ascii="Times New Roman" w:hAnsi="Times New Roman" w:cs="Times New Roman"/>
          <w:color w:val="343434"/>
        </w:rPr>
        <w:t xml:space="preserve"> bar </w:t>
      </w:r>
      <w:proofErr w:type="spellStart"/>
      <w:r>
        <w:rPr>
          <w:rFonts w:ascii="Times New Roman" w:hAnsi="Times New Roman" w:cs="Times New Roman"/>
          <w:color w:val="343434"/>
        </w:rPr>
        <w:t>vs</w:t>
      </w:r>
      <w:proofErr w:type="spellEnd"/>
      <w:r>
        <w:rPr>
          <w:rFonts w:ascii="Times New Roman" w:hAnsi="Times New Roman" w:cs="Times New Roman"/>
          <w:color w:val="343434"/>
        </w:rPr>
        <w:t xml:space="preserve"> </w:t>
      </w:r>
      <w:proofErr w:type="spellStart"/>
      <w:r>
        <w:rPr>
          <w:rFonts w:ascii="Times New Roman" w:hAnsi="Times New Roman" w:cs="Times New Roman"/>
          <w:color w:val="343434"/>
        </w:rPr>
        <w:t>low</w:t>
      </w:r>
      <w:proofErr w:type="spellEnd"/>
      <w:r>
        <w:rPr>
          <w:rFonts w:ascii="Times New Roman" w:hAnsi="Times New Roman" w:cs="Times New Roman"/>
          <w:color w:val="343434"/>
        </w:rPr>
        <w:t xml:space="preserve"> bar </w:t>
      </w:r>
      <w:proofErr w:type="spellStart"/>
      <w:r>
        <w:rPr>
          <w:rFonts w:ascii="Times New Roman" w:hAnsi="Times New Roman" w:cs="Times New Roman"/>
          <w:color w:val="343434"/>
        </w:rPr>
        <w:t>position</w:t>
      </w:r>
      <w:proofErr w:type="spellEnd"/>
    </w:p>
    <w:p w14:paraId="2E1A0CBE" w14:textId="2448F9C7" w:rsidR="008D79DD" w:rsidRDefault="008D79DD" w:rsidP="008D79DD">
      <w:pPr>
        <w:widowControl w:val="0"/>
        <w:autoSpaceDE w:val="0"/>
        <w:autoSpaceDN w:val="0"/>
        <w:adjustRightInd w:val="0"/>
        <w:rPr>
          <w:rFonts w:ascii="Times New Roman" w:hAnsi="Times New Roman" w:cs="Times New Roman"/>
          <w:color w:val="646464"/>
          <w:sz w:val="26"/>
          <w:szCs w:val="26"/>
          <w:lang w:val="en-US"/>
        </w:rPr>
      </w:pPr>
    </w:p>
    <w:p w14:paraId="38678E0B" w14:textId="5B83F61E" w:rsidR="008D79DD" w:rsidRDefault="008D79DD" w:rsidP="008D79DD">
      <w:pPr>
        <w:widowControl w:val="0"/>
        <w:autoSpaceDE w:val="0"/>
        <w:autoSpaceDN w:val="0"/>
        <w:adjustRightInd w:val="0"/>
        <w:rPr>
          <w:rFonts w:ascii="Times New Roman" w:hAnsi="Times New Roman" w:cs="Times New Roman"/>
          <w:color w:val="646464"/>
          <w:sz w:val="26"/>
          <w:szCs w:val="26"/>
          <w:lang w:val="en-US"/>
        </w:rPr>
      </w:pPr>
      <w:r>
        <w:rPr>
          <w:rFonts w:ascii="Helvetica" w:hAnsi="Helvetica" w:cs="Helvetica"/>
          <w:noProof/>
          <w:lang w:val="en-US"/>
        </w:rPr>
        <w:drawing>
          <wp:inline distT="0" distB="0" distL="0" distR="0" wp14:anchorId="4866152E" wp14:editId="26A5549F">
            <wp:extent cx="1318895" cy="1846453"/>
            <wp:effectExtent l="0" t="0" r="1905"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970" cy="1846558"/>
                    </a:xfrm>
                    <a:prstGeom prst="rect">
                      <a:avLst/>
                    </a:prstGeom>
                    <a:noFill/>
                    <a:ln>
                      <a:noFill/>
                    </a:ln>
                  </pic:spPr>
                </pic:pic>
              </a:graphicData>
            </a:graphic>
          </wp:inline>
        </w:drawing>
      </w:r>
    </w:p>
    <w:p w14:paraId="2A020A5B" w14:textId="063FE013" w:rsidR="008D79DD" w:rsidRPr="008D79DD" w:rsidRDefault="008D79DD" w:rsidP="008D79DD">
      <w:pPr>
        <w:widowControl w:val="0"/>
        <w:autoSpaceDE w:val="0"/>
        <w:autoSpaceDN w:val="0"/>
        <w:adjustRightInd w:val="0"/>
        <w:rPr>
          <w:rFonts w:ascii="Times New Roman" w:hAnsi="Times New Roman" w:cs="Times New Roman"/>
          <w:color w:val="000000" w:themeColor="text1"/>
          <w:sz w:val="26"/>
          <w:szCs w:val="26"/>
          <w:lang w:val="en-US"/>
        </w:rPr>
      </w:pPr>
      <w:proofErr w:type="gramStart"/>
      <w:r w:rsidRPr="008D79DD">
        <w:rPr>
          <w:rFonts w:ascii="Times New Roman" w:hAnsi="Times New Roman" w:cs="Times New Roman"/>
          <w:color w:val="000000" w:themeColor="text1"/>
          <w:sz w:val="26"/>
          <w:szCs w:val="26"/>
          <w:lang w:val="en-US"/>
        </w:rPr>
        <w:t>front</w:t>
      </w:r>
      <w:proofErr w:type="gramEnd"/>
      <w:r w:rsidRPr="008D79DD">
        <w:rPr>
          <w:rFonts w:ascii="Times New Roman" w:hAnsi="Times New Roman" w:cs="Times New Roman"/>
          <w:color w:val="000000" w:themeColor="text1"/>
          <w:sz w:val="26"/>
          <w:szCs w:val="26"/>
          <w:lang w:val="en-US"/>
        </w:rPr>
        <w:t xml:space="preserve"> squat</w:t>
      </w:r>
    </w:p>
    <w:p w14:paraId="429FEC19" w14:textId="08EB95C1" w:rsidR="008D79DD" w:rsidRDefault="008D79DD" w:rsidP="008D79DD">
      <w:pPr>
        <w:widowControl w:val="0"/>
        <w:autoSpaceDE w:val="0"/>
        <w:autoSpaceDN w:val="0"/>
        <w:adjustRightInd w:val="0"/>
        <w:spacing w:before="120" w:after="240" w:line="360" w:lineRule="auto"/>
        <w:rPr>
          <w:rFonts w:ascii="Times New Roman" w:hAnsi="Times New Roman" w:cs="Times New Roman"/>
          <w:noProof/>
          <w:lang w:val="en-US"/>
        </w:rPr>
      </w:pPr>
      <w:r>
        <w:rPr>
          <w:rFonts w:ascii="Helvetica" w:hAnsi="Helvetica" w:cs="Helvetica"/>
          <w:noProof/>
          <w:lang w:val="en-US"/>
        </w:rPr>
        <w:drawing>
          <wp:inline distT="0" distB="0" distL="0" distR="0" wp14:anchorId="170A6EE7" wp14:editId="5E803A2D">
            <wp:extent cx="1027386" cy="1424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7386" cy="1424940"/>
                    </a:xfrm>
                    <a:prstGeom prst="rect">
                      <a:avLst/>
                    </a:prstGeom>
                    <a:noFill/>
                    <a:ln>
                      <a:noFill/>
                    </a:ln>
                  </pic:spPr>
                </pic:pic>
              </a:graphicData>
            </a:graphic>
          </wp:inline>
        </w:drawing>
      </w:r>
      <w:r w:rsidRPr="008D79DD">
        <w:rPr>
          <w:rFonts w:ascii="Helvetica" w:hAnsi="Helvetica" w:cs="Helvetica"/>
          <w:lang w:val="en-US"/>
        </w:rPr>
        <w:t xml:space="preserve"> </w:t>
      </w:r>
      <w:r>
        <w:rPr>
          <w:rFonts w:ascii="Helvetica" w:hAnsi="Helvetica" w:cs="Helvetica"/>
          <w:noProof/>
          <w:lang w:val="en-US"/>
        </w:rPr>
        <w:drawing>
          <wp:inline distT="0" distB="0" distL="0" distR="0" wp14:anchorId="7C89EBA7" wp14:editId="111CB2F4">
            <wp:extent cx="1138882" cy="1488440"/>
            <wp:effectExtent l="0" t="0" r="444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8882" cy="1488440"/>
                    </a:xfrm>
                    <a:prstGeom prst="rect">
                      <a:avLst/>
                    </a:prstGeom>
                    <a:noFill/>
                    <a:ln>
                      <a:noFill/>
                    </a:ln>
                  </pic:spPr>
                </pic:pic>
              </a:graphicData>
            </a:graphic>
          </wp:inline>
        </w:drawing>
      </w:r>
      <w:r>
        <w:rPr>
          <w:rFonts w:ascii="Helvetica" w:hAnsi="Helvetica" w:cs="Helvetica"/>
          <w:noProof/>
          <w:lang w:val="en-US"/>
        </w:rPr>
        <w:t xml:space="preserve"> </w:t>
      </w:r>
      <w:r>
        <w:rPr>
          <w:rFonts w:ascii="Helvetica" w:hAnsi="Helvetica" w:cs="Helvetica"/>
          <w:noProof/>
          <w:lang w:val="en-US"/>
        </w:rPr>
        <w:drawing>
          <wp:inline distT="0" distB="0" distL="0" distR="0" wp14:anchorId="2479301B" wp14:editId="4786DCA8">
            <wp:extent cx="2367683" cy="1579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388" cy="1579715"/>
                    </a:xfrm>
                    <a:prstGeom prst="rect">
                      <a:avLst/>
                    </a:prstGeom>
                    <a:noFill/>
                    <a:ln>
                      <a:noFill/>
                    </a:ln>
                  </pic:spPr>
                </pic:pic>
              </a:graphicData>
            </a:graphic>
          </wp:inline>
        </w:drawing>
      </w:r>
    </w:p>
    <w:p w14:paraId="50DCC3A9" w14:textId="0CF34219" w:rsidR="008D79DD" w:rsidRPr="008D79DD" w:rsidRDefault="008D79DD" w:rsidP="008D79DD">
      <w:pPr>
        <w:widowControl w:val="0"/>
        <w:autoSpaceDE w:val="0"/>
        <w:autoSpaceDN w:val="0"/>
        <w:adjustRightInd w:val="0"/>
        <w:spacing w:before="120" w:after="240" w:line="360" w:lineRule="auto"/>
        <w:rPr>
          <w:rFonts w:ascii="Times New Roman" w:hAnsi="Times New Roman" w:cs="Times New Roman"/>
          <w:color w:val="343434"/>
        </w:rPr>
      </w:pPr>
      <w:r>
        <w:rPr>
          <w:rFonts w:ascii="Times New Roman" w:hAnsi="Times New Roman" w:cs="Times New Roman"/>
          <w:noProof/>
          <w:lang w:val="en-US"/>
        </w:rPr>
        <w:t>podřep                         polodřep                                   dřep</w:t>
      </w:r>
    </w:p>
    <w:sectPr w:rsidR="008D79DD" w:rsidRPr="008D79DD" w:rsidSect="00DE5890">
      <w:pgSz w:w="11900" w:h="16840"/>
      <w:pgMar w:top="1276" w:right="1800" w:bottom="141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CE">
    <w:panose1 w:val="020B0600040502020204"/>
    <w:charset w:val="58"/>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042"/>
    <w:rsid w:val="00097BC6"/>
    <w:rsid w:val="00160871"/>
    <w:rsid w:val="00327042"/>
    <w:rsid w:val="003E3753"/>
    <w:rsid w:val="00443BA5"/>
    <w:rsid w:val="00470B0A"/>
    <w:rsid w:val="00491D0F"/>
    <w:rsid w:val="0055549A"/>
    <w:rsid w:val="00567100"/>
    <w:rsid w:val="005C0D20"/>
    <w:rsid w:val="00693615"/>
    <w:rsid w:val="006B1060"/>
    <w:rsid w:val="00704C06"/>
    <w:rsid w:val="007F305F"/>
    <w:rsid w:val="008108A5"/>
    <w:rsid w:val="00827C84"/>
    <w:rsid w:val="00841E0B"/>
    <w:rsid w:val="00843759"/>
    <w:rsid w:val="00872F56"/>
    <w:rsid w:val="0089453F"/>
    <w:rsid w:val="008C492F"/>
    <w:rsid w:val="008D79DD"/>
    <w:rsid w:val="00910D4F"/>
    <w:rsid w:val="00A1114D"/>
    <w:rsid w:val="00A50DD1"/>
    <w:rsid w:val="00AF279E"/>
    <w:rsid w:val="00BC7C94"/>
    <w:rsid w:val="00C71F3C"/>
    <w:rsid w:val="00CD3131"/>
    <w:rsid w:val="00D86A70"/>
    <w:rsid w:val="00D97E42"/>
    <w:rsid w:val="00DE5890"/>
    <w:rsid w:val="00EF194F"/>
    <w:rsid w:val="00FF6F5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BFC8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0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042"/>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2704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327042"/>
    <w:rPr>
      <w:rFonts w:ascii="Lucida Grande CE" w:hAnsi="Lucida Grande CE" w:cs="Lucida Grande CE"/>
      <w:sz w:val="18"/>
      <w:szCs w:val="18"/>
    </w:rPr>
  </w:style>
  <w:style w:type="table" w:styleId="TableGrid">
    <w:name w:val="Table Grid"/>
    <w:basedOn w:val="TableNormal"/>
    <w:uiPriority w:val="59"/>
    <w:rsid w:val="00470B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97BC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itle">
    <w:name w:val="Title"/>
    <w:basedOn w:val="Normal"/>
    <w:next w:val="Normal"/>
    <w:link w:val="TitleChar"/>
    <w:uiPriority w:val="10"/>
    <w:qFormat/>
    <w:rsid w:val="0055549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49A"/>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2704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042"/>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327042"/>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327042"/>
    <w:rPr>
      <w:rFonts w:ascii="Lucida Grande CE" w:hAnsi="Lucida Grande CE" w:cs="Lucida Grande CE"/>
      <w:sz w:val="18"/>
      <w:szCs w:val="18"/>
    </w:rPr>
  </w:style>
  <w:style w:type="table" w:styleId="TableGrid">
    <w:name w:val="Table Grid"/>
    <w:basedOn w:val="TableNormal"/>
    <w:uiPriority w:val="59"/>
    <w:rsid w:val="00470B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2">
    <w:name w:val="Light List Accent 2"/>
    <w:basedOn w:val="TableNormal"/>
    <w:uiPriority w:val="61"/>
    <w:rsid w:val="00097BC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itle">
    <w:name w:val="Title"/>
    <w:basedOn w:val="Normal"/>
    <w:next w:val="Normal"/>
    <w:link w:val="TitleChar"/>
    <w:uiPriority w:val="10"/>
    <w:qFormat/>
    <w:rsid w:val="0055549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549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471175">
      <w:bodyDiv w:val="1"/>
      <w:marLeft w:val="0"/>
      <w:marRight w:val="0"/>
      <w:marTop w:val="0"/>
      <w:marBottom w:val="0"/>
      <w:divBdr>
        <w:top w:val="none" w:sz="0" w:space="0" w:color="auto"/>
        <w:left w:val="none" w:sz="0" w:space="0" w:color="auto"/>
        <w:bottom w:val="none" w:sz="0" w:space="0" w:color="auto"/>
        <w:right w:val="none" w:sz="0" w:space="0" w:color="auto"/>
      </w:divBdr>
    </w:div>
    <w:div w:id="895316075">
      <w:bodyDiv w:val="1"/>
      <w:marLeft w:val="0"/>
      <w:marRight w:val="0"/>
      <w:marTop w:val="0"/>
      <w:marBottom w:val="0"/>
      <w:divBdr>
        <w:top w:val="none" w:sz="0" w:space="0" w:color="auto"/>
        <w:left w:val="none" w:sz="0" w:space="0" w:color="auto"/>
        <w:bottom w:val="none" w:sz="0" w:space="0" w:color="auto"/>
        <w:right w:val="none" w:sz="0" w:space="0" w:color="auto"/>
      </w:divBdr>
    </w:div>
    <w:div w:id="896623333">
      <w:bodyDiv w:val="1"/>
      <w:marLeft w:val="0"/>
      <w:marRight w:val="0"/>
      <w:marTop w:val="0"/>
      <w:marBottom w:val="0"/>
      <w:divBdr>
        <w:top w:val="none" w:sz="0" w:space="0" w:color="auto"/>
        <w:left w:val="none" w:sz="0" w:space="0" w:color="auto"/>
        <w:bottom w:val="none" w:sz="0" w:space="0" w:color="auto"/>
        <w:right w:val="none" w:sz="0" w:space="0" w:color="auto"/>
      </w:divBdr>
      <w:divsChild>
        <w:div w:id="54113354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D0425-3CF4-4B4E-866D-47EEA1E8F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9</Pages>
  <Words>1982</Words>
  <Characters>11298</Characters>
  <Application>Microsoft Macintosh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
    </vt:vector>
  </TitlesOfParts>
  <Company>VASA</Company>
  <LinksUpToDate>false</LinksUpToDate>
  <CharactersWithSpaces>13254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Tanicka Gombarcikova</dc:creator>
  <cp:keywords/>
  <dc:description/>
  <cp:lastModifiedBy/>
  <cp:revision>8</cp:revision>
  <dcterms:created xsi:type="dcterms:W3CDTF">2020-04-04T12:35:00Z</dcterms:created>
  <dcterms:modified xsi:type="dcterms:W3CDTF">2020-04-23T11:59:00Z</dcterms:modified>
</cp:coreProperties>
</file>