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BACAF" w14:textId="230D5361" w:rsidR="00904916" w:rsidRDefault="00B669FC">
      <w:r>
        <w:rPr>
          <w:noProof/>
        </w:rPr>
        <w:drawing>
          <wp:inline distT="0" distB="0" distL="0" distR="0" wp14:anchorId="632E8F1A" wp14:editId="58EEDA58">
            <wp:extent cx="6076950" cy="45570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41" cy="4564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47BC4" w14:textId="7648F298" w:rsidR="00B669FC" w:rsidRDefault="00B669FC">
      <w:r>
        <w:t>SD = směrodatná odchylka – používá se tak, že ji odečtete a pak přičtete k průměrné hodnotě</w:t>
      </w:r>
    </w:p>
    <w:p w14:paraId="678FB9D0" w14:textId="43391DA5" w:rsidR="00B669FC" w:rsidRDefault="00B669FC">
      <w:r>
        <w:t>x = průměrná hodnota</w:t>
      </w:r>
    </w:p>
    <w:p w14:paraId="01330B40" w14:textId="1E435498" w:rsidR="00B669FC" w:rsidRDefault="00B669FC"/>
    <w:p w14:paraId="1811037E" w14:textId="7D56815B" w:rsidR="00B669FC" w:rsidRDefault="00B669FC">
      <w:r w:rsidRPr="00B669FC">
        <w:rPr>
          <w:u w:val="single"/>
        </w:rPr>
        <w:t>Jak pracovat s tabulkou</w:t>
      </w:r>
      <w:r>
        <w:t>:</w:t>
      </w:r>
    </w:p>
    <w:p w14:paraId="7AAD7E3C" w14:textId="246B106E" w:rsidR="00B669FC" w:rsidRDefault="00B669FC" w:rsidP="00B669FC">
      <w:pPr>
        <w:jc w:val="both"/>
      </w:pPr>
      <w:r>
        <w:t xml:space="preserve">Např. jste žena ve věku 19 let. Najdete si řádek pro 19 let, ve sloupečcích pro ženy si najdete napřed pravou a pak levou ruku. Hodnoty běžné populace </w:t>
      </w:r>
      <w:proofErr w:type="gramStart"/>
      <w:r>
        <w:t>19-ti letých</w:t>
      </w:r>
      <w:proofErr w:type="gramEnd"/>
      <w:r>
        <w:t xml:space="preserve"> žen pro pravou ruku jsou 287 N </w:t>
      </w:r>
      <w:r>
        <w:rPr>
          <w:rFonts w:cs="Times New Roman"/>
        </w:rPr>
        <w:t>±</w:t>
      </w:r>
      <w:r>
        <w:t xml:space="preserve"> 59 N, což odpovídá rozpětí 228 N - 346 N. Pokud hodnota, kterou jste u sebe naměřili, spadá do tohoto rozpětí, máte sílu flexorů prstů stejnou jako běžná populace, pokud víc, tak to mže být způsobeno sportem, který vykonáváte.</w:t>
      </w:r>
    </w:p>
    <w:sectPr w:rsidR="00B6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57"/>
    <w:rsid w:val="005B2657"/>
    <w:rsid w:val="00904916"/>
    <w:rsid w:val="00B6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4685"/>
  <w15:chartTrackingRefBased/>
  <w15:docId w15:val="{DBD00600-60E3-441D-BC85-81A52479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2</cp:revision>
  <dcterms:created xsi:type="dcterms:W3CDTF">2020-05-28T18:45:00Z</dcterms:created>
  <dcterms:modified xsi:type="dcterms:W3CDTF">2020-05-28T18:45:00Z</dcterms:modified>
</cp:coreProperties>
</file>