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5768" w:rsidRPr="00836A3F" w:rsidRDefault="00836A3F">
      <w:pPr>
        <w:rPr>
          <w:b/>
          <w:bCs/>
          <w:sz w:val="28"/>
          <w:szCs w:val="28"/>
        </w:rPr>
      </w:pPr>
      <w:r w:rsidRPr="00836A3F">
        <w:rPr>
          <w:b/>
          <w:bCs/>
          <w:sz w:val="28"/>
          <w:szCs w:val="28"/>
        </w:rPr>
        <w:t>Seminární práce „Výzkumné trendy v </w:t>
      </w:r>
      <w:proofErr w:type="spellStart"/>
      <w:r w:rsidRPr="00836A3F">
        <w:rPr>
          <w:b/>
          <w:bCs/>
          <w:sz w:val="28"/>
          <w:szCs w:val="28"/>
        </w:rPr>
        <w:t>kinantropologi</w:t>
      </w:r>
      <w:r>
        <w:rPr>
          <w:b/>
          <w:bCs/>
          <w:sz w:val="28"/>
          <w:szCs w:val="28"/>
        </w:rPr>
        <w:t>i</w:t>
      </w:r>
      <w:proofErr w:type="spellEnd"/>
      <w:r w:rsidRPr="00836A3F">
        <w:rPr>
          <w:b/>
          <w:bCs/>
          <w:sz w:val="28"/>
          <w:szCs w:val="28"/>
        </w:rPr>
        <w:t>“</w:t>
      </w:r>
    </w:p>
    <w:p w:rsidR="00836A3F" w:rsidRDefault="00836A3F"/>
    <w:p w:rsidR="00836A3F" w:rsidRDefault="00836A3F">
      <w:pPr>
        <w:rPr>
          <w:b/>
          <w:bCs/>
        </w:rPr>
      </w:pPr>
      <w:r w:rsidRPr="00836A3F">
        <w:rPr>
          <w:b/>
          <w:bCs/>
        </w:rPr>
        <w:t>Zadání:</w:t>
      </w:r>
    </w:p>
    <w:p w:rsidR="00836A3F" w:rsidRPr="00836A3F" w:rsidRDefault="00836A3F">
      <w:pPr>
        <w:rPr>
          <w:b/>
          <w:bCs/>
        </w:rPr>
      </w:pPr>
    </w:p>
    <w:p w:rsidR="00836A3F" w:rsidRDefault="00836A3F" w:rsidP="00836A3F">
      <w:pPr>
        <w:spacing w:line="360" w:lineRule="auto"/>
        <w:jc w:val="both"/>
      </w:pPr>
      <w:r>
        <w:t xml:space="preserve"> Připravit seminární práci ve které porovnáte trendy ve vývoji stěžejních výzkumných témat z oblasti „sport science“ – vědách o sportu v proběhu uplynulých 30 let. Pokuste se ve vámi vybraném  jednom konkrétním periodiku zaměřeném na sportovní vědy identifikovat stěžejní oblasti/témata výzkumu za dekády 1990 – 1999, 2000 – 2009 a 2010-2019 a pokuste se stručně charakterizovat tato témata zejména z pohledu zda se jedná o základní, či aplikovaný výzkum, zda je výzkum směřován spíše do oblastí biologických věd, biochemických, lékařských, biomechanických, či ryze do oblasti sportovního tréninku apod. </w:t>
      </w:r>
    </w:p>
    <w:p w:rsidR="00836A3F" w:rsidRDefault="00836A3F" w:rsidP="00836A3F">
      <w:pPr>
        <w:spacing w:line="360" w:lineRule="auto"/>
        <w:jc w:val="both"/>
      </w:pPr>
      <w:bookmarkStart w:id="0" w:name="_GoBack"/>
      <w:bookmarkEnd w:id="0"/>
    </w:p>
    <w:p w:rsidR="00836A3F" w:rsidRDefault="00836A3F" w:rsidP="00836A3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Rozsah:</w:t>
      </w:r>
      <w:r>
        <w:tab/>
        <w:t xml:space="preserve">- </w:t>
      </w:r>
      <w:proofErr w:type="gramStart"/>
      <w:r>
        <w:t>1 – 3</w:t>
      </w:r>
      <w:proofErr w:type="gramEnd"/>
      <w:r>
        <w:t xml:space="preserve"> strany A4</w:t>
      </w:r>
    </w:p>
    <w:p w:rsidR="00836A3F" w:rsidRDefault="00836A3F" w:rsidP="00836A3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Forma:</w:t>
      </w:r>
      <w:r>
        <w:tab/>
      </w:r>
      <w:r>
        <w:tab/>
        <w:t xml:space="preserve">- Word, </w:t>
      </w:r>
      <w:proofErr w:type="spellStart"/>
      <w:r>
        <w:t>Powepoint</w:t>
      </w:r>
      <w:proofErr w:type="spellEnd"/>
    </w:p>
    <w:p w:rsidR="00836A3F" w:rsidRDefault="00836A3F" w:rsidP="00836A3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 xml:space="preserve">Struktura: </w:t>
      </w:r>
      <w:r>
        <w:tab/>
        <w:t>- představení vybraného periodika</w:t>
      </w:r>
    </w:p>
    <w:p w:rsidR="00836A3F" w:rsidRDefault="00836A3F" w:rsidP="00836A3F">
      <w:pPr>
        <w:pStyle w:val="Odstavecseseznamem"/>
        <w:spacing w:line="360" w:lineRule="auto"/>
        <w:ind w:left="1428" w:firstLine="696"/>
        <w:jc w:val="both"/>
      </w:pPr>
      <w:r>
        <w:t>- úvodní rešerše nejfrekventovanějších témat</w:t>
      </w:r>
    </w:p>
    <w:p w:rsidR="00836A3F" w:rsidRDefault="00836A3F" w:rsidP="00836A3F">
      <w:pPr>
        <w:pStyle w:val="Odstavecseseznamem"/>
        <w:spacing w:line="360" w:lineRule="auto"/>
        <w:ind w:left="2124"/>
        <w:jc w:val="both"/>
      </w:pPr>
      <w:r>
        <w:t xml:space="preserve">- popis klíčových témat, které byly pro danou dekádu příznačné – </w:t>
      </w:r>
      <w:proofErr w:type="gramStart"/>
      <w:r>
        <w:t>nejčastější,…</w:t>
      </w:r>
      <w:proofErr w:type="gramEnd"/>
      <w:r>
        <w:t>.</w:t>
      </w:r>
    </w:p>
    <w:p w:rsidR="00836A3F" w:rsidRDefault="00836A3F" w:rsidP="00836A3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Závěr – Pokusit se srovnat jednotlivé dekády co se týče hlavních výzkumných témat (zda jsou patrné rozdíly a případně jaké)</w:t>
      </w:r>
    </w:p>
    <w:p w:rsidR="00836A3F" w:rsidRDefault="00836A3F" w:rsidP="00836A3F">
      <w:pPr>
        <w:pStyle w:val="Odstavecseseznamem"/>
        <w:spacing w:line="360" w:lineRule="auto"/>
        <w:ind w:left="1416"/>
        <w:jc w:val="both"/>
      </w:pPr>
    </w:p>
    <w:p w:rsidR="00836A3F" w:rsidRDefault="00836A3F" w:rsidP="00836A3F">
      <w:pPr>
        <w:pStyle w:val="Odstavecseseznamem"/>
        <w:ind w:left="2124"/>
      </w:pPr>
    </w:p>
    <w:sectPr w:rsidR="00836A3F" w:rsidSect="00AA462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875CB"/>
    <w:multiLevelType w:val="hybridMultilevel"/>
    <w:tmpl w:val="E3282E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A3F"/>
    <w:rsid w:val="004B46C7"/>
    <w:rsid w:val="00836A3F"/>
    <w:rsid w:val="00AA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397A60"/>
  <w15:chartTrackingRefBased/>
  <w15:docId w15:val="{98A757B3-1E58-D642-987D-55AE6F3A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6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147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Zvonař</dc:creator>
  <cp:keywords/>
  <dc:description/>
  <cp:lastModifiedBy>Martin Zvonař</cp:lastModifiedBy>
  <cp:revision>1</cp:revision>
  <dcterms:created xsi:type="dcterms:W3CDTF">2021-03-26T12:22:00Z</dcterms:created>
  <dcterms:modified xsi:type="dcterms:W3CDTF">2021-03-26T12:49:00Z</dcterms:modified>
</cp:coreProperties>
</file>